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color w:val="auto"/>
          <w:sz w:val="44"/>
          <w:szCs w:val="44"/>
          <w:lang w:eastAsia="zh-CN"/>
        </w:rPr>
      </w:pPr>
      <w:bookmarkStart w:id="0" w:name="_GoBack"/>
      <w:bookmarkEnd w:id="0"/>
      <w:r>
        <w:rPr>
          <w:rFonts w:hint="eastAsia" w:ascii="方正小标宋简体" w:hAnsi="方正小标宋简体" w:eastAsia="方正小标宋简体" w:cs="方正小标宋简体"/>
          <w:color w:val="auto"/>
          <w:sz w:val="44"/>
          <w:szCs w:val="44"/>
          <w:lang w:eastAsia="zh-CN"/>
        </w:rPr>
        <w:t>中共成都市金堂社区发展基金会支部</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jc w:val="both"/>
        <w:rPr>
          <w:rFonts w:hint="eastAsia"/>
          <w:b/>
          <w:bCs/>
          <w:sz w:val="144"/>
          <w:szCs w:val="180"/>
          <w:lang w:eastAsia="zh-CN"/>
        </w:rPr>
      </w:pPr>
    </w:p>
    <w:p>
      <w:pPr>
        <w:jc w:val="center"/>
        <w:rPr>
          <w:rFonts w:hint="eastAsia"/>
          <w:b/>
          <w:bCs/>
          <w:sz w:val="96"/>
          <w:szCs w:val="160"/>
          <w:lang w:eastAsia="zh-CN"/>
        </w:rPr>
      </w:pPr>
      <w:r>
        <w:rPr>
          <w:rFonts w:hint="eastAsia"/>
          <w:b/>
          <w:bCs/>
          <w:sz w:val="96"/>
          <w:szCs w:val="160"/>
          <w:lang w:eastAsia="zh-CN"/>
        </w:rPr>
        <w:t>制</w:t>
      </w:r>
    </w:p>
    <w:p>
      <w:pPr>
        <w:jc w:val="center"/>
        <w:rPr>
          <w:rFonts w:hint="eastAsia"/>
          <w:b/>
          <w:bCs/>
          <w:sz w:val="96"/>
          <w:szCs w:val="160"/>
          <w:lang w:eastAsia="zh-CN"/>
        </w:rPr>
      </w:pPr>
      <w:r>
        <w:rPr>
          <w:rFonts w:hint="eastAsia"/>
          <w:b/>
          <w:bCs/>
          <w:sz w:val="96"/>
          <w:szCs w:val="160"/>
          <w:lang w:eastAsia="zh-CN"/>
        </w:rPr>
        <w:t>度</w:t>
      </w:r>
    </w:p>
    <w:p>
      <w:pPr>
        <w:jc w:val="center"/>
        <w:rPr>
          <w:rFonts w:hint="eastAsia"/>
          <w:b/>
          <w:bCs/>
          <w:sz w:val="96"/>
          <w:szCs w:val="160"/>
          <w:lang w:eastAsia="zh-CN"/>
        </w:rPr>
      </w:pPr>
      <w:r>
        <w:rPr>
          <w:rFonts w:hint="eastAsia"/>
          <w:b/>
          <w:bCs/>
          <w:sz w:val="96"/>
          <w:szCs w:val="160"/>
          <w:lang w:eastAsia="zh-CN"/>
        </w:rPr>
        <w:t>汇</w:t>
      </w:r>
    </w:p>
    <w:p>
      <w:pPr>
        <w:jc w:val="center"/>
        <w:rPr>
          <w:rFonts w:hint="eastAsia"/>
          <w:b/>
          <w:bCs/>
          <w:sz w:val="144"/>
          <w:szCs w:val="180"/>
          <w:lang w:eastAsia="zh-CN"/>
        </w:rPr>
      </w:pPr>
      <w:r>
        <w:rPr>
          <w:rFonts w:hint="eastAsia"/>
          <w:b/>
          <w:bCs/>
          <w:sz w:val="96"/>
          <w:szCs w:val="160"/>
          <w:lang w:eastAsia="zh-CN"/>
        </w:rPr>
        <w:t>编</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84"/>
          <w:szCs w:val="8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目</w:t>
      </w:r>
      <w:r>
        <w:rPr>
          <w:rFonts w:hint="eastAsia" w:ascii="方正小标宋_GBK" w:hAnsi="方正小标宋_GBK" w:eastAsia="方正小标宋_GBK" w:cs="方正小标宋_GBK"/>
          <w:sz w:val="44"/>
          <w:szCs w:val="44"/>
          <w:lang w:val="en-US" w:eastAsia="zh-CN"/>
        </w:rPr>
        <w:t xml:space="preserve"> </w:t>
      </w:r>
      <w:r>
        <w:rPr>
          <w:rFonts w:hint="eastAsia" w:ascii="方正小标宋_GBK" w:hAnsi="方正小标宋_GBK" w:eastAsia="方正小标宋_GBK" w:cs="方正小标宋_GBK"/>
          <w:sz w:val="44"/>
          <w:szCs w:val="44"/>
          <w:lang w:eastAsia="zh-CN"/>
        </w:rPr>
        <w:t>录</w:t>
      </w: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p>
    <w:p>
      <w:pPr>
        <w:keepNext w:val="0"/>
        <w:keepLines w:val="0"/>
        <w:pageBreakBefore w:val="0"/>
        <w:widowControl w:val="0"/>
        <w:numPr>
          <w:ilvl w:val="0"/>
          <w:numId w:val="1"/>
        </w:numPr>
        <w:kinsoku/>
        <w:wordWrap/>
        <w:overflowPunct/>
        <w:topLinePunct w:val="0"/>
        <w:autoSpaceDE/>
        <w:autoSpaceDN/>
        <w:bidi w:val="0"/>
        <w:adjustRightInd/>
        <w:snapToGrid w:val="0"/>
        <w:spacing w:line="570" w:lineRule="exact"/>
        <w:ind w:left="-10" w:leftChars="0" w:firstLine="640" w:firstLineChars="0"/>
        <w:jc w:val="both"/>
        <w:textAlignment w:val="auto"/>
        <w:rPr>
          <w:rFonts w:hint="eastAsia" w:ascii="方正仿宋简体" w:hAnsi="方正仿宋简体" w:eastAsia="方正仿宋简体" w:cs="方正仿宋简体"/>
          <w:sz w:val="32"/>
          <w:szCs w:val="32"/>
          <w:lang w:val="en-US" w:eastAsia="zh-CN" w:bidi="ar-SA"/>
        </w:rPr>
      </w:pPr>
      <w:r>
        <w:rPr>
          <w:rFonts w:hint="eastAsia" w:ascii="方正仿宋简体" w:hAnsi="方正仿宋简体" w:eastAsia="方正仿宋简体" w:cs="方正仿宋简体"/>
          <w:sz w:val="32"/>
          <w:szCs w:val="32"/>
        </w:rPr>
        <w:t>“三会一课”制度</w:t>
      </w:r>
      <w:r>
        <w:rPr>
          <w:rFonts w:hint="eastAsia" w:ascii="Times New Roman" w:hAnsi="Times New Roman" w:eastAsia="方正仿宋简体" w:cs="Times New Roman"/>
          <w:sz w:val="32"/>
          <w:szCs w:val="32"/>
          <w:lang w:val="en-US" w:eastAsia="zh-CN"/>
        </w:rPr>
        <w:t>...........................................................</w:t>
      </w:r>
      <w:r>
        <w:rPr>
          <w:rFonts w:hint="eastAsia" w:ascii="方正仿宋简体" w:hAnsi="方正仿宋简体" w:eastAsia="方正仿宋简体" w:cs="方正仿宋简体"/>
          <w:sz w:val="32"/>
          <w:szCs w:val="32"/>
          <w:lang w:val="en-US" w:eastAsia="zh-CN" w:bidi="ar-SA"/>
        </w:rPr>
        <w:t>1</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jc w:val="both"/>
        <w:textAlignment w:val="auto"/>
        <w:rPr>
          <w:rFonts w:hint="default" w:ascii="方正仿宋简体" w:hAnsi="方正仿宋简体" w:eastAsia="方正仿宋简体" w:cs="方正仿宋简体"/>
          <w:sz w:val="32"/>
          <w:szCs w:val="32"/>
          <w:lang w:val="en-US" w:eastAsia="zh-CN" w:bidi="ar-SA"/>
        </w:rPr>
      </w:pPr>
      <w:r>
        <w:rPr>
          <w:rFonts w:hint="eastAsia" w:ascii="方正仿宋简体" w:hAnsi="方正仿宋简体" w:eastAsia="方正仿宋简体" w:cs="方正仿宋简体"/>
          <w:sz w:val="32"/>
          <w:szCs w:val="32"/>
          <w:lang w:eastAsia="zh-CN" w:bidi="ar-SA"/>
        </w:rPr>
        <w:t>二、党支部会议制度</w:t>
      </w:r>
      <w:r>
        <w:rPr>
          <w:rFonts w:hint="eastAsia" w:ascii="方正仿宋简体" w:hAnsi="方正仿宋简体" w:eastAsia="方正仿宋简体" w:cs="方正仿宋简体"/>
          <w:sz w:val="32"/>
          <w:szCs w:val="32"/>
          <w:lang w:val="en-US" w:eastAsia="zh-CN" w:bidi="ar-SA"/>
        </w:rPr>
        <w:t>.....................................................5</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三、党建工作经费使用管理办法</w:t>
      </w:r>
      <w:r>
        <w:rPr>
          <w:rFonts w:hint="eastAsia" w:ascii="方正仿宋简体" w:hAnsi="方正仿宋简体" w:eastAsia="方正仿宋简体" w:cs="方正仿宋简体"/>
          <w:sz w:val="32"/>
          <w:szCs w:val="32"/>
          <w:lang w:val="en-US" w:eastAsia="zh-CN"/>
        </w:rPr>
        <w:t>..................................11</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四、</w:t>
      </w:r>
      <w:r>
        <w:rPr>
          <w:rFonts w:hint="eastAsia" w:ascii="方正仿宋简体" w:hAnsi="方正仿宋简体" w:eastAsia="方正仿宋简体" w:cs="方正仿宋简体"/>
          <w:sz w:val="32"/>
          <w:szCs w:val="32"/>
        </w:rPr>
        <w:t>党支部党内情况通报制度</w:t>
      </w:r>
      <w:r>
        <w:rPr>
          <w:rFonts w:hint="eastAsia" w:ascii="方正仿宋简体" w:hAnsi="方正仿宋简体" w:eastAsia="方正仿宋简体" w:cs="方正仿宋简体"/>
          <w:sz w:val="32"/>
          <w:szCs w:val="32"/>
          <w:lang w:val="en-US" w:eastAsia="zh-CN"/>
        </w:rPr>
        <w:t>.....................................13</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五、</w:t>
      </w:r>
      <w:r>
        <w:rPr>
          <w:rFonts w:hint="eastAsia" w:ascii="方正仿宋简体" w:hAnsi="方正仿宋简体" w:eastAsia="方正仿宋简体" w:cs="方正仿宋简体"/>
          <w:sz w:val="32"/>
          <w:szCs w:val="32"/>
        </w:rPr>
        <w:t>党支部党内情况反映制度</w:t>
      </w:r>
      <w:r>
        <w:rPr>
          <w:rFonts w:hint="eastAsia" w:ascii="方正仿宋简体" w:hAnsi="方正仿宋简体" w:eastAsia="方正仿宋简体" w:cs="方正仿宋简体"/>
          <w:sz w:val="32"/>
          <w:szCs w:val="32"/>
          <w:lang w:val="en-US" w:eastAsia="zh-CN"/>
        </w:rPr>
        <w:t>.....................................15</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六、领导干部个人重大问题报告制度</w:t>
      </w:r>
      <w:r>
        <w:rPr>
          <w:rFonts w:hint="eastAsia" w:ascii="方正仿宋简体" w:hAnsi="方正仿宋简体" w:eastAsia="方正仿宋简体" w:cs="方正仿宋简体"/>
          <w:sz w:val="32"/>
          <w:szCs w:val="32"/>
          <w:lang w:val="en-US" w:eastAsia="zh-CN"/>
        </w:rPr>
        <w:t>...........................17</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七、党支部议事制度</w:t>
      </w:r>
      <w:r>
        <w:rPr>
          <w:rFonts w:hint="eastAsia" w:ascii="方正仿宋简体" w:hAnsi="方正仿宋简体" w:eastAsia="方正仿宋简体" w:cs="方正仿宋简体"/>
          <w:sz w:val="32"/>
          <w:szCs w:val="32"/>
          <w:lang w:val="en-US" w:eastAsia="zh-CN"/>
        </w:rPr>
        <w:t>...................................................18</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八、组织生活会、民主评议党员制度</w:t>
      </w:r>
      <w:r>
        <w:rPr>
          <w:rFonts w:hint="eastAsia" w:ascii="方正仿宋简体" w:hAnsi="方正仿宋简体" w:eastAsia="方正仿宋简体" w:cs="方正仿宋简体"/>
          <w:sz w:val="32"/>
          <w:szCs w:val="32"/>
          <w:lang w:val="en-US" w:eastAsia="zh-CN"/>
        </w:rPr>
        <w:t>............................20</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九、党员领导干部勤政廉政的制度</w:t>
      </w:r>
      <w:r>
        <w:rPr>
          <w:rFonts w:hint="eastAsia" w:ascii="方正仿宋简体" w:hAnsi="方正仿宋简体" w:eastAsia="方正仿宋简体" w:cs="方正仿宋简体"/>
          <w:sz w:val="32"/>
          <w:szCs w:val="32"/>
          <w:lang w:val="en-US" w:eastAsia="zh-CN"/>
        </w:rPr>
        <w:t>...............................22</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十、党员激励表彰制度</w:t>
      </w:r>
      <w:r>
        <w:rPr>
          <w:rFonts w:hint="eastAsia" w:ascii="方正仿宋简体" w:hAnsi="方正仿宋简体" w:eastAsia="方正仿宋简体" w:cs="方正仿宋简体"/>
          <w:sz w:val="32"/>
          <w:szCs w:val="32"/>
          <w:lang w:val="en-US" w:eastAsia="zh-CN"/>
        </w:rPr>
        <w:t>................................................24</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十一、党支部学习制度</w:t>
      </w:r>
      <w:r>
        <w:rPr>
          <w:rFonts w:hint="eastAsia" w:ascii="方正仿宋简体" w:hAnsi="方正仿宋简体" w:eastAsia="方正仿宋简体" w:cs="方正仿宋简体"/>
          <w:sz w:val="32"/>
          <w:szCs w:val="32"/>
          <w:lang w:val="en-US" w:eastAsia="zh-CN"/>
        </w:rPr>
        <w:t>................................................25</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十二、党员思想汇报制度</w:t>
      </w:r>
      <w:r>
        <w:rPr>
          <w:rFonts w:hint="eastAsia" w:ascii="方正仿宋简体" w:hAnsi="方正仿宋简体" w:eastAsia="方正仿宋简体" w:cs="方正仿宋简体"/>
          <w:sz w:val="32"/>
          <w:szCs w:val="32"/>
          <w:lang w:val="en-US" w:eastAsia="zh-CN"/>
        </w:rPr>
        <w:t>.............................................26</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十三、党员发展申请制度</w:t>
      </w:r>
      <w:r>
        <w:rPr>
          <w:rFonts w:hint="eastAsia" w:ascii="方正仿宋简体" w:hAnsi="方正仿宋简体" w:eastAsia="方正仿宋简体" w:cs="方正仿宋简体"/>
          <w:sz w:val="32"/>
          <w:szCs w:val="32"/>
          <w:lang w:val="en-US" w:eastAsia="zh-CN"/>
        </w:rPr>
        <w:t>.............................................27</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十四、预备党员的考察和转正制度</w:t>
      </w:r>
      <w:r>
        <w:rPr>
          <w:rFonts w:hint="eastAsia" w:ascii="方正仿宋简体" w:hAnsi="方正仿宋简体" w:eastAsia="方正仿宋简体" w:cs="方正仿宋简体"/>
          <w:sz w:val="32"/>
          <w:szCs w:val="32"/>
          <w:lang w:val="en-US" w:eastAsia="zh-CN"/>
        </w:rPr>
        <w:t>................................28</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十五、党员教育制度</w:t>
      </w:r>
      <w:r>
        <w:rPr>
          <w:rFonts w:hint="eastAsia" w:ascii="方正仿宋简体" w:hAnsi="方正仿宋简体" w:eastAsia="方正仿宋简体" w:cs="方正仿宋简体"/>
          <w:sz w:val="32"/>
          <w:szCs w:val="32"/>
          <w:lang w:val="en-US" w:eastAsia="zh-CN"/>
        </w:rPr>
        <w:t>....................................................29</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十六、支部书记职责</w:t>
      </w:r>
      <w:r>
        <w:rPr>
          <w:rFonts w:hint="eastAsia" w:ascii="方正仿宋简体" w:hAnsi="方正仿宋简体" w:eastAsia="方正仿宋简体" w:cs="方正仿宋简体"/>
          <w:sz w:val="32"/>
          <w:szCs w:val="32"/>
          <w:lang w:val="en-US" w:eastAsia="zh-CN"/>
        </w:rPr>
        <w:t>....................................................30</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十七、宣传委员职责</w:t>
      </w:r>
      <w:r>
        <w:rPr>
          <w:rFonts w:hint="eastAsia" w:ascii="方正仿宋简体" w:hAnsi="方正仿宋简体" w:eastAsia="方正仿宋简体" w:cs="方正仿宋简体"/>
          <w:sz w:val="32"/>
          <w:szCs w:val="32"/>
          <w:lang w:val="en-US" w:eastAsia="zh-CN"/>
        </w:rPr>
        <w:t>....................................................31</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十八、组织委员职责</w:t>
      </w:r>
      <w:r>
        <w:rPr>
          <w:rFonts w:hint="eastAsia" w:ascii="方正仿宋简体" w:hAnsi="方正仿宋简体" w:eastAsia="方正仿宋简体" w:cs="方正仿宋简体"/>
          <w:sz w:val="32"/>
          <w:szCs w:val="32"/>
          <w:lang w:val="en-US" w:eastAsia="zh-CN"/>
        </w:rPr>
        <w:t>....................................................32</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十九、党员联系群众制度</w:t>
      </w:r>
      <w:r>
        <w:rPr>
          <w:rFonts w:hint="eastAsia" w:ascii="方正仿宋简体" w:hAnsi="方正仿宋简体" w:eastAsia="方正仿宋简体" w:cs="方正仿宋简体"/>
          <w:sz w:val="32"/>
          <w:szCs w:val="32"/>
          <w:lang w:val="en-US" w:eastAsia="zh-CN"/>
        </w:rPr>
        <w:t>.............................................33</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二十、党员发展制度</w:t>
      </w:r>
      <w:r>
        <w:rPr>
          <w:rFonts w:hint="eastAsia" w:ascii="方正仿宋简体" w:hAnsi="方正仿宋简体" w:eastAsia="方正仿宋简体" w:cs="方正仿宋简体"/>
          <w:sz w:val="32"/>
          <w:szCs w:val="32"/>
          <w:lang w:val="en-US" w:eastAsia="zh-CN"/>
        </w:rPr>
        <w:t>....................................................35</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eastAsia" w:ascii="方正仿宋简体" w:hAnsi="方正仿宋简体" w:eastAsia="方正仿宋简体" w:cs="方正仿宋简体"/>
          <w:sz w:val="32"/>
          <w:szCs w:val="32"/>
          <w:lang w:eastAsia="zh-CN"/>
        </w:rPr>
        <w:sectPr>
          <w:pgSz w:w="11906" w:h="16838"/>
          <w:pgMar w:top="2098" w:right="1474" w:bottom="1984" w:left="1587" w:header="851" w:footer="992" w:gutter="0"/>
          <w:pgNumType w:fmt="decimal"/>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二十一、党费收缴管理制度</w:t>
      </w:r>
      <w:r>
        <w:rPr>
          <w:rFonts w:hint="eastAsia" w:ascii="方正仿宋简体" w:hAnsi="方正仿宋简体" w:eastAsia="方正仿宋简体" w:cs="方正仿宋简体"/>
          <w:sz w:val="32"/>
          <w:szCs w:val="32"/>
          <w:lang w:val="en-US" w:eastAsia="zh-CN"/>
        </w:rPr>
        <w:t>..........................................36</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二十二、支部改选工作制度</w:t>
      </w:r>
      <w:r>
        <w:rPr>
          <w:rFonts w:hint="eastAsia" w:ascii="方正仿宋简体" w:hAnsi="方正仿宋简体" w:eastAsia="方正仿宋简体" w:cs="方正仿宋简体"/>
          <w:sz w:val="32"/>
          <w:szCs w:val="32"/>
          <w:lang w:val="en-US" w:eastAsia="zh-CN"/>
        </w:rPr>
        <w:t>..........................................37</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left="630" w:leftChars="0"/>
        <w:jc w:val="both"/>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二十三、党内激励、关怀、帮扶制度</w:t>
      </w:r>
      <w:r>
        <w:rPr>
          <w:rFonts w:hint="eastAsia" w:ascii="方正仿宋简体" w:hAnsi="方正仿宋简体" w:eastAsia="方正仿宋简体" w:cs="方正仿宋简体"/>
          <w:sz w:val="32"/>
          <w:szCs w:val="32"/>
          <w:lang w:val="en-US" w:eastAsia="zh-CN"/>
        </w:rPr>
        <w:t>.............................39</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sectPr>
          <w:footerReference r:id="rId3" w:type="default"/>
          <w:pgSz w:w="11906" w:h="16838"/>
          <w:pgMar w:top="2098" w:right="1474" w:bottom="1984" w:left="1587"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“三会一课”制度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了进一步加强党的思想作风建设，保证党的路线、方针、政策和决议的有效贯彻执行，依据《中国共产党章程》和本支部的具体情况，特制定</w:t>
      </w:r>
      <w:r>
        <w:rPr>
          <w:rFonts w:hint="eastAsia" w:ascii="方正仿宋简体" w:hAnsi="方正仿宋简体" w:eastAsia="方正仿宋简体" w:cs="方正仿宋简体"/>
          <w:sz w:val="32"/>
          <w:szCs w:val="32"/>
          <w:lang w:eastAsia="zh-CN"/>
        </w:rPr>
        <w:t>中共成都市金堂社区发展基金会</w:t>
      </w:r>
      <w:r>
        <w:rPr>
          <w:rFonts w:hint="eastAsia" w:ascii="方正仿宋简体" w:hAnsi="方正仿宋简体" w:eastAsia="方正仿宋简体" w:cs="方正仿宋简体"/>
          <w:sz w:val="32"/>
          <w:szCs w:val="32"/>
        </w:rPr>
        <w:t>支部“三会一课”制度。</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一、支部大会制度</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1、会议时间</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每季度召开一次，会议由党支部书记主持，书记不在时由副书记主持。</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2、与会人员</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会议由全体党员参加，根据内容的需要，有时可吸收非党干部或入党积极分子列席参加。</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3、会议内容</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(1)传达学习党的路线、方针、政策和上级党组织的决议、指示，制定党支部贯彻落实的计划、措施</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(2)定期听取、讨论支部委员会的工作报告，对支部委员会的工作进行审查和监督</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(3)讨论发展新党员和接受预备党员转正，讨论决定对党员的表彰和处分</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(4)选举支部委员会成员和出席上级党代会的代表</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(5)讨论需由支部大会决定的其它重要事项。</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4、会议形成的决议由支委会负责检查落实。</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sectPr>
          <w:footerReference r:id="rId4" w:type="default"/>
          <w:pgSz w:w="11906" w:h="16838"/>
          <w:pgMar w:top="2098" w:right="1474" w:bottom="1984" w:left="1587" w:header="851" w:footer="992" w:gutter="0"/>
          <w:pgNumType w:fmt="decimal" w:start="1"/>
          <w:cols w:space="425" w:num="1"/>
          <w:docGrid w:type="lines" w:linePitch="312" w:charSpace="0"/>
        </w:sectPr>
      </w:pPr>
      <w:r>
        <w:rPr>
          <w:rFonts w:hint="eastAsia" w:ascii="方正仿宋简体" w:hAnsi="方正仿宋简体" w:eastAsia="方正仿宋简体" w:cs="方正仿宋简体"/>
          <w:sz w:val="32"/>
          <w:szCs w:val="32"/>
        </w:rPr>
        <w:t>5、会议记录</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支部组织委员负责会议记录，会议记录要认</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真保管，年终归档备查。</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二、支部委员会制度</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1、会议时间</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支部委员会每月召开一次，遇特殊情况及有必要时，支部书记可随时召集。</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2、与会人员</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会议由全体支委会成员参加。会议由党支部书记主持，书记不在时由副书记主持。</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3、会议内容</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(1)研究贯彻执行上级党组织和支部党员大会的决议和意见</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(2)讨论通过年度支部工作计划和工作总结</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(3)开展批评与自我批评</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(4)开展民主评议党员活动</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(5)研究入党积极分子的培养教育及党员发展对象，评选优秀党员</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(6)讨论支部工作重要事项和工作措施。</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4、会议要求</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支部委员会决定重要事项时，到会支部委员必须超过半数以上</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rPr>
        <w:t>如遇重大问题要作出决定，到会的委员不超过半数时，必须提交党员大会讨论。</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5、会议形成的决议，应确定有关支委会成员负责检查落实，并向书记报告执行情况。</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6、会议记录:指定专人做好会议记录，记录内容包括:时间、地点、主持人、缺席人员名单、会议议题、会议决议等。会议记录由专人保管，存档备查。</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三、党小组会制度</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1、会议时间</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党小组会一般每月召开一至两次，如支部有特殊任务，次数可增加，也可推迟召开。</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2、与会人员</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会议由小组全体党员参加，由党小组长主持。</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3、党小组会的主要内容</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(1)学习马列主义、毛泽东思想、邓小平理论、“三个代表”重要思想和党的路线、方针、政策</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(2)传达支部的决议，讨论贯彻支部决议的具体措施及每个党员应承担的任务</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left="638" w:leftChars="304" w:firstLine="0" w:firstLineChars="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(3)党员汇报思想、工作、学习和执行党支部决议的情况</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(4)开展批评与自我批评</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(5)定期召开民主评议党员活动。</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4、注重效果</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会前要有准备，会议内容要集中，每次会议有针对性、有重点地解决一两个问题即可。</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5、会议记录</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指定专人做好会议记录，会议记录要认真保管，存档备查。</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四、党课制度</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1、上课时间</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每个季度上一次党课。</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2、党课内容</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(1)学习中国共产党章程</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(2)学习党的方针政策</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(3)学习党建相关理论和知识</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(4)结合当前形势，对党员进行先进性教育和形势、任务教育。</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3、党课要求</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(1)要认真制定党课计划，由组织委员负责</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(2)建立考勤制度，无特殊情况，不能无故缺席。对因故未能参加党课的党员要及时补课</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(3)党课教员由支部书记担任，也可以邀请上级领导及党员先进典型人物和由具备授课能力的其他支委担任。每次授课必须要充分准备，讲课时要联系实际，讲求实效</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(4)每次党课要认真做好记录，以备上级检查考核。</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党支部会议制度</w:t>
      </w:r>
    </w:p>
    <w:p>
      <w:pPr>
        <w:pStyle w:val="6"/>
        <w:keepNext w:val="0"/>
        <w:keepLines w:val="0"/>
        <w:pageBreakBefore w:val="0"/>
        <w:widowControl w:val="0"/>
        <w:kinsoku/>
        <w:wordWrap/>
        <w:overflowPunct/>
        <w:topLinePunct w:val="0"/>
        <w:autoSpaceDE/>
        <w:autoSpaceDN/>
        <w:bidi w:val="0"/>
        <w:adjustRightInd/>
        <w:snapToGrid w:val="0"/>
        <w:spacing w:line="560" w:lineRule="exact"/>
        <w:jc w:val="center"/>
        <w:rPr>
          <w:rFonts w:hint="eastAsia" w:ascii="方正仿宋简体" w:hAnsi="方正仿宋简体" w:eastAsia="方正仿宋简体" w:cs="方正仿宋简体"/>
          <w:b/>
          <w:sz w:val="32"/>
          <w:szCs w:val="32"/>
        </w:rPr>
      </w:pPr>
    </w:p>
    <w:p>
      <w:pPr>
        <w:pStyle w:val="6"/>
        <w:keepNext w:val="0"/>
        <w:keepLines w:val="0"/>
        <w:pageBreakBefore w:val="0"/>
        <w:widowControl w:val="0"/>
        <w:kinsoku/>
        <w:wordWrap/>
        <w:overflowPunct/>
        <w:topLinePunct w:val="0"/>
        <w:autoSpaceDE/>
        <w:autoSpaceDN/>
        <w:bidi w:val="0"/>
        <w:adjustRightInd/>
        <w:snapToGrid w:val="0"/>
        <w:spacing w:line="560" w:lineRule="exact"/>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sz w:val="32"/>
          <w:szCs w:val="32"/>
        </w:rPr>
        <w:t>第一章  总则</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第一条</w:t>
      </w:r>
      <w:r>
        <w:rPr>
          <w:rFonts w:hint="eastAsia" w:ascii="方正仿宋简体" w:hAnsi="方正仿宋简体" w:eastAsia="方正仿宋简体" w:cs="方正仿宋简体"/>
          <w:sz w:val="32"/>
          <w:szCs w:val="32"/>
        </w:rPr>
        <w:t xml:space="preserve"> 为深入贯彻民主集中制，建立科学规范的</w:t>
      </w:r>
      <w:r>
        <w:rPr>
          <w:rFonts w:hint="eastAsia" w:ascii="方正仿宋简体" w:hAnsi="方正仿宋简体" w:eastAsia="方正仿宋简体" w:cs="方正仿宋简体"/>
          <w:sz w:val="32"/>
          <w:szCs w:val="32"/>
          <w:lang w:val="en-US" w:eastAsia="zh-CN"/>
        </w:rPr>
        <w:t>基金会</w:t>
      </w:r>
      <w:r>
        <w:rPr>
          <w:rFonts w:hint="eastAsia" w:ascii="方正仿宋简体" w:hAnsi="方正仿宋简体" w:eastAsia="方正仿宋简体" w:cs="方正仿宋简体"/>
          <w:sz w:val="32"/>
          <w:szCs w:val="32"/>
        </w:rPr>
        <w:t>党支部议事制度，完善党支部决策机制，实现决策的民主化、科学化、程序化，充分发挥党支部的集体领导作用，根据《中国共产党章程》、市委有关文件要求，特制定本规则。</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第二条</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sz w:val="32"/>
          <w:szCs w:val="32"/>
          <w:lang w:val="en-US" w:eastAsia="zh-CN"/>
        </w:rPr>
        <w:t>基金会</w:t>
      </w:r>
      <w:r>
        <w:rPr>
          <w:rFonts w:hint="eastAsia" w:ascii="方正仿宋简体" w:hAnsi="方正仿宋简体" w:eastAsia="方正仿宋简体" w:cs="方正仿宋简体"/>
          <w:sz w:val="32"/>
          <w:szCs w:val="32"/>
        </w:rPr>
        <w:t>党支部负责</w:t>
      </w:r>
      <w:r>
        <w:rPr>
          <w:rFonts w:hint="eastAsia" w:ascii="方正仿宋简体" w:hAnsi="方正仿宋简体" w:eastAsia="方正仿宋简体" w:cs="方正仿宋简体"/>
          <w:sz w:val="32"/>
          <w:szCs w:val="32"/>
          <w:lang w:val="en-US" w:eastAsia="zh-CN"/>
        </w:rPr>
        <w:t>基金会</w:t>
      </w:r>
      <w:r>
        <w:rPr>
          <w:rFonts w:hint="eastAsia" w:ascii="方正仿宋简体" w:hAnsi="方正仿宋简体" w:eastAsia="方正仿宋简体" w:cs="方正仿宋简体"/>
          <w:sz w:val="32"/>
          <w:szCs w:val="32"/>
        </w:rPr>
        <w:t>贯彻落实党的路线、方针、政策和国家法律、法规，贯彻落实市</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县</w:t>
      </w:r>
      <w:r>
        <w:rPr>
          <w:rFonts w:hint="eastAsia" w:ascii="方正仿宋简体" w:hAnsi="方正仿宋简体" w:eastAsia="方正仿宋简体" w:cs="方正仿宋简体"/>
          <w:sz w:val="32"/>
          <w:szCs w:val="32"/>
        </w:rPr>
        <w:t>委的重要决策和工作部署，组织带领全</w:t>
      </w:r>
      <w:r>
        <w:rPr>
          <w:rFonts w:hint="eastAsia" w:ascii="方正仿宋简体" w:hAnsi="方正仿宋简体" w:eastAsia="方正仿宋简体" w:cs="方正仿宋简体"/>
          <w:sz w:val="32"/>
          <w:szCs w:val="32"/>
          <w:lang w:val="en-US" w:eastAsia="zh-CN"/>
        </w:rPr>
        <w:t>部</w:t>
      </w:r>
      <w:r>
        <w:rPr>
          <w:rFonts w:hint="eastAsia" w:ascii="方正仿宋简体" w:hAnsi="方正仿宋简体" w:eastAsia="方正仿宋简体" w:cs="方正仿宋简体"/>
          <w:sz w:val="32"/>
          <w:szCs w:val="32"/>
        </w:rPr>
        <w:t>干部职工圆满完成各项工作任务，指导</w:t>
      </w:r>
      <w:r>
        <w:rPr>
          <w:rFonts w:hint="eastAsia" w:ascii="方正仿宋简体" w:hAnsi="方正仿宋简体" w:eastAsia="方正仿宋简体" w:cs="方正仿宋简体"/>
          <w:sz w:val="32"/>
          <w:szCs w:val="32"/>
          <w:lang w:val="en-US" w:eastAsia="zh-CN"/>
        </w:rPr>
        <w:t>基金会</w:t>
      </w:r>
      <w:r>
        <w:rPr>
          <w:rFonts w:hint="eastAsia" w:ascii="方正仿宋简体" w:hAnsi="方正仿宋简体" w:eastAsia="方正仿宋简体" w:cs="方正仿宋简体"/>
          <w:sz w:val="32"/>
          <w:szCs w:val="32"/>
        </w:rPr>
        <w:t>党支部工作。</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第三条</w:t>
      </w:r>
      <w:r>
        <w:rPr>
          <w:rFonts w:hint="eastAsia" w:ascii="方正仿宋简体" w:hAnsi="方正仿宋简体" w:eastAsia="方正仿宋简体" w:cs="方正仿宋简体"/>
          <w:sz w:val="32"/>
          <w:szCs w:val="32"/>
        </w:rPr>
        <w:t xml:space="preserve"> 党支部会议必须坚持以下原则：</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1、民主集中制原则；</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2、实事求是的原则；</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3、讲政治、议大事、顾大局的原则；</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4、集体领导和个人分工负责相结合的原则；</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5、对领导干部严格要求、严格管理、严格监督的原则。</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0"/>
        <w:jc w:val="center"/>
        <w:textAlignment w:val="baseline"/>
        <w:outlineLvl w:val="9"/>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0"/>
        <w:jc w:val="center"/>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sz w:val="32"/>
          <w:szCs w:val="32"/>
        </w:rPr>
        <w:t>第二章  参加会议人员</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第四条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党支部会议由支委成员参加。必要时，经党支部书记、副书记决定，可通知有关同志列席会议。</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第五条</w:t>
      </w:r>
      <w:r>
        <w:rPr>
          <w:rFonts w:hint="eastAsia" w:ascii="方正仿宋简体" w:hAnsi="方正仿宋简体" w:eastAsia="方正仿宋简体" w:cs="方正仿宋简体"/>
          <w:sz w:val="32"/>
          <w:szCs w:val="32"/>
        </w:rPr>
        <w:t xml:space="preserve"> 党支部会议由党支部书记主持召集。必要时，党支部会议可由党支部书记委托党支部副书记或其他成员召集。</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第六条 根据工作需要，必要时可召开党支部扩大会议。列席人员由党支部书记、副书记确定。</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第七条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党支部书记、副书记指定专人担任具体承办会议的通知、记录以及党支部会议纪要的起草、分送和党支部决议的督办。</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0"/>
        <w:jc w:val="both"/>
        <w:textAlignment w:val="baseline"/>
        <w:outlineLvl w:val="9"/>
        <w:rPr>
          <w:rFonts w:hint="eastAsia" w:ascii="方正仿宋简体" w:hAnsi="方正仿宋简体" w:eastAsia="方正仿宋简体" w:cs="方正仿宋简体"/>
          <w:b/>
          <w:sz w:val="32"/>
          <w:szCs w:val="32"/>
        </w:rPr>
      </w:pP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0"/>
        <w:jc w:val="center"/>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sz w:val="32"/>
          <w:szCs w:val="32"/>
        </w:rPr>
        <w:t>第三章  会议内容</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第八条</w:t>
      </w:r>
      <w:r>
        <w:rPr>
          <w:rFonts w:hint="eastAsia" w:ascii="方正仿宋简体" w:hAnsi="方正仿宋简体" w:eastAsia="方正仿宋简体" w:cs="方正仿宋简体"/>
          <w:sz w:val="32"/>
          <w:szCs w:val="32"/>
        </w:rPr>
        <w:t xml:space="preserve"> 党支部会议实行集体领导，党支部集体讨论决定下列问题：</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672" w:firstLineChars="210"/>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1、传达贯彻上级重要会议、文件精神。</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720" w:firstLineChars="225"/>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2、研究部署</w:t>
      </w:r>
      <w:r>
        <w:rPr>
          <w:rFonts w:hint="eastAsia" w:ascii="方正仿宋简体" w:hAnsi="方正仿宋简体" w:eastAsia="方正仿宋简体" w:cs="方正仿宋简体"/>
          <w:sz w:val="32"/>
          <w:szCs w:val="32"/>
          <w:lang w:val="en-US" w:eastAsia="zh-CN"/>
        </w:rPr>
        <w:t>基金会</w:t>
      </w:r>
      <w:r>
        <w:rPr>
          <w:rFonts w:hint="eastAsia" w:ascii="方正仿宋简体" w:hAnsi="方正仿宋简体" w:eastAsia="方正仿宋简体" w:cs="方正仿宋简体"/>
          <w:sz w:val="32"/>
          <w:szCs w:val="32"/>
        </w:rPr>
        <w:t>党支部班子自身建设、组织建设、队伍建设等工作；研究讨论班子成员工作的分工。</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720" w:firstLineChars="225"/>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3、安排部署上级部门的重要工作，研究廉政建设、行风建设、精神文明建设和思想政治工作。</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720" w:firstLineChars="225"/>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4、审定依照权限在全市范围内执行的规范性文件，以及重要的内部工作制度，审定需上报的重要文件、材料。</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720" w:firstLineChars="225"/>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5</w:t>
      </w:r>
      <w:r>
        <w:rPr>
          <w:rFonts w:hint="eastAsia" w:ascii="方正仿宋简体" w:hAnsi="方正仿宋简体" w:eastAsia="方正仿宋简体" w:cs="方正仿宋简体"/>
          <w:sz w:val="32"/>
          <w:szCs w:val="32"/>
        </w:rPr>
        <w:t>、讨论研究纪检监察工作和重大违法违规案件的立案查处。</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720" w:firstLineChars="225"/>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6</w:t>
      </w:r>
      <w:r>
        <w:rPr>
          <w:rFonts w:hint="eastAsia" w:ascii="方正仿宋简体" w:hAnsi="方正仿宋简体" w:eastAsia="方正仿宋简体" w:cs="方正仿宋简体"/>
          <w:sz w:val="32"/>
          <w:szCs w:val="32"/>
        </w:rPr>
        <w:t>、其他需要在党支部会议上研究决定和通报的事项。</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color w:val="C00000"/>
          <w:sz w:val="32"/>
          <w:szCs w:val="32"/>
          <w:lang w:eastAsia="zh-CN"/>
        </w:rPr>
      </w:pPr>
      <w:r>
        <w:rPr>
          <w:rFonts w:hint="eastAsia" w:ascii="方正仿宋简体" w:hAnsi="方正仿宋简体" w:eastAsia="方正仿宋简体" w:cs="方正仿宋简体"/>
          <w:b/>
          <w:bCs/>
          <w:sz w:val="32"/>
          <w:szCs w:val="32"/>
        </w:rPr>
        <w:t>第九条</w:t>
      </w:r>
      <w:r>
        <w:rPr>
          <w:rFonts w:hint="eastAsia" w:ascii="方正仿宋简体" w:hAnsi="方正仿宋简体" w:eastAsia="方正仿宋简体" w:cs="方正仿宋简体"/>
          <w:sz w:val="32"/>
          <w:szCs w:val="32"/>
        </w:rPr>
        <w:t xml:space="preserve"> 党支部民主生活会原则上每年召开一次，通过开展积极健康的思想斗争和广泛的交心谈心活动，运用批评与自我批评的方法，进行党内监督，实现党支部团结。会议具体内容，按照</w:t>
      </w:r>
      <w:r>
        <w:rPr>
          <w:rFonts w:hint="eastAsia" w:ascii="方正仿宋简体" w:hAnsi="方正仿宋简体" w:eastAsia="方正仿宋简体" w:cs="方正仿宋简体"/>
          <w:sz w:val="32"/>
          <w:szCs w:val="32"/>
          <w:lang w:eastAsia="zh-CN"/>
        </w:rPr>
        <w:t>上级组织</w:t>
      </w:r>
      <w:r>
        <w:rPr>
          <w:rFonts w:hint="eastAsia" w:ascii="方正仿宋简体" w:hAnsi="方正仿宋简体" w:eastAsia="方正仿宋简体" w:cs="方正仿宋简体"/>
          <w:sz w:val="32"/>
          <w:szCs w:val="32"/>
        </w:rPr>
        <w:t>有关文件要求执行</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第十条</w:t>
      </w:r>
      <w:r>
        <w:rPr>
          <w:rFonts w:hint="eastAsia" w:ascii="方正仿宋简体" w:hAnsi="方正仿宋简体" w:eastAsia="方正仿宋简体" w:cs="方正仿宋简体"/>
          <w:sz w:val="32"/>
          <w:szCs w:val="32"/>
        </w:rPr>
        <w:t xml:space="preserve"> 党支部中心组学习，按照上级有关指示要求，有计划全面系统地组织理论学习。党支部成员在参加中心组学习的同时，还应自觉地进行自学，完成年度理论学习任务。</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0"/>
        <w:jc w:val="center"/>
        <w:textAlignment w:val="baseline"/>
        <w:outlineLvl w:val="9"/>
        <w:rPr>
          <w:rFonts w:hint="eastAsia" w:ascii="方正仿宋简体" w:hAnsi="方正仿宋简体" w:eastAsia="方正仿宋简体" w:cs="方正仿宋简体"/>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leftChars="0" w:right="0" w:rightChars="0"/>
        <w:jc w:val="center"/>
        <w:textAlignment w:val="baseline"/>
        <w:outlineLvl w:val="9"/>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lang w:eastAsia="zh-CN"/>
        </w:rPr>
        <w:t>第四章</w:t>
      </w:r>
      <w:r>
        <w:rPr>
          <w:rFonts w:hint="eastAsia" w:ascii="方正仿宋简体" w:hAnsi="方正仿宋简体" w:eastAsia="方正仿宋简体" w:cs="方正仿宋简体"/>
          <w:b/>
          <w:sz w:val="32"/>
          <w:szCs w:val="32"/>
          <w:lang w:val="en-US" w:eastAsia="zh-CN"/>
        </w:rPr>
        <w:t xml:space="preserve"> </w:t>
      </w:r>
      <w:r>
        <w:rPr>
          <w:rFonts w:hint="eastAsia" w:ascii="方正仿宋简体" w:hAnsi="方正仿宋简体" w:eastAsia="方正仿宋简体" w:cs="方正仿宋简体"/>
          <w:b/>
          <w:sz w:val="32"/>
          <w:szCs w:val="32"/>
        </w:rPr>
        <w:t>会议程序</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第十一条</w:t>
      </w:r>
      <w:r>
        <w:rPr>
          <w:rFonts w:hint="eastAsia" w:ascii="方正仿宋简体" w:hAnsi="方正仿宋简体" w:eastAsia="方正仿宋简体" w:cs="方正仿宋简体"/>
          <w:sz w:val="32"/>
          <w:szCs w:val="32"/>
        </w:rPr>
        <w:t xml:space="preserve"> 党支部会议不定期召开。会议的议题、时间、地点由党支部书记、副书记确定，会议前通知与会人员。</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第十二条</w:t>
      </w:r>
      <w:r>
        <w:rPr>
          <w:rFonts w:hint="eastAsia" w:ascii="方正仿宋简体" w:hAnsi="方正仿宋简体" w:eastAsia="方正仿宋简体" w:cs="方正仿宋简体"/>
          <w:sz w:val="32"/>
          <w:szCs w:val="32"/>
        </w:rPr>
        <w:t xml:space="preserve"> 会议研究决定的问题应一事一议，对涉及</w:t>
      </w:r>
      <w:r>
        <w:rPr>
          <w:rFonts w:hint="eastAsia" w:ascii="方正仿宋简体" w:hAnsi="方正仿宋简体" w:eastAsia="方正仿宋简体" w:cs="方正仿宋简体"/>
          <w:sz w:val="32"/>
          <w:szCs w:val="32"/>
          <w:lang w:val="en-US" w:eastAsia="zh-CN"/>
        </w:rPr>
        <w:t>基金会</w:t>
      </w:r>
      <w:r>
        <w:rPr>
          <w:rFonts w:hint="eastAsia" w:ascii="方正仿宋简体" w:hAnsi="方正仿宋简体" w:eastAsia="方正仿宋简体" w:cs="方正仿宋简体"/>
          <w:sz w:val="32"/>
          <w:szCs w:val="32"/>
        </w:rPr>
        <w:t>的重要问题，事前应深入基层和干部职工中开展调查研究，广泛征求意见后，形成初步方案。会议讨论的有关文件材料，应早作准备。有关职能科室应在会前将初步方案向党支部书记、副书记汇报。</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第十三条</w:t>
      </w:r>
      <w:r>
        <w:rPr>
          <w:rFonts w:hint="eastAsia" w:ascii="方正仿宋简体" w:hAnsi="方正仿宋简体" w:eastAsia="方正仿宋简体" w:cs="方正仿宋简体"/>
          <w:sz w:val="32"/>
          <w:szCs w:val="32"/>
        </w:rPr>
        <w:t xml:space="preserve"> 党支部开会议事，要充分发扬民主。与会人员应认真讨论，畅所欲言，发表明确意见。要充分考虑少数人的不同意见，力求协商一致。对于分歧较大的议题，或者有重大问题需要核实的，除在紧急情况下必须按多数意见执行外，一般暂缓作出决定；特殊情况下，也可将争论情况向上级组织报告，请求裁决。</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第十四条</w:t>
      </w:r>
      <w:r>
        <w:rPr>
          <w:rFonts w:hint="eastAsia" w:ascii="方正仿宋简体" w:hAnsi="方正仿宋简体" w:eastAsia="方正仿宋简体" w:cs="方正仿宋简体"/>
          <w:sz w:val="32"/>
          <w:szCs w:val="32"/>
        </w:rPr>
        <w:t xml:space="preserve"> 党支部会议决定问题的表决，实行一人一票制，一般采用口头或无记名投票的方式进行表决。如会议决定多个事项，应逐项表决，表决以赞成票数超过应到会人员的半数为通过，并按少数服从多数的原则形成决定。</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第十五</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条执行决议</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1、党支部会议表决结果，由党支部书记当场宣布，并指定专人向缺席者传达。</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2、党支部会议要有会议纪录。如需形成会议纪耍，由党支部秘书起草，报党支部书记签发后，印发与会人员。</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党支部会议的决定由分管的党支部成员组织实施，党支部书记要检查督导，党支部成员应及时向党支部会议或党支部书记、副书记汇报决定执行情况。党支部决议未能及时落实的，分管的党支部成员须向党支部会议或党支部书记、副书记说明原因。</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val="0"/>
        <w:spacing w:before="0" w:beforeLines="0" w:after="0" w:afterLines="0" w:line="560" w:lineRule="exact"/>
        <w:ind w:leftChars="0" w:right="0" w:rightChars="0"/>
        <w:jc w:val="center"/>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sz w:val="32"/>
          <w:szCs w:val="32"/>
          <w:lang w:eastAsia="zh-CN"/>
        </w:rPr>
        <w:t>第五章</w:t>
      </w:r>
      <w:r>
        <w:rPr>
          <w:rFonts w:hint="eastAsia" w:ascii="方正仿宋简体" w:hAnsi="方正仿宋简体" w:eastAsia="方正仿宋简体" w:cs="方正仿宋简体"/>
          <w:b/>
          <w:sz w:val="32"/>
          <w:szCs w:val="32"/>
          <w:lang w:val="en-US" w:eastAsia="zh-CN"/>
        </w:rPr>
        <w:t xml:space="preserve"> </w:t>
      </w:r>
      <w:r>
        <w:rPr>
          <w:rFonts w:hint="eastAsia" w:ascii="方正仿宋简体" w:hAnsi="方正仿宋简体" w:eastAsia="方正仿宋简体" w:cs="方正仿宋简体"/>
          <w:b/>
          <w:sz w:val="32"/>
          <w:szCs w:val="32"/>
        </w:rPr>
        <w:t>纪律和要求</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b/>
          <w:bCs/>
          <w:sz w:val="32"/>
          <w:szCs w:val="32"/>
        </w:rPr>
        <w:t>第十六条</w:t>
      </w:r>
      <w:r>
        <w:rPr>
          <w:rFonts w:hint="eastAsia" w:ascii="方正仿宋简体" w:hAnsi="方正仿宋简体" w:eastAsia="方正仿宋简体" w:cs="方正仿宋简体"/>
          <w:sz w:val="32"/>
          <w:szCs w:val="32"/>
        </w:rPr>
        <w:t xml:space="preserve"> 党支部会议必须有三分之二的党支部成员到会才能召开。个别成员确因特殊情况不能参加的，会前要向党支部书记请假并征得同意。未到会党支部成员的意见可用书面等形式表达。但不计入表决的票数。</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第十七条</w:t>
      </w:r>
      <w:r>
        <w:rPr>
          <w:rFonts w:hint="eastAsia" w:ascii="方正仿宋简体" w:hAnsi="方正仿宋简体" w:eastAsia="方正仿宋简体" w:cs="方正仿宋简体"/>
          <w:sz w:val="32"/>
          <w:szCs w:val="32"/>
        </w:rPr>
        <w:t xml:space="preserve"> 坚决维护党支部集体领导权威。党支部会议一经形成决定，党支部成员必须无条件服从并坚决执行，个人有不同意见允许保留，但会后不得发表违背党支部决定的言论。因情况发生变化需变更党支部决定的，必须经党支部会议讨论同意。对重大突发事件和紧急情况，来不及召开党支部会议的，党支部书记或党支部成员可临机处置，但事后应及时向党支部报告。</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第十八条</w:t>
      </w:r>
      <w:r>
        <w:rPr>
          <w:rFonts w:hint="eastAsia" w:ascii="方正仿宋简体" w:hAnsi="方正仿宋简体" w:eastAsia="方正仿宋简体" w:cs="方正仿宋简体"/>
          <w:sz w:val="32"/>
          <w:szCs w:val="32"/>
        </w:rPr>
        <w:t xml:space="preserve"> 党支部实行集体领导下的分工负责制。党支部成员要在分管工作中，认真落实执行党支部决定，及时向党支部书记报告工作进展情况。同时，分工协作，相互尊重，相互支持，自觉维护党支部的团结统一，形成党支部坚强的凝聚力和战斗力。</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第十九条</w:t>
      </w:r>
      <w:r>
        <w:rPr>
          <w:rFonts w:hint="eastAsia" w:ascii="方正仿宋简体" w:hAnsi="方正仿宋简体" w:eastAsia="方正仿宋简体" w:cs="方正仿宋简体"/>
          <w:sz w:val="32"/>
          <w:szCs w:val="32"/>
        </w:rPr>
        <w:t xml:space="preserve"> 在党支部会议上，党支部书记与党支部成员的关系是平等的同志式关系。党支部书记在集体领导下负主要责任，在重大问题的决策上应负责地提出意见和见解，同时又要善于听取和集中与会人员发表的各种意见，自觉接受集体的监督。党支部成员要认真履行职责，提好建议，当好助手，并自觉地接受党支部书记的督促和检查。</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第二十条</w:t>
      </w:r>
      <w:r>
        <w:rPr>
          <w:rFonts w:hint="eastAsia" w:ascii="方正仿宋简体" w:hAnsi="方正仿宋简体" w:eastAsia="方正仿宋简体" w:cs="方正仿宋简体"/>
          <w:sz w:val="32"/>
          <w:szCs w:val="32"/>
        </w:rPr>
        <w:t xml:space="preserve"> 严守会议的机密。党支部会议的决定，由会议指定人员，按照会议规定的范围和方法传达宣布，与会人员必须严格遵守党的组织纪律，不得泄露散布会议内容。</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第二十一条</w:t>
      </w:r>
      <w:r>
        <w:rPr>
          <w:rFonts w:hint="eastAsia" w:ascii="方正仿宋简体" w:hAnsi="方正仿宋简体" w:eastAsia="方正仿宋简体" w:cs="方正仿宋简体"/>
          <w:sz w:val="32"/>
          <w:szCs w:val="32"/>
        </w:rPr>
        <w:t xml:space="preserve"> 党支部定期检查分析本规则执行情况。对模范执行、实绩突出的，予以表彰和奖励。对不履行职责、不坚持组织原则、违反本规则和决策程序的，要追究责任，造成重大损失和严重的不良影响的，报请上级党支部织给予党纪处分。</w:t>
      </w:r>
    </w:p>
    <w:p>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right="0" w:rightChars="0" w:firstLine="561"/>
        <w:textAlignment w:val="baseline"/>
        <w:outlineLvl w:val="9"/>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第二十二条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本规则自印发之日起执行。如上级党支部织有新的规定，按新的规定执行。</w:t>
      </w:r>
    </w:p>
    <w:p>
      <w:pPr>
        <w:keepNext w:val="0"/>
        <w:keepLines w:val="0"/>
        <w:pageBreakBefore w:val="0"/>
        <w:widowControl w:val="0"/>
        <w:kinsoku/>
        <w:wordWrap/>
        <w:overflowPunct/>
        <w:topLinePunct w:val="0"/>
        <w:autoSpaceDE/>
        <w:autoSpaceDN/>
        <w:bidi w:val="0"/>
        <w:adjustRightInd/>
        <w:snapToGrid w:val="0"/>
        <w:spacing w:line="560" w:lineRule="exact"/>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黑体" w:hAnsi="黑体" w:eastAsia="黑体" w:cs="黑体"/>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黑体" w:hAnsi="黑体" w:eastAsia="黑体" w:cs="黑体"/>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党建工作经费使用管理办法</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第一条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为进一步规范和加强</w:t>
      </w:r>
      <w:r>
        <w:rPr>
          <w:rFonts w:hint="eastAsia" w:ascii="方正仿宋简体" w:hAnsi="方正仿宋简体" w:eastAsia="方正仿宋简体" w:cs="方正仿宋简体"/>
          <w:sz w:val="32"/>
          <w:szCs w:val="32"/>
          <w:lang w:eastAsia="zh-CN"/>
        </w:rPr>
        <w:t>中共成都市金堂社区发展基金会支部</w:t>
      </w:r>
      <w:r>
        <w:rPr>
          <w:rFonts w:hint="eastAsia" w:ascii="方正仿宋简体" w:hAnsi="方正仿宋简体" w:eastAsia="方正仿宋简体" w:cs="方正仿宋简体"/>
          <w:sz w:val="32"/>
          <w:szCs w:val="32"/>
        </w:rPr>
        <w:t>党建工作经费</w:t>
      </w:r>
      <w:r>
        <w:rPr>
          <w:rFonts w:hint="eastAsia" w:ascii="方正仿宋简体" w:hAnsi="方正仿宋简体" w:eastAsia="方正仿宋简体" w:cs="方正仿宋简体"/>
          <w:sz w:val="32"/>
          <w:szCs w:val="32"/>
          <w:lang w:eastAsia="zh-CN"/>
        </w:rPr>
        <w:t>（以下简称：金基金党建工作经费）</w:t>
      </w:r>
      <w:r>
        <w:rPr>
          <w:rFonts w:hint="eastAsia" w:ascii="方正仿宋简体" w:hAnsi="方正仿宋简体" w:eastAsia="方正仿宋简体" w:cs="方正仿宋简体"/>
          <w:sz w:val="32"/>
          <w:szCs w:val="32"/>
        </w:rPr>
        <w:t>的管理，使党建经费的使用做到专款专用、规范有序、合理支出，促进党建工作的发展，根据有关规定和</w:t>
      </w:r>
      <w:r>
        <w:rPr>
          <w:rFonts w:hint="eastAsia" w:ascii="方正仿宋简体" w:hAnsi="方正仿宋简体" w:eastAsia="方正仿宋简体" w:cs="方正仿宋简体"/>
          <w:sz w:val="32"/>
          <w:szCs w:val="32"/>
          <w:lang w:eastAsia="zh-CN"/>
        </w:rPr>
        <w:t>基金会支部</w:t>
      </w:r>
      <w:r>
        <w:rPr>
          <w:rFonts w:hint="eastAsia" w:ascii="方正仿宋简体" w:hAnsi="方正仿宋简体" w:eastAsia="方正仿宋简体" w:cs="方正仿宋简体"/>
          <w:sz w:val="32"/>
          <w:szCs w:val="32"/>
        </w:rPr>
        <w:t>的实际情况，特制定本管理规定。</w:t>
      </w:r>
    </w:p>
    <w:p>
      <w:pPr>
        <w:keepNext w:val="0"/>
        <w:keepLines w:val="0"/>
        <w:pageBreakBefore w:val="0"/>
        <w:widowControl w:val="0"/>
        <w:kinsoku/>
        <w:wordWrap/>
        <w:overflowPunct/>
        <w:topLinePunct w:val="0"/>
        <w:autoSpaceDE/>
        <w:autoSpaceDN/>
        <w:bidi w:val="0"/>
        <w:adjustRightInd/>
        <w:snapToGrid w:val="0"/>
        <w:spacing w:line="57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本办法所称的</w:t>
      </w:r>
      <w:r>
        <w:rPr>
          <w:rFonts w:hint="eastAsia" w:ascii="方正仿宋简体" w:hAnsi="方正仿宋简体" w:eastAsia="方正仿宋简体" w:cs="方正仿宋简体"/>
          <w:sz w:val="32"/>
          <w:szCs w:val="32"/>
          <w:lang w:eastAsia="zh-CN"/>
        </w:rPr>
        <w:t>金基金党建工作经费</w:t>
      </w:r>
      <w:r>
        <w:rPr>
          <w:rFonts w:hint="eastAsia" w:ascii="方正仿宋简体" w:hAnsi="方正仿宋简体" w:eastAsia="方正仿宋简体" w:cs="方正仿宋简体"/>
          <w:sz w:val="32"/>
          <w:szCs w:val="32"/>
        </w:rPr>
        <w:t>是指从本单位行政经费拨付到</w:t>
      </w:r>
      <w:r>
        <w:rPr>
          <w:rFonts w:hint="eastAsia" w:ascii="方正仿宋简体" w:hAnsi="方正仿宋简体" w:eastAsia="方正仿宋简体" w:cs="方正仿宋简体"/>
          <w:sz w:val="32"/>
          <w:szCs w:val="32"/>
          <w:lang w:eastAsia="zh-CN"/>
        </w:rPr>
        <w:t>本单位</w:t>
      </w:r>
      <w:r>
        <w:rPr>
          <w:rFonts w:hint="eastAsia" w:ascii="方正仿宋简体" w:hAnsi="方正仿宋简体" w:eastAsia="方正仿宋简体" w:cs="方正仿宋简体"/>
          <w:sz w:val="32"/>
          <w:szCs w:val="32"/>
        </w:rPr>
        <w:t>党组织，专门用于党组织建设和党的组织生活的专项工作经费。</w:t>
      </w:r>
    </w:p>
    <w:p>
      <w:pPr>
        <w:keepNext w:val="0"/>
        <w:keepLines w:val="0"/>
        <w:pageBreakBefore w:val="0"/>
        <w:widowControl w:val="0"/>
        <w:kinsoku/>
        <w:wordWrap/>
        <w:overflowPunct/>
        <w:topLinePunct w:val="0"/>
        <w:autoSpaceDE/>
        <w:autoSpaceDN/>
        <w:bidi w:val="0"/>
        <w:adjustRightInd/>
        <w:snapToGrid w:val="0"/>
        <w:spacing w:line="57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第三条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lang w:eastAsia="zh-CN"/>
        </w:rPr>
        <w:t>金基金党建工作经费</w:t>
      </w:r>
      <w:r>
        <w:rPr>
          <w:rFonts w:hint="eastAsia" w:ascii="方正仿宋简体" w:hAnsi="方正仿宋简体" w:eastAsia="方正仿宋简体" w:cs="方正仿宋简体"/>
          <w:sz w:val="32"/>
          <w:szCs w:val="32"/>
        </w:rPr>
        <w:t>的使用范围:</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1、培训和教育管理入党积极分子、发展对象、党员、党务干部等;</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2、补助生活困难的党员、补助遭受严重自然灾害的党员家庭;</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3、召开党内会议，开展党的组织生活、主题活动等专项活动支出;</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4、党建工作外出学习考察补助;</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5、修缮因灾受损的基层党员教育设施:</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6、党员活动阵地建设和党组织规范化建设等;</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7、开展党内关怀慰问活动等。</w:t>
      </w:r>
    </w:p>
    <w:p>
      <w:pPr>
        <w:keepNext w:val="0"/>
        <w:keepLines w:val="0"/>
        <w:pageBreakBefore w:val="0"/>
        <w:widowControl w:val="0"/>
        <w:kinsoku/>
        <w:wordWrap/>
        <w:overflowPunct/>
        <w:topLinePunct w:val="0"/>
        <w:autoSpaceDE/>
        <w:autoSpaceDN/>
        <w:bidi w:val="0"/>
        <w:adjustRightInd/>
        <w:snapToGrid w:val="0"/>
        <w:spacing w:line="57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第四条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经费来源</w:t>
      </w:r>
      <w:r>
        <w:rPr>
          <w:rFonts w:hint="eastAsia" w:ascii="方正仿宋简体" w:hAnsi="方正仿宋简体" w:eastAsia="方正仿宋简体" w:cs="方正仿宋简体"/>
          <w:sz w:val="32"/>
          <w:szCs w:val="32"/>
          <w:lang w:eastAsia="zh-CN"/>
        </w:rPr>
        <w:t>：金基金党建工作经费</w:t>
      </w:r>
      <w:r>
        <w:rPr>
          <w:rFonts w:hint="eastAsia" w:ascii="方正仿宋简体" w:hAnsi="方正仿宋简体" w:eastAsia="方正仿宋简体" w:cs="方正仿宋简体"/>
          <w:sz w:val="32"/>
          <w:szCs w:val="32"/>
        </w:rPr>
        <w:t>列入本单位行政经费预算，</w:t>
      </w:r>
      <w:r>
        <w:rPr>
          <w:rFonts w:hint="eastAsia" w:ascii="方正仿宋简体" w:hAnsi="方正仿宋简体" w:eastAsia="方正仿宋简体" w:cs="方正仿宋简体"/>
          <w:sz w:val="32"/>
          <w:szCs w:val="32"/>
          <w:lang w:eastAsia="zh-CN"/>
        </w:rPr>
        <w:t>每年列支一笔党建专项资金</w:t>
      </w:r>
      <w:r>
        <w:rPr>
          <w:rFonts w:hint="eastAsia" w:ascii="方正仿宋简体" w:hAnsi="方正仿宋简体" w:eastAsia="方正仿宋简体" w:cs="方正仿宋简体"/>
          <w:sz w:val="32"/>
          <w:szCs w:val="32"/>
        </w:rPr>
        <w:t>，不足部分，可根据工作实际需要适当增加。</w:t>
      </w:r>
    </w:p>
    <w:p>
      <w:pPr>
        <w:keepNext w:val="0"/>
        <w:keepLines w:val="0"/>
        <w:pageBreakBefore w:val="0"/>
        <w:widowControl w:val="0"/>
        <w:kinsoku/>
        <w:wordWrap/>
        <w:overflowPunct/>
        <w:topLinePunct w:val="0"/>
        <w:autoSpaceDE/>
        <w:autoSpaceDN/>
        <w:bidi w:val="0"/>
        <w:adjustRightInd/>
        <w:snapToGrid w:val="0"/>
        <w:spacing w:line="57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第五条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党建工作经费的使用要从实际出发，实行专款专用，量入为出，确保合理有效使用。</w:t>
      </w:r>
    </w:p>
    <w:p>
      <w:pPr>
        <w:keepNext w:val="0"/>
        <w:keepLines w:val="0"/>
        <w:pageBreakBefore w:val="0"/>
        <w:widowControl w:val="0"/>
        <w:kinsoku/>
        <w:wordWrap/>
        <w:overflowPunct/>
        <w:topLinePunct w:val="0"/>
        <w:autoSpaceDE/>
        <w:autoSpaceDN/>
        <w:bidi w:val="0"/>
        <w:adjustRightInd/>
        <w:snapToGrid w:val="0"/>
        <w:spacing w:line="57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第六条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党建工作经费的管理应由支部确定专人管理，书记审批，保证账目清楚，票据、手续完备。</w:t>
      </w:r>
    </w:p>
    <w:p>
      <w:pPr>
        <w:keepNext w:val="0"/>
        <w:keepLines w:val="0"/>
        <w:pageBreakBefore w:val="0"/>
        <w:widowControl w:val="0"/>
        <w:kinsoku/>
        <w:wordWrap/>
        <w:overflowPunct/>
        <w:topLinePunct w:val="0"/>
        <w:autoSpaceDE/>
        <w:autoSpaceDN/>
        <w:bidi w:val="0"/>
        <w:adjustRightInd/>
        <w:snapToGrid w:val="0"/>
        <w:spacing w:line="57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第七条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党支部要定期召开党员会议，将经费使用情况纳入党务公开内容，接受上级党组织的检查和广大党员的监督。</w:t>
      </w:r>
    </w:p>
    <w:p>
      <w:pPr>
        <w:keepNext w:val="0"/>
        <w:keepLines w:val="0"/>
        <w:pageBreakBefore w:val="0"/>
        <w:widowControl w:val="0"/>
        <w:kinsoku/>
        <w:wordWrap/>
        <w:overflowPunct/>
        <w:topLinePunct w:val="0"/>
        <w:autoSpaceDE/>
        <w:autoSpaceDN/>
        <w:bidi w:val="0"/>
        <w:adjustRightInd/>
        <w:snapToGrid w:val="0"/>
        <w:spacing w:line="57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第八条</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党建工作经费实行专款专用，任何人不得以任何理由截留或挪用。对截留、挪用党建经费的要依据《中国共产党纪律处分条例》及有关规定严肃查处，触犯刑律的依法处理。</w:t>
      </w:r>
    </w:p>
    <w:p>
      <w:pPr>
        <w:keepNext w:val="0"/>
        <w:keepLines w:val="0"/>
        <w:pageBreakBefore w:val="0"/>
        <w:widowControl w:val="0"/>
        <w:kinsoku/>
        <w:wordWrap/>
        <w:overflowPunct/>
        <w:topLinePunct w:val="0"/>
        <w:autoSpaceDE/>
        <w:autoSpaceDN/>
        <w:bidi w:val="0"/>
        <w:adjustRightInd/>
        <w:snapToGrid w:val="0"/>
        <w:spacing w:line="570" w:lineRule="exact"/>
        <w:ind w:firstLine="643"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b/>
          <w:bCs/>
          <w:sz w:val="32"/>
          <w:szCs w:val="32"/>
        </w:rPr>
        <w:t>第九条</w:t>
      </w:r>
      <w:r>
        <w:rPr>
          <w:rFonts w:hint="eastAsia" w:ascii="方正仿宋简体" w:hAnsi="方正仿宋简体" w:eastAsia="方正仿宋简体" w:cs="方正仿宋简体"/>
          <w:sz w:val="32"/>
          <w:szCs w:val="32"/>
        </w:rPr>
        <w:t xml:space="preserve"> 本制度解释权属</w:t>
      </w:r>
      <w:r>
        <w:rPr>
          <w:rFonts w:hint="eastAsia" w:ascii="方正仿宋简体" w:hAnsi="方正仿宋简体" w:eastAsia="方正仿宋简体" w:cs="方正仿宋简体"/>
          <w:sz w:val="32"/>
          <w:szCs w:val="32"/>
          <w:lang w:eastAsia="zh-CN"/>
        </w:rPr>
        <w:t>中共成都市金堂社区发展基金会支部。</w:t>
      </w:r>
    </w:p>
    <w:p>
      <w:pPr>
        <w:keepNext w:val="0"/>
        <w:keepLines w:val="0"/>
        <w:pageBreakBefore w:val="0"/>
        <w:widowControl w:val="0"/>
        <w:kinsoku/>
        <w:wordWrap/>
        <w:overflowPunct/>
        <w:topLinePunct w:val="0"/>
        <w:autoSpaceDE/>
        <w:autoSpaceDN/>
        <w:bidi w:val="0"/>
        <w:adjustRightInd/>
        <w:snapToGrid w:val="0"/>
        <w:spacing w:line="570" w:lineRule="exact"/>
        <w:ind w:firstLine="643"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lang w:eastAsia="zh-CN"/>
        </w:rPr>
        <w:t>第十条</w:t>
      </w:r>
      <w:r>
        <w:rPr>
          <w:rFonts w:hint="eastAsia" w:ascii="方正仿宋简体" w:hAnsi="方正仿宋简体" w:eastAsia="方正仿宋简体" w:cs="方正仿宋简体"/>
          <w:sz w:val="32"/>
          <w:szCs w:val="32"/>
          <w:lang w:val="en-US" w:eastAsia="zh-CN"/>
        </w:rPr>
        <w:t xml:space="preserve"> 本办法自金堂基金会第一届</w:t>
      </w:r>
      <w:r>
        <w:rPr>
          <w:rFonts w:hint="eastAsia" w:ascii="方正仿宋简体" w:hAnsi="方正仿宋简体" w:eastAsia="方正仿宋简体" w:cs="方正仿宋简体"/>
          <w:sz w:val="32"/>
          <w:szCs w:val="32"/>
        </w:rPr>
        <w:t>理事会</w:t>
      </w:r>
      <w:r>
        <w:rPr>
          <w:rFonts w:hint="eastAsia" w:ascii="方正仿宋简体" w:hAnsi="方正仿宋简体" w:eastAsia="方正仿宋简体" w:cs="方正仿宋简体"/>
          <w:sz w:val="32"/>
          <w:szCs w:val="32"/>
          <w:lang w:val="en-US" w:eastAsia="zh-CN"/>
        </w:rPr>
        <w:t>第五次会议</w:t>
      </w:r>
      <w:r>
        <w:rPr>
          <w:rFonts w:hint="eastAsia" w:ascii="方正仿宋简体" w:hAnsi="方正仿宋简体" w:eastAsia="方正仿宋简体" w:cs="方正仿宋简体"/>
          <w:sz w:val="32"/>
          <w:szCs w:val="32"/>
        </w:rPr>
        <w:t>审议通过后实施。</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党支部党内情况通报制度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党内情况通报制度即“党内上情下达制度”，是(上级)党组织向(下级)党组织和党员通报党内情况的制度。坚持党内情况通报制度，可以切实保障党员的知情权、参与权、建议权、批评权、监督权，调动广大党员参与党内事务、加强党内监督的积极性。</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通报主体及对象</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党内情况通报主体是党员大会和</w:t>
      </w:r>
      <w:r>
        <w:rPr>
          <w:rFonts w:hint="eastAsia" w:ascii="方正仿宋简体" w:hAnsi="方正仿宋简体" w:eastAsia="方正仿宋简体" w:cs="方正仿宋简体"/>
          <w:color w:val="auto"/>
          <w:sz w:val="32"/>
          <w:szCs w:val="32"/>
          <w:highlight w:val="none"/>
        </w:rPr>
        <w:t>支部委员会</w:t>
      </w:r>
      <w:r>
        <w:rPr>
          <w:rFonts w:hint="eastAsia" w:ascii="方正仿宋简体" w:hAnsi="方正仿宋简体" w:eastAsia="方正仿宋简体" w:cs="方正仿宋简体"/>
          <w:sz w:val="32"/>
          <w:szCs w:val="32"/>
          <w:highlight w:val="none"/>
        </w:rPr>
        <w:t>，</w:t>
      </w:r>
      <w:r>
        <w:rPr>
          <w:rFonts w:hint="eastAsia" w:ascii="方正仿宋简体" w:hAnsi="方正仿宋简体" w:eastAsia="方正仿宋简体" w:cs="方正仿宋简体"/>
          <w:sz w:val="32"/>
          <w:szCs w:val="32"/>
        </w:rPr>
        <w:t>当年情况的对象是全体党员。</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二、通报内容</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w:t>
      </w:r>
      <w:r>
        <w:rPr>
          <w:rFonts w:hint="eastAsia" w:ascii="方正仿宋简体" w:hAnsi="方正仿宋简体" w:eastAsia="方正仿宋简体" w:cs="方正仿宋简体"/>
          <w:sz w:val="32"/>
          <w:szCs w:val="32"/>
        </w:rPr>
        <w:t>党务工作方面通报的主要内容:贯彻执行上级有关工作指示情况、党风廉政和反腐败工作情况，党支部委员会议决事项，年度工作计划、重要党务、政治活动进展和完成情况，党员领导干部民主生活会情况和整改措施，干部的调整任免、党员干部的奖励和惩诫，党组织调整选举，入党积极分子培养、党员发展，民主评议党员及党费收缴、使用、管理情况等。</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rPr>
        <w:t>与党员密切相关的重大事项方面通报的主要内容:改革和发展的重大部署，涉及群众切身利益的重大决策的执行，重大项目安排和大额资金使用情况，重大突发事件的处理结果，党员群众反映强烈的热点、焦点问题的处理等。</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rPr>
        <w:t>其它应通报的有关情况</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黑体" w:hAnsi="黑体" w:eastAsia="黑体" w:cs="黑体"/>
          <w:sz w:val="32"/>
          <w:szCs w:val="32"/>
          <w:lang w:eastAsia="zh-CN"/>
        </w:rPr>
        <w:t>三、通报的形式及程序</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通报采取召开专门会议和发文、公示等形式进行。党内情况一般每半年通报一次，也可以根据实际情况不定期进行通报。党支部每半年向党员大会报告一次。通报和报告的具体工作由党支部负责。属于党内秘密，涉及个人隐私，不宜立即公开的重大决策、重大事项、重大案件等免予通报。</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党支部党内情况反映制度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numPr>
          <w:ilvl w:val="0"/>
          <w:numId w:val="2"/>
        </w:numPr>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强化党内情况反映意识</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加强对党员的责任意识教育，提高党员对推行党内民主，加强党内监督重要性的认识，引导党员正确行使权利和履行义务，调动党员向党组织认真负责反映情况的积极性和主动性。</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黑体" w:hAnsi="黑体" w:eastAsia="黑体" w:cs="黑体"/>
          <w:b w:val="0"/>
          <w:bCs w:val="0"/>
          <w:sz w:val="32"/>
          <w:szCs w:val="32"/>
          <w:lang w:eastAsia="zh-CN"/>
        </w:rPr>
        <w:t>二、明确党内情况反映的内容</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包括党员个人向党组织汇报思想，党内思想倾向的反映，各项工作落实情况的反映，党内工作作风的情况反映，党外人士和群众对党员、干部、党组织的意见建议和要求方面的情况反映，社情民意的反映等。</w:t>
      </w:r>
    </w:p>
    <w:p>
      <w:pPr>
        <w:keepNext w:val="0"/>
        <w:keepLines w:val="0"/>
        <w:pageBreakBefore w:val="0"/>
        <w:widowControl w:val="0"/>
        <w:numPr>
          <w:ilvl w:val="0"/>
          <w:numId w:val="2"/>
        </w:numPr>
        <w:kinsoku/>
        <w:wordWrap/>
        <w:overflowPunct/>
        <w:topLinePunct w:val="0"/>
        <w:autoSpaceDE/>
        <w:autoSpaceDN/>
        <w:bidi w:val="0"/>
        <w:adjustRightInd/>
        <w:snapToGrid w:val="0"/>
        <w:spacing w:line="570" w:lineRule="exact"/>
        <w:ind w:left="0" w:leftChars="0"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提高党内情况反映效率</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实行首问负责制，接受反映者要及时把群众反映的问题向领导和上级党组织报告，不得截流和报喜不报忧。对事关大局、事关人民群众利益的重大问题要在第一时间上报。</w:t>
      </w:r>
    </w:p>
    <w:p>
      <w:pPr>
        <w:keepNext w:val="0"/>
        <w:keepLines w:val="0"/>
        <w:pageBreakBefore w:val="0"/>
        <w:widowControl w:val="0"/>
        <w:numPr>
          <w:ilvl w:val="0"/>
          <w:numId w:val="2"/>
        </w:numPr>
        <w:kinsoku/>
        <w:wordWrap/>
        <w:overflowPunct/>
        <w:topLinePunct w:val="0"/>
        <w:autoSpaceDE/>
        <w:autoSpaceDN/>
        <w:bidi w:val="0"/>
        <w:adjustRightInd/>
        <w:snapToGrid w:val="0"/>
        <w:spacing w:line="57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畅通党内情况反映渠道</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通过汇报、会议、信访、谈心、征求意见等形式，建立社情民意的搜集机制，保证情况反映渠道的畅通</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val="0"/>
        <w:spacing w:line="570" w:lineRule="exact"/>
        <w:ind w:left="0"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规范党内情况反映程序</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坚持逐级反映的原则，对重大事项可以多级或越级反映</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val="0"/>
        <w:spacing w:line="570" w:lineRule="exact"/>
        <w:ind w:left="0"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坚持和完善党内重大决策征求意见制度</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上级党组</w:t>
      </w:r>
      <w:r>
        <w:rPr>
          <w:rFonts w:hint="eastAsia" w:ascii="方正仿宋简体" w:hAnsi="方正仿宋简体" w:eastAsia="方正仿宋简体" w:cs="方正仿宋简体"/>
          <w:sz w:val="32"/>
          <w:szCs w:val="32"/>
          <w:lang w:eastAsia="zh-CN"/>
        </w:rPr>
        <w:t>组织</w:t>
      </w:r>
      <w:r>
        <w:rPr>
          <w:rFonts w:hint="eastAsia" w:ascii="方正仿宋简体" w:hAnsi="方正仿宋简体" w:eastAsia="方正仿宋简体" w:cs="方正仿宋简体"/>
          <w:sz w:val="32"/>
          <w:szCs w:val="32"/>
        </w:rPr>
        <w:t>作出与下级党组织有关的重要决定，事先要征求下级党</w:t>
      </w:r>
      <w:r>
        <w:rPr>
          <w:rFonts w:hint="eastAsia" w:ascii="方正仿宋简体" w:hAnsi="方正仿宋简体" w:eastAsia="方正仿宋简体" w:cs="方正仿宋简体"/>
          <w:sz w:val="32"/>
          <w:szCs w:val="32"/>
          <w:lang w:eastAsia="zh-CN"/>
        </w:rPr>
        <w:t>组织</w:t>
      </w:r>
      <w:r>
        <w:rPr>
          <w:rFonts w:hint="eastAsia" w:ascii="方正仿宋简体" w:hAnsi="方正仿宋简体" w:eastAsia="方正仿宋简体" w:cs="方正仿宋简体"/>
          <w:sz w:val="32"/>
          <w:szCs w:val="32"/>
        </w:rPr>
        <w:t>的意见。重大事项的决策，要在党内公开，组织党员先讨论，保证党内重大决策的科学化、民主化</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领导干部个人重大问题报告制度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一、《党章》第二章明确规定“任何党员不论职务高低。都不能个人决定重大问题”、“不允许任何领导人实行个人专断或把个人凌驾于组织之上”、“凡属重大问题都交给党和委员会集体讨论，作出决定。</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二、凡涉及到</w:t>
      </w:r>
      <w:r>
        <w:rPr>
          <w:rFonts w:hint="eastAsia" w:ascii="方正仿宋简体" w:hAnsi="方正仿宋简体" w:eastAsia="方正仿宋简体" w:cs="方正仿宋简体"/>
          <w:sz w:val="32"/>
          <w:szCs w:val="32"/>
          <w:lang w:eastAsia="zh-CN"/>
        </w:rPr>
        <w:t>基金会</w:t>
      </w:r>
      <w:r>
        <w:rPr>
          <w:rFonts w:hint="eastAsia" w:ascii="方正仿宋简体" w:hAnsi="方正仿宋简体" w:eastAsia="方正仿宋简体" w:cs="方正仿宋简体"/>
          <w:sz w:val="32"/>
          <w:szCs w:val="32"/>
        </w:rPr>
        <w:t>的重大问题或涉及到领导自身方面的重大问题，领导干部本人要在24小时内，用口头或者书面形式作出请示报告。</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在工作和生活中，对意想不到的突发情况和问题，例如严重自然灾害、紧急事件、重大事故等，由于各种原因。组织还没有作出决定或者来不及作出决定，但又必须采取果断措施，提出解决方法，此时党组织负责人应该抱着对党和人民高度负责的精神，及时拿出主张和解决方法，但事后一定要迅速向党组织报告。</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四、党组织针对出现的问题，要在调研基础上，由党委民主讨论，集体作出决定，给予有力的指导和帮助</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党支部议事制度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rPr>
      </w:pPr>
    </w:p>
    <w:p>
      <w:pPr>
        <w:keepNext w:val="0"/>
        <w:keepLines w:val="0"/>
        <w:pageBreakBefore w:val="0"/>
        <w:widowControl w:val="0"/>
        <w:numPr>
          <w:ilvl w:val="0"/>
          <w:numId w:val="3"/>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党支部议事的形式为支部大会和支委会，每月至少召开一次。如遇特殊情况，可随时召开会议。凡属党支部职权范围内的事项，支委会应提出初步意见，提交支部大会讨论决定</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支部大会由全体党员参加，支委会由支部成员参加在讨论和研究工作时，根据工作需要可邀请有关人员参加。</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三、支部大会、支委会召开前，应将会议召开时间、地点、议事内容等通知与会人员</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参加会议人员都能发表意见，表明态度，对所议事因按照民主集中制原则，作出决定。议定重要问题要广泛征求群众意见，进行表决，获得应到会正式党员半数以上通过，才能有效。对于重要议题发生争执，经过讨论还不能统一认识的问题，应暂缓作出决议或决定，会后进一步酝酿，在取得基本一致后，再讨论表决，必要时，可报告上级党组织。</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五、经集体讨论决定的事项，党员个人如有不同意见，可以保留，也可向上级党组织反映，在没有重新决定作出新的决议的情况下，必须无条件按照决议坚决执行。</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六、每个党员都要积极支持和尊重支部书记的工作，接受支部书记的监督、检查和指导，支部书记和支委成员应按照集体领导下的个人分工负责制，积极主动地开展工作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七、支部书记对决议实施过程中出现的问题并迅速采取相应措施。</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八、支部大会，支委会由支部书记主持，会议均要有专人负责记录并注意保密</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组织生活会、民主评议党员制度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numPr>
          <w:ilvl w:val="0"/>
          <w:numId w:val="4"/>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 xml:space="preserve">党员民主生活会和党员专题组织生活会一年召开一次，以支部为单位召开。 </w:t>
      </w:r>
    </w:p>
    <w:p>
      <w:pPr>
        <w:keepNext w:val="0"/>
        <w:keepLines w:val="0"/>
        <w:pageBreakBefore w:val="0"/>
        <w:widowControl w:val="0"/>
        <w:numPr>
          <w:ilvl w:val="0"/>
          <w:numId w:val="4"/>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民主生活会主要对党内开展思想、工作、纪律、作风等方面交换意见，沟通思想开展批评与自我批评，总结文档管经验教训，统一思想，增强党性，提高党员队伍的素质。</w:t>
      </w:r>
    </w:p>
    <w:p>
      <w:pPr>
        <w:keepNext w:val="0"/>
        <w:keepLines w:val="0"/>
        <w:pageBreakBefore w:val="0"/>
        <w:widowControl w:val="0"/>
        <w:numPr>
          <w:ilvl w:val="0"/>
          <w:numId w:val="4"/>
        </w:numPr>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民主生活会前，支部应提前向党员发出通知，让党员作好思想准备。</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民主生活中，要引导党员根据各自的工作职责，总结一段时间以来执行党的路线、方针、政策和上级党组织的指示、决议的情况，总结检查自己的思想、工作、学习、纪律作风的情况，肯定成绩，找出差距，整顿思想和作风。</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在民主生活会上，批评同志要实事求是、摆事实、讲道理、以理服人，接受别人的批评要虚心，有不同意见的可以申辩，要本着团结——批评——团结的方针，解决党内存在的问题，以达到增强党的战斗力的目的。</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六、民主生活会后，对党内存在的普遍性、倾向性突出性的问题，要引导党员指定整改措施支部抓好检查和督促，切实帮助党员改正缺点。对于党员支部提出的意见、建议，支委会要认真研究，指定整改方案。认真抓好实施，并发动党员进行监督</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七、坚持民主生活会制度的基本要求</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1</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每个党员，无论职务高低，都必须自觉地参加党的民主生活会，不允许有不参加民主生活会的特殊党员。</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2.考核党员参加民主生活会每学期一次。支部应建立党员参加民主生活会考勤制度，有事不能参加的应该先请假，批准后才离开。支部应该每半年在党内公布一次党员参加民主生活今的出勤情况。</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3.要加强对民主生活会计划的管理，做到每次民主生活会内容、时间、人员三落实。</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4.要支持民主集中制的原则，在民主生活会中，党员要解放思想，实事求是，充分发表意见，党组织要充分保障党员的民主权利，不允许压制民主、打击报复。</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5、支部及时对民主生活会情况进行一次小结，总结经验，及时发现问题，抓好整改。</w:t>
      </w:r>
      <w:r>
        <w:rPr>
          <w:rFonts w:hint="eastAsia" w:ascii="方正仿宋简体" w:hAnsi="方正仿宋简体" w:eastAsia="方正仿宋简体" w:cs="方正仿宋简体"/>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党员领导干部勤政廉政的制度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一、关于领导干部廉洁自律工作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1、落实领导干部不准利用职权和职务上的影像为配偶、子女谋取非法利益的规定。</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2、落实领导干部不准用公款旅游的规定。</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3、提高领导干部民主生活会质量。</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4、落实坚决制止领导干部在公务活动中收受现金和有价证券的规定。</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(1)落实中央关于领导不准接受其行使职权有关关系的单位和个人以及外伤、私营企业提供的各种奖励和替助的规定。</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(2)落实中央关于规范领导干部离职和退(离)休后从业行为的规定。</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(3)落实领导干部个人重大事项报告和收入申请的规定。</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二、关于查办违纪违法案件工作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1、查办党员干部违纪违法重大案件的协商工作。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2、落实严格遵守财经纪律和清理“小金库”工作。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三、关于纠正部门和行业不正之风工作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1、收费情况的民主评议工作。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2、减轻幼儿家长负担工作。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黑体" w:hAnsi="黑体" w:eastAsia="黑体" w:cs="黑体"/>
          <w:sz w:val="32"/>
          <w:szCs w:val="32"/>
          <w:lang w:eastAsia="zh-CN"/>
        </w:rPr>
        <w:t>四、关于标本兼治从源头治理腐败工作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1、执行收支两条线及财务监营工作。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2、推行政务公开。</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3、推行领导干部任职、离职经济责任审计工作。</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44"/>
          <w:szCs w:val="44"/>
          <w:lang w:eastAsia="zh-CN"/>
        </w:rPr>
        <w:t>党员激励表彰制度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为了进一步增强党员的光荣感和责任感，使党员能够真正地感受到党组织的温暖，从而增强党组织的向心力，努力营造弘扬先进、鞭策后进、革除落伍的良好氛围，特指定本制度。</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一、权利激励</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通过落实党章规定的党员八项权利来树立广大党员的自豪感和责任感。</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二、荣誉激励</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通过党员目标管理绩效考核，表彰发挥先锋作用突出来号召广大党员学习先进，力争先进。</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三、物质激励</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对工作突出、成绩优异、贡献特别的党员除了着重从精神上予以奖励外，还给予一定的实物奖励。</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四、政治激励</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对优秀党员和先进党组织进行大力表彰和奖励的同时，把优秀党员作为优先选拔干部的一个重要条件。</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党支部学习制度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一、制订明确的学习计划，党小组长定期检查每位党员的学习笔记，并认真做好评定意见。</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二、每次集中学习，党员主动签到，支部书记认真作好考勤记录。</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三、为每位党员统一发放学习手册。</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四、每次集中学习、讨论、交流或党员自学，都认真作好学习笔记。</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五、每位党员自选主题认真撰写学习心得体会。</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六、党员因故不能参加集中学习必须事先请假，征得支部书记同意，但事后应及时补课</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七、保持党员先进性教育活动的长效机制，党员学习活动与支部核心组政治学习相结合；党员组织生活和民主评议党员活动相结合。</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八、党支部安排学习活动，各部门要合理安排各项工作，一切其他的活动让位于此，保证每个党员都能参加组织生活。</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党员思想汇报制度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党员要认真学习马克思主义毛泽东思想邓小平理论“三个代表”重要思想及科学发展观，认真学习党的基本知识，加强党性教育，带头执行党和国家各项方针政策，认真履行义务，正确行使权力，充分发挥模范先锋作用，在岗位中积极进取争先创优</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二、在第一条基础上，党员根据个人的工作，定期向党组织汇报前一段时的思想和工作情况，必须认真对待，实事求是，不虚报。</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三、根据要求党员可向党支部书记口头汇报思想情况，要敢于讲真话，有必要做好纪录</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四、党员领导干部要带头汇报，不当特殊党员，支部要认真听取党员汇报。</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五、年期根据汇报情况和实际调查，群众反映，评出优秀党员和树立典型广泛宣传</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党员发展申请制度</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一、入党积极分子经过一年以上的教育后，在听取党小组、培养联系人和党外群众意见基础上，经支委会讨论同意，可列为发展对象。</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二、确定为发展对象的积极分子，要参加有党支部组织的短期集中培训，学习内容：《党章》、《关于党内外政治生活的若干准则》、《党员行为规范》。</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三、申请入党的要有两名正式党员做介绍人。</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四、经上级党组织同意，填写《入党志愿书》内容实事求是，入党介绍人要认真填写自己的意见。</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五、党委审批支部上报的接收预备党员的决议前，指派专人对入党志愿书进行审查，听取党外意见，并向党委如实汇报。</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六、党委审批后，应将审批结果及时通知报批的党支部。</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七、党支部召开支委会，党小组确定召开预备党员大会,参加人员、列席人员、时间、地点，发出通知。</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八、召开接收预备党员的支部会</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预备党员的考察和转正制度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一、预备党员的预备期，从支部党员大会通过他为预备党员之日起，预备期为一年。</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二、党支部要通过听取党员的汇报，个别谈心严格组织生活，定期讲评，分配一定的工作等方式，对于预备党员进行教育和考察.</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三、预备党员日常考察由党小组长和培养联系人，认真填写登记表，定期向党支部汇报，每半年讨论分析一次。</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预备期到期向上级党委申报、上级党委对审批结果应及时通知党支部，并及时与本人谈话，并在党员大会上宣布，对于不符合的可延长一次预备期(不少与半年，不超过半年)，不符和党员标准的应及时取消其预备党员的资格。</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五、预备期满本人提出书面申请交给支部，所在党小组及时讨论向党支部提出能否转正的建议，支部征求党内外群众的意见。</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六、对本人提出的申请由支委会审查，提出意见提交党支部大会讨论。</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七、召开支部大会讨论集体表决做出决定，并报上级党委审批。</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党员教育制度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一、根据党的基本路线和党的中心任务以及党员目标和教育对象的思想实际确定</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教育内容包括两个方面：一是思想理论教育包括马克思主义基本理论教育，党的基本理论教育，党的基本知识教育，社会主义特色理论教育，共产主义理想和道德教育，法制教育、形势政策教育等。二是教育教学专业理论教育、科学技术教育。</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三、党员教育的方法：主要有轮训、上党课、讨论、个别谈话、文化活动、自学。</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四、实施党员教育必须坚持原则，突出党性，注重实效，以正面教育，以自我修养为主，做到双管齐下。</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五、党员教育要先调查分析，摸清情况然后制定计划，明确任务。</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六、党支部的党员教育工作要有针对性，实效性，每年要总结一次对经验教训成绩问题都找出来，总结完成后作为党支部工作的一部分向党员大会报告</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支部书记职责</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一、组织发动党员和群众结合本单位的具体情况，正确贯彻执行党的路线、方针、政策和上级的指示、决议，认真完成上级党委和支部大会提出的各项任务。</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二、负责召集支部委员和支部大会，将党支部工作的重大问题及时提交支部委员和支部大会讨论，组合自检查支部工作计划，决议的执行情况，了解执行中的问题和反映，按时向党支部大会和上级党委报告工作。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三、了解掌握党员的思想、工作、学习情况，发现问题及时解决，做经常性的思想政治工作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四、经常与支委和同行行政负责人保持密切联系，交流情况相互配合，支持他们的工作，协调各部门关系，充分调动各方面的积极性</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五、组织支部委员的学习，按时召开支部委员会的民主生活会，积极开展批评与自我批评，认真搞好支部委员会的自身建设，充分发挥支部委员会的集体领导作用。</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宣传委员职责</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了解党内外的思想动态，提出宣传教育工作的意见、拟定学习计划，结合实际采取各种形式，组织党员学习马克思主义，毛泽东思想基本理论，党的基本路线和基本知识，学习邓小平同志建设有中国特色的社会主义理论，学习现代科学技术和业务知识，学习国家的政策、法规，学习时事政治以及完成上级交给的学习任务组织宣传队伍，充分利官网、微博、微信公众号等官方媒体进行宣传，</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二、开展党的政策的宣传，大力表彰优秀党员的先进事迹。</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指导、协调本单位工会、共青团积极开展群众性的文化体育活动，积极开展各种社会主义精神文明建设和科学技术，引导广大党员群众认真学习钻研业务，学习社会主义市场经济知识和现代管理知识，提高群众的科学文化水平和工作技能。</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both"/>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组织委员职责</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一、了解和掌握党支部的组织状况，根据实际情况提出党小组的划分和调整意见，检查和督促党小组开好生活会，并按党章的规定，积极做好党支部换届选举的准备工作。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二、了解和掌握党员的思想状况，协助宣传委员对党员进行思想教育和纪律教育，搜集和整理竞员的模范事迹，向支部委员会提出表扬和奖励的建议。</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三、正确掌握党的工作方法，负责对积极分子培养，教育和考察、制定切实可行的发展党员的工作，认直负责地做好预备党员的考察工作，按时办理预备党员的转正手续。</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四、做好党员的管理工作，转接党员组织关系，收缴党费，定期向党员公布党费收缴的情况。</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党员联系群众制度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人民群众是我们党的力量源泉和胜利之本。密切联系群众是党的优良作风。我们要牢记党的事业是千百万人民群众的事业。只有密切联系群众、相信群众、依靠群众、关心群众疾苦，遇事同群众商量，发挥群众的智慧，真心实意地为群众服务，才能使党的路线和政策，化为群众的自觉行动，从而团结群众战胜困难，完成党建给我们的各项任务。特定制度如下:</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一、每位共产党员在各自工作岗位上发挥先锋模范作用，带动周围群众完成好本职工作。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二、牢记全心全意为人民服务的宗旨，讲学习、讲政治、讲正气、关心群众疾苦，随时做好身边群众的思想工作。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三、发挥桥梁作用，对各级领导部门的要求、规定要带头执行，模范遵守，不发牢骚，对群众的意见要求做正面的解释或及时反馈到主管领导</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四、每位党员联系1-2名群众或入党积极分子。经常交流思想，对要求入党积极分子每学期至少谈话两次，并做有记录掌握积极分子的思想状况及时向支部汇报情况。</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五、充分发挥党小组作用，党小组要定期研究本组工作范围内群众的思想动态，遇有辖区群众实际困难，尽力帮助解决或及时向领导报告。</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六、党员同志要善于发现群众的优点和长处，虚心听取群众的意见，勇于改正自己的缺点与不足。立足本岗、维护大局、保持稳定、促进工作。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七、积极配合支部做好辖区群众的工作，在思想、生活、业务等诸方面给予关心指导。</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党员发展制度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一、党支部要认真按照《党章》和《中国共产党发展党员工作细则(试行)》的规定，做好发展党员工作。要把吸收具有共产主义觉悟的先进分子入党，作为一项经常性的重要工作认真抓好。</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党支部要认真抓好要求入党的积极分子的培养、教育，指定一至两名正式党员做他们的培养联系人，吸收他们听党课，参加党内有关活动，分配一定的社会工作，送他们参加培训。经两年培养教育后，在听取党小组、培养联系人和党内外群众意见的基础上，经支委会讨论同意，方可列为发展对象，未经政治审查的，不能发展入党。未参加上级党组织培训和党委委员谈话的，也不能发展入党。</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三、党支部应及时将上级党委批准的预备党员编入支部和党小组，并指定专人对他们进行继续教育和考察。支部每季度要讨论一次，发现问题及时同本人谈话。</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四、党支部发展党员，必须坚持发展党员工作方针，坚持标准、保证质量、改善结构慎重发展。必须坚持入党自愿的原则，成熟一个，发展一个，禁止突击发展，反对关门主义。</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党费收缴管理制度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一、交纳党费是共产党员对党应尽的义务，是党员增强党性和组织纪律观念的具体表现。每个共产党员必须按时按照标准交纳党费。</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凡有固定工资收入的党员，应按上级党组织规定的比例交纳党费。党支部长每年不少于两次对党员交纳党费标准进行审核。党员在交纳党费时，必须严格执行规定，认真按照应交纳党费基本计算党费，做到准确无误。</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三、所有党员应自觉地向党支部交纳党费。</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党员因外出务工、生病或年老体弱行动不便等特殊情况，交纳党费有困难的，经支部批准，可以提前集中交纳党费，也可以请他人或家属转交。党员除按规定交纳党费外，本人自愿多交不限，不允许少交或不交。对于不按规定交纳党费的党员，党组织应及时对其进行批评教育。</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五、预备党员应同正式党员一样按规定交纳党费，以支部大会通过为预备党员之日起开始交纳。</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六、加强对党费的管理。支部组织委员收缴党费，应建账管理，及时造册，统计清楚，按月上缴，并妥善保管好材料。任何人不准借支和侵占党费，不准滥用党费。</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七、党员无正当理由连续6个月不交纳党费的，按自行脱党处理。</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支部改选工作制度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一、做好改选的准备工作。</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1、召开支部委员会研究关于改选的有关事项。</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2、起草支部委员会的工作报告。报告的内容应包括本届总支部委员会所做的工作、取得的成绩、存在的问题以及对下届委员会的建议等。起草工作报告要广泛征求党内外群众的意见。</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lang w:eastAsia="zh-CN"/>
        </w:rPr>
        <w:t>酝酿候选人。支部委员会根据党章的规定，提出候选人的条件和下届委员会的组成名额，交党小组讨论，提出候选人。支部委员会根据多数人的意见，确定候选人名单。</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4、支部委员会把委员会的工作报告、确定的候选人名单、召开支部大会的时间安排、选举办法等，及时报署党委审批。署党委同意后，即可筹备正式选举。</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二、召开党员大会选举。</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1、支部书记向大会作工作报告，并组织全体党员认真讨论，听取意见。</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2、进行正式选举。有选举权的党员到会人数超过应到会人数的五分之四，会议有效，方可进行选举。</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3、主持人宣布应选举的人数和候选人名单，推选监票监票人由大会从不是候选人的党员中推选，经大会表决通过。计票人由大会从不是候选人的党员中指定，在监票人监督下进行。选举一律采用无记名投票方式。选票上候选人名单以姓氏笔划为序排列。选举人不能写选票的，可由本人委托非候选人按选举人的意志代写。投票结束后，将投票人数和票数加以核对，作出记录，由监票人签字并公布候选人的得票数，由会议主持人宣布当选人名单。</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三、选举后要及时召开新的总支、支部委员会会议，选举党总支、支部书记，并进行工作分工。</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四、将选出的总支、支部书记和委员会的分工情况，报请署党委审批。</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t>五、及时向全体党员公布新的支部委员会的组成情况。</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党内激励、关怀、帮扶制度</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为全面贯彻落实党的十七大关于建立党内激励、关怀、帮扶机制的精神，深入贯彻落实科学发展观，关心爱护老党员、病残及生活困难党员，有效激励党员发挥先锋模范作用，帮助党员解决实际困难和问题，进一步做好党内关怀工作，促进党内和谐，不断增强党组织的亲和力、凝聚力和战斗力，现结合我校实际，制定党内激励、关怀、帮扶制度。</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 xml:space="preserve">建立激励、关怀、帮扶专项资金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通过“行政拨一点、党费拿一点、单位捐一点”等方式建立党内帮扶资金，用于激励、关怀和帮扶党员。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二、建立党内表彰奖励制度</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坚持弘扬正气，鼓励先进。每年“ 七、一”，党</w:t>
      </w:r>
      <w:r>
        <w:rPr>
          <w:rFonts w:hint="eastAsia" w:ascii="方正仿宋简体" w:hAnsi="方正仿宋简体" w:eastAsia="方正仿宋简体" w:cs="方正仿宋简体"/>
          <w:sz w:val="32"/>
          <w:szCs w:val="32"/>
          <w:lang w:eastAsia="zh-CN"/>
        </w:rPr>
        <w:t>支部</w:t>
      </w:r>
      <w:r>
        <w:rPr>
          <w:rFonts w:hint="eastAsia" w:ascii="方正仿宋简体" w:hAnsi="方正仿宋简体" w:eastAsia="方正仿宋简体" w:cs="方正仿宋简体"/>
          <w:sz w:val="32"/>
          <w:szCs w:val="32"/>
        </w:rPr>
        <w:t>开展一次先进基层党组织、优秀共产党员、优秀党务工作者评比表彰活动。</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三、建立健全党内关怀机制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1、</w:t>
      </w:r>
      <w:r>
        <w:rPr>
          <w:rFonts w:hint="eastAsia" w:ascii="方正仿宋简体" w:hAnsi="方正仿宋简体" w:eastAsia="方正仿宋简体" w:cs="方正仿宋简体"/>
          <w:sz w:val="32"/>
          <w:szCs w:val="32"/>
        </w:rPr>
        <w:t xml:space="preserve">每年“ 七、一”，举行新党员入党宣誓，老党员重温入党誓词活动。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rPr>
        <w:t>建立送温暖、献爱心和走访慰问制度。 每年元旦、春节， 七、一期间，</w:t>
      </w:r>
      <w:r>
        <w:rPr>
          <w:rFonts w:hint="eastAsia" w:ascii="方正仿宋简体" w:hAnsi="方正仿宋简体" w:eastAsia="方正仿宋简体" w:cs="方正仿宋简体"/>
          <w:sz w:val="32"/>
          <w:szCs w:val="32"/>
          <w:lang w:eastAsia="zh-CN"/>
        </w:rPr>
        <w:t>本</w:t>
      </w:r>
      <w:r>
        <w:rPr>
          <w:rFonts w:hint="eastAsia" w:ascii="方正仿宋简体" w:hAnsi="方正仿宋简体" w:eastAsia="方正仿宋简体" w:cs="方正仿宋简体"/>
          <w:sz w:val="32"/>
          <w:szCs w:val="32"/>
        </w:rPr>
        <w:t xml:space="preserve">党组织要认真开展送温暖走访慰问活动。走访慰问离休老干部、老党员、生活困难、患病住院的党员。在党员、家庭成员去世、家庭受灾或 发生意外、生活遇到特殊困难时，党组织对这些党员家庭走访慰问，积极创造条件解决党员在工作和生活中的实际困难，增强党员的归属感。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rPr>
        <w:t>建立困难党员台帐制度</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 xml:space="preserve">建立党员统计台帐，特别是对生活困难党员、鳏寡孤独党员、老弱病残党员等特殊群体党员要做好深入细致的调查摸底工作，并分类建立统计台帐，为党内开展结对联系、扶贫帮困、生活救助等提供准确的信息，确保弱势群体党员始终处在组织的关爱之中。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4、</w:t>
      </w:r>
      <w:r>
        <w:rPr>
          <w:rFonts w:hint="eastAsia" w:ascii="方正仿宋简体" w:hAnsi="方正仿宋简体" w:eastAsia="方正仿宋简体" w:cs="方正仿宋简体"/>
          <w:sz w:val="32"/>
          <w:szCs w:val="32"/>
        </w:rPr>
        <w:t xml:space="preserve">建立经常性谈心制度。党员干部之间、党员干部与党员之间要经常交流思想，谈话形式既可以单独谈心，也可以集体谈话。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5、</w:t>
      </w:r>
      <w:r>
        <w:rPr>
          <w:rFonts w:hint="eastAsia" w:ascii="方正仿宋简体" w:hAnsi="方正仿宋简体" w:eastAsia="方正仿宋简体" w:cs="方正仿宋简体"/>
          <w:sz w:val="32"/>
          <w:szCs w:val="32"/>
        </w:rPr>
        <w:t>建立政治关怀机制。重视党员的成长进步，尊重党员主体地位，保障党员民主权利，推进党务公开。党组织的换届选举、重要事项决定、发展党员、党费收缴、使用等</w:t>
      </w:r>
      <w:r>
        <w:rPr>
          <w:rFonts w:hint="eastAsia" w:ascii="方正仿宋简体" w:hAnsi="方正仿宋简体" w:eastAsia="方正仿宋简体" w:cs="方正仿宋简体"/>
          <w:sz w:val="32"/>
          <w:szCs w:val="32"/>
          <w:lang w:eastAsia="zh-CN"/>
        </w:rPr>
        <w:t>党员关注的问题都要进行公开，保障党员对党内事物的知情权和参与权。</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四、建立健全帮扶机制</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继续开展党组织结对共建、党员结对帮扶工作，进一步完善我校党组织结对帮扶制度。制定帮扶措施，落实帮扶责任。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五、组织领导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为加强对此项工作的领导，成立由</w:t>
      </w:r>
      <w:r>
        <w:rPr>
          <w:rFonts w:hint="eastAsia" w:ascii="方正仿宋简体" w:hAnsi="方正仿宋简体" w:eastAsia="方正仿宋简体" w:cs="方正仿宋简体"/>
          <w:sz w:val="32"/>
          <w:szCs w:val="32"/>
          <w:lang w:eastAsia="zh-CN"/>
        </w:rPr>
        <w:t>基金会党支部</w:t>
      </w:r>
      <w:r>
        <w:rPr>
          <w:rFonts w:hint="eastAsia" w:ascii="方正仿宋简体" w:hAnsi="方正仿宋简体" w:eastAsia="方正仿宋简体" w:cs="方正仿宋简体"/>
          <w:sz w:val="32"/>
          <w:szCs w:val="32"/>
        </w:rPr>
        <w:t>书记、</w:t>
      </w:r>
      <w:r>
        <w:rPr>
          <w:rFonts w:hint="eastAsia" w:ascii="方正仿宋简体" w:hAnsi="方正仿宋简体" w:eastAsia="方正仿宋简体" w:cs="方正仿宋简体"/>
          <w:sz w:val="32"/>
          <w:szCs w:val="32"/>
          <w:lang w:eastAsia="zh-CN"/>
        </w:rPr>
        <w:t>副秘书长</w:t>
      </w:r>
      <w:r>
        <w:rPr>
          <w:rFonts w:hint="eastAsia" w:ascii="方正仿宋简体" w:hAnsi="方正仿宋简体" w:eastAsia="方正仿宋简体" w:cs="方正仿宋简体"/>
          <w:sz w:val="32"/>
          <w:szCs w:val="32"/>
        </w:rPr>
        <w:t>为组长，</w:t>
      </w:r>
      <w:r>
        <w:rPr>
          <w:rFonts w:hint="eastAsia" w:ascii="方正仿宋简体" w:hAnsi="方正仿宋简体" w:eastAsia="方正仿宋简体" w:cs="方正仿宋简体"/>
          <w:sz w:val="32"/>
          <w:szCs w:val="32"/>
          <w:lang w:eastAsia="zh-CN"/>
        </w:rPr>
        <w:t>党员为</w:t>
      </w:r>
      <w:r>
        <w:rPr>
          <w:rFonts w:hint="eastAsia" w:ascii="方正仿宋简体" w:hAnsi="方正仿宋简体" w:eastAsia="方正仿宋简体" w:cs="方正仿宋简体"/>
          <w:sz w:val="32"/>
          <w:szCs w:val="32"/>
        </w:rPr>
        <w:t xml:space="preserve">成员的党内激励、关怀、帮扶工作领导小组。把建立党内激励、关怀、帮扶机制当作单位的大事来抓， 作为一项重大的政治任务来落实，形成工作制度，切实加强领导，精心组织，周密安排，切实把好事、实事办到党员的心坎上，让党员群众切实感受到党组织的温暖。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六、创新形式，务求实效 </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rPr>
        <w:t>根据实际，不断创新形式，积极探索建立健全党内激励、关怀、帮扶机制的新载体，扎实抓好落实。将此纳入年度目标考核工作中，年中对党组织工作开展情况进行督促检查，以</w:t>
      </w:r>
      <w:r>
        <w:rPr>
          <w:rFonts w:hint="eastAsia" w:ascii="方正仿宋简体" w:hAnsi="方正仿宋简体" w:eastAsia="方正仿宋简体" w:cs="方正仿宋简体"/>
          <w:sz w:val="32"/>
          <w:szCs w:val="32"/>
          <w:lang w:eastAsia="zh-CN"/>
        </w:rPr>
        <w:t>推进基金会党内激励、关怀、帮扶制度不断深入。</w:t>
      </w:r>
    </w:p>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eastAsia" w:ascii="方正仿宋简体" w:hAnsi="方正仿宋简体" w:eastAsia="方正仿宋简体" w:cs="方正仿宋简体"/>
          <w:sz w:val="32"/>
          <w:szCs w:val="32"/>
          <w:lang w:eastAsia="zh-CN"/>
        </w:rPr>
      </w:pPr>
    </w:p>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F20882-186F-41C2-855D-34C7E609F5B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C218A984-AF5C-4790-ADD1-4EC1AE28D4AF}"/>
  </w:font>
  <w:font w:name="方正小标宋简体">
    <w:panose1 w:val="03000509000000000000"/>
    <w:charset w:val="86"/>
    <w:family w:val="auto"/>
    <w:pitch w:val="default"/>
    <w:sig w:usb0="00000001" w:usb1="080E0000" w:usb2="00000000" w:usb3="00000000" w:csb0="00040000" w:csb1="00000000"/>
    <w:embedRegular r:id="rId3" w:fontKey="{6DA1305B-0B32-4D0F-A48C-DCF32798E76D}"/>
  </w:font>
  <w:font w:name="方正小标宋_GBK">
    <w:panose1 w:val="02000000000000000000"/>
    <w:charset w:val="86"/>
    <w:family w:val="auto"/>
    <w:pitch w:val="default"/>
    <w:sig w:usb0="A00002BF" w:usb1="38CF7CFA" w:usb2="00082016" w:usb3="00000000" w:csb0="00040001" w:csb1="00000000"/>
    <w:embedRegular r:id="rId4" w:fontKey="{59B1295C-E0F1-4D3D-8296-FACAEA6DA581}"/>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18"/>
                              <w:szCs w:val="18"/>
                            </w:rPr>
                          </w:pPr>
                          <w:r>
                            <w:rPr>
                              <w:rFonts w:hint="eastAsia" w:ascii="方正仿宋简体" w:hAnsi="方正仿宋简体" w:eastAsia="方正仿宋简体" w:cs="方正仿宋简体"/>
                              <w:sz w:val="18"/>
                              <w:szCs w:val="18"/>
                            </w:rPr>
                            <w:t xml:space="preserve">— </w:t>
                          </w:r>
                          <w:r>
                            <w:rPr>
                              <w:rFonts w:hint="eastAsia" w:ascii="方正仿宋简体" w:hAnsi="方正仿宋简体" w:eastAsia="方正仿宋简体" w:cs="方正仿宋简体"/>
                              <w:sz w:val="18"/>
                              <w:szCs w:val="18"/>
                            </w:rPr>
                            <w:fldChar w:fldCharType="begin"/>
                          </w:r>
                          <w:r>
                            <w:rPr>
                              <w:rFonts w:hint="eastAsia" w:ascii="方正仿宋简体" w:hAnsi="方正仿宋简体" w:eastAsia="方正仿宋简体" w:cs="方正仿宋简体"/>
                              <w:sz w:val="18"/>
                              <w:szCs w:val="18"/>
                            </w:rPr>
                            <w:instrText xml:space="preserve"> PAGE  \* MERGEFORMAT </w:instrText>
                          </w:r>
                          <w:r>
                            <w:rPr>
                              <w:rFonts w:hint="eastAsia" w:ascii="方正仿宋简体" w:hAnsi="方正仿宋简体" w:eastAsia="方正仿宋简体" w:cs="方正仿宋简体"/>
                              <w:sz w:val="18"/>
                              <w:szCs w:val="18"/>
                            </w:rPr>
                            <w:fldChar w:fldCharType="separate"/>
                          </w:r>
                          <w:r>
                            <w:rPr>
                              <w:rFonts w:hint="eastAsia" w:ascii="方正仿宋简体" w:hAnsi="方正仿宋简体" w:eastAsia="方正仿宋简体" w:cs="方正仿宋简体"/>
                              <w:sz w:val="18"/>
                              <w:szCs w:val="18"/>
                            </w:rPr>
                            <w:t>1</w:t>
                          </w:r>
                          <w:r>
                            <w:rPr>
                              <w:rFonts w:hint="eastAsia" w:ascii="方正仿宋简体" w:hAnsi="方正仿宋简体" w:eastAsia="方正仿宋简体" w:cs="方正仿宋简体"/>
                              <w:sz w:val="18"/>
                              <w:szCs w:val="18"/>
                            </w:rPr>
                            <w:fldChar w:fldCharType="end"/>
                          </w:r>
                          <w:r>
                            <w:rPr>
                              <w:rFonts w:hint="eastAsia" w:ascii="方正仿宋简体" w:hAnsi="方正仿宋简体" w:eastAsia="方正仿宋简体" w:cs="方正仿宋简体"/>
                              <w:sz w:val="18"/>
                              <w:szCs w:val="1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
                      <w:rPr>
                        <w:sz w:val="18"/>
                        <w:szCs w:val="18"/>
                      </w:rPr>
                    </w:pPr>
                    <w:r>
                      <w:rPr>
                        <w:rFonts w:hint="eastAsia" w:ascii="方正仿宋简体" w:hAnsi="方正仿宋简体" w:eastAsia="方正仿宋简体" w:cs="方正仿宋简体"/>
                        <w:sz w:val="18"/>
                        <w:szCs w:val="18"/>
                      </w:rPr>
                      <w:t xml:space="preserve">— </w:t>
                    </w:r>
                    <w:r>
                      <w:rPr>
                        <w:rFonts w:hint="eastAsia" w:ascii="方正仿宋简体" w:hAnsi="方正仿宋简体" w:eastAsia="方正仿宋简体" w:cs="方正仿宋简体"/>
                        <w:sz w:val="18"/>
                        <w:szCs w:val="18"/>
                      </w:rPr>
                      <w:fldChar w:fldCharType="begin"/>
                    </w:r>
                    <w:r>
                      <w:rPr>
                        <w:rFonts w:hint="eastAsia" w:ascii="方正仿宋简体" w:hAnsi="方正仿宋简体" w:eastAsia="方正仿宋简体" w:cs="方正仿宋简体"/>
                        <w:sz w:val="18"/>
                        <w:szCs w:val="18"/>
                      </w:rPr>
                      <w:instrText xml:space="preserve"> PAGE  \* MERGEFORMAT </w:instrText>
                    </w:r>
                    <w:r>
                      <w:rPr>
                        <w:rFonts w:hint="eastAsia" w:ascii="方正仿宋简体" w:hAnsi="方正仿宋简体" w:eastAsia="方正仿宋简体" w:cs="方正仿宋简体"/>
                        <w:sz w:val="18"/>
                        <w:szCs w:val="18"/>
                      </w:rPr>
                      <w:fldChar w:fldCharType="separate"/>
                    </w:r>
                    <w:r>
                      <w:rPr>
                        <w:rFonts w:hint="eastAsia" w:ascii="方正仿宋简体" w:hAnsi="方正仿宋简体" w:eastAsia="方正仿宋简体" w:cs="方正仿宋简体"/>
                        <w:sz w:val="18"/>
                        <w:szCs w:val="18"/>
                      </w:rPr>
                      <w:t>1</w:t>
                    </w:r>
                    <w:r>
                      <w:rPr>
                        <w:rFonts w:hint="eastAsia" w:ascii="方正仿宋简体" w:hAnsi="方正仿宋简体" w:eastAsia="方正仿宋简体" w:cs="方正仿宋简体"/>
                        <w:sz w:val="18"/>
                        <w:szCs w:val="18"/>
                      </w:rPr>
                      <w:fldChar w:fldCharType="end"/>
                    </w:r>
                    <w:r>
                      <w:rPr>
                        <w:rFonts w:hint="eastAsia" w:ascii="方正仿宋简体" w:hAnsi="方正仿宋简体" w:eastAsia="方正仿宋简体" w:cs="方正仿宋简体"/>
                        <w:sz w:val="18"/>
                        <w:szCs w:val="1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0B486E"/>
    <w:multiLevelType w:val="singleLevel"/>
    <w:tmpl w:val="800B486E"/>
    <w:lvl w:ilvl="0" w:tentative="0">
      <w:start w:val="1"/>
      <w:numFmt w:val="chineseCounting"/>
      <w:suff w:val="nothing"/>
      <w:lvlText w:val="%1、"/>
      <w:lvlJc w:val="left"/>
      <w:pPr>
        <w:ind w:left="-10"/>
      </w:pPr>
      <w:rPr>
        <w:rFonts w:hint="eastAsia"/>
      </w:rPr>
    </w:lvl>
  </w:abstractNum>
  <w:abstractNum w:abstractNumId="1">
    <w:nsid w:val="9D923F13"/>
    <w:multiLevelType w:val="singleLevel"/>
    <w:tmpl w:val="9D923F13"/>
    <w:lvl w:ilvl="0" w:tentative="0">
      <w:start w:val="1"/>
      <w:numFmt w:val="chineseCounting"/>
      <w:suff w:val="nothing"/>
      <w:lvlText w:val="%1、"/>
      <w:lvlJc w:val="left"/>
      <w:rPr>
        <w:rFonts w:hint="eastAsia"/>
      </w:rPr>
    </w:lvl>
  </w:abstractNum>
  <w:abstractNum w:abstractNumId="2">
    <w:nsid w:val="F7F3C8B4"/>
    <w:multiLevelType w:val="singleLevel"/>
    <w:tmpl w:val="F7F3C8B4"/>
    <w:lvl w:ilvl="0" w:tentative="0">
      <w:start w:val="1"/>
      <w:numFmt w:val="chineseCounting"/>
      <w:suff w:val="nothing"/>
      <w:lvlText w:val="%1、"/>
      <w:lvlJc w:val="left"/>
      <w:rPr>
        <w:rFonts w:hint="eastAsia"/>
      </w:rPr>
    </w:lvl>
  </w:abstractNum>
  <w:abstractNum w:abstractNumId="3">
    <w:nsid w:val="5088BEF3"/>
    <w:multiLevelType w:val="singleLevel"/>
    <w:tmpl w:val="5088BEF3"/>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30AE47F2"/>
    <w:rsid w:val="006E05BE"/>
    <w:rsid w:val="00D64AE1"/>
    <w:rsid w:val="04433964"/>
    <w:rsid w:val="0A3E36F7"/>
    <w:rsid w:val="0AF142C5"/>
    <w:rsid w:val="109127D2"/>
    <w:rsid w:val="12120C44"/>
    <w:rsid w:val="127001C5"/>
    <w:rsid w:val="13023513"/>
    <w:rsid w:val="132A4818"/>
    <w:rsid w:val="13AE369B"/>
    <w:rsid w:val="16C10212"/>
    <w:rsid w:val="18351C95"/>
    <w:rsid w:val="18622CA6"/>
    <w:rsid w:val="194D300E"/>
    <w:rsid w:val="196420A2"/>
    <w:rsid w:val="1BFE6842"/>
    <w:rsid w:val="1DAA6C81"/>
    <w:rsid w:val="2208666C"/>
    <w:rsid w:val="233D2FAC"/>
    <w:rsid w:val="23985C49"/>
    <w:rsid w:val="26451C3D"/>
    <w:rsid w:val="294A0FA7"/>
    <w:rsid w:val="29A35BED"/>
    <w:rsid w:val="2A2658E2"/>
    <w:rsid w:val="2B1A4D1A"/>
    <w:rsid w:val="2BFC0FF0"/>
    <w:rsid w:val="2C923702"/>
    <w:rsid w:val="2DB17BB8"/>
    <w:rsid w:val="2F0116F1"/>
    <w:rsid w:val="30AE47F2"/>
    <w:rsid w:val="324A2389"/>
    <w:rsid w:val="32A30913"/>
    <w:rsid w:val="33B53C2F"/>
    <w:rsid w:val="34573F43"/>
    <w:rsid w:val="355E6877"/>
    <w:rsid w:val="36BD6867"/>
    <w:rsid w:val="37F126BE"/>
    <w:rsid w:val="38BF587F"/>
    <w:rsid w:val="391A445A"/>
    <w:rsid w:val="391F4668"/>
    <w:rsid w:val="39534219"/>
    <w:rsid w:val="3BBD1E1E"/>
    <w:rsid w:val="41425C94"/>
    <w:rsid w:val="41E55C2A"/>
    <w:rsid w:val="47BB1907"/>
    <w:rsid w:val="480A1F47"/>
    <w:rsid w:val="4C1930A0"/>
    <w:rsid w:val="4C5145E8"/>
    <w:rsid w:val="4CD50B83"/>
    <w:rsid w:val="4FE84788"/>
    <w:rsid w:val="502838B2"/>
    <w:rsid w:val="517A013D"/>
    <w:rsid w:val="534053B7"/>
    <w:rsid w:val="53AE0572"/>
    <w:rsid w:val="55AA6B17"/>
    <w:rsid w:val="58135001"/>
    <w:rsid w:val="5A517CD2"/>
    <w:rsid w:val="5A9A35FE"/>
    <w:rsid w:val="5AEA0D62"/>
    <w:rsid w:val="5B27489C"/>
    <w:rsid w:val="5E92746F"/>
    <w:rsid w:val="5F4B6652"/>
    <w:rsid w:val="5FEF3947"/>
    <w:rsid w:val="659A6BA8"/>
    <w:rsid w:val="68F3206B"/>
    <w:rsid w:val="69801C11"/>
    <w:rsid w:val="6AD06BC8"/>
    <w:rsid w:val="6CA4030D"/>
    <w:rsid w:val="6E4F6056"/>
    <w:rsid w:val="6EBD617B"/>
    <w:rsid w:val="6F057A2B"/>
    <w:rsid w:val="71B20DD6"/>
    <w:rsid w:val="71C43B3E"/>
    <w:rsid w:val="73BE524A"/>
    <w:rsid w:val="73DC3EDF"/>
    <w:rsid w:val="73E6120B"/>
    <w:rsid w:val="75991CA6"/>
    <w:rsid w:val="781623E4"/>
    <w:rsid w:val="7B974BB7"/>
    <w:rsid w:val="7C060EDA"/>
    <w:rsid w:val="7CF36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p0"/>
    <w:basedOn w:val="1"/>
    <w:qFormat/>
    <w:uiPriority w:val="0"/>
    <w:pPr>
      <w:spacing w:line="408" w:lineRule="auto"/>
      <w:ind w:left="1" w:firstLine="0"/>
      <w:textAlignment w:val="auto"/>
    </w:pPr>
    <w:rPr>
      <w:sz w:val="21"/>
      <w:szCs w:val="21"/>
      <w:u w:val="none" w:color="auto"/>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13669</Words>
  <Characters>14747</Characters>
  <Lines>0</Lines>
  <Paragraphs>0</Paragraphs>
  <TotalTime>35</TotalTime>
  <ScaleCrop>false</ScaleCrop>
  <LinksUpToDate>false</LinksUpToDate>
  <CharactersWithSpaces>14811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2022-04-11T07:01:00Z</dcterms:created>
  <dc:creator>ohh</dc:creator>
  <cp:lastModifiedBy>是情是缘是童真</cp:lastModifiedBy>
  <cp:lastPrinted>2022-06-07T02:31:00Z</cp:lastPrinted>
  <dcterms:modified xsi:type="dcterms:W3CDTF">2023-10-07T09:49:58Z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4A0071C4905447AD92AA91371A7C8BCC_13</vt:lpwstr>
  </property>
</Properties>
</file>