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61" w:lineRule="auto"/>
        <w:rPr>
          <w:rFonts w:ascii="Arial"/>
          <w:sz w:val="21"/>
        </w:rPr>
      </w:pPr>
      <w:r>
        <w:drawing>
          <wp:anchor distT="0" distB="0" distL="0" distR="0" simplePos="0" relativeHeight="251658240" behindDoc="1" locked="0" layoutInCell="0" allowOverlap="1">
            <wp:simplePos x="0" y="0"/>
            <wp:positionH relativeFrom="page">
              <wp:posOffset>2628906</wp:posOffset>
            </wp:positionH>
            <wp:positionV relativeFrom="page">
              <wp:posOffset>6877032</wp:posOffset>
            </wp:positionV>
            <wp:extent cx="527065" cy="387314"/>
            <wp:effectExtent l="0" t="0" r="0" b="0"/>
            <wp:wrapNone/>
            <wp:docPr id="1" name="IM 1"/>
            <wp:cNvGraphicFramePr/>
            <a:graphic>
              <a:graphicData uri="http://schemas.openxmlformats.org/drawingml/2006/picture">
                <pic:pic>
                  <pic:nvPicPr>
                    <pic:cNvPr id="1" name="IM 1"/>
                    <pic:cNvPicPr/>
                  </pic:nvPicPr>
                  <pic:blipFill>
                    <a:blip r:embed="rId2"/>
                    <a:stretch>
                      <a:fillRect/>
                    </a:stretch>
                  </pic:blipFill>
                  <pic:spPr>
                    <a:xfrm rot="0">
                      <a:off x="0" y="0"/>
                      <a:ext cx="527065" cy="387314"/>
                    </a:xfrm>
                    <a:prstGeom prst="rect">
                      <a:avLst/>
                    </a:prstGeom>
                  </pic:spPr>
                </pic:pic>
              </a:graphicData>
            </a:graphic>
          </wp:anchor>
        </w:drawing>
      </w:r>
      <w:r>
        <w:drawing>
          <wp:anchor distT="0" distB="0" distL="0" distR="0" simplePos="0" relativeHeight="251659264" behindDoc="0" locked="0" layoutInCell="0" allowOverlap="1">
            <wp:simplePos x="0" y="0"/>
            <wp:positionH relativeFrom="page">
              <wp:posOffset>4406874</wp:posOffset>
            </wp:positionH>
            <wp:positionV relativeFrom="page">
              <wp:posOffset>6153196</wp:posOffset>
            </wp:positionV>
            <wp:extent cx="1619282" cy="622249"/>
            <wp:effectExtent l="0" t="0" r="0" b="0"/>
            <wp:wrapNone/>
            <wp:docPr id="2" name="IM 2"/>
            <wp:cNvGraphicFramePr/>
            <a:graphic>
              <a:graphicData uri="http://schemas.openxmlformats.org/drawingml/2006/picture">
                <pic:pic>
                  <pic:nvPicPr>
                    <pic:cNvPr id="2" name="IM 2"/>
                    <pic:cNvPicPr/>
                  </pic:nvPicPr>
                  <pic:blipFill>
                    <a:blip r:embed="rId3"/>
                    <a:stretch>
                      <a:fillRect/>
                    </a:stretch>
                  </pic:blipFill>
                  <pic:spPr>
                    <a:xfrm rot="0">
                      <a:off x="0" y="0"/>
                      <a:ext cx="1619282" cy="622249"/>
                    </a:xfrm>
                    <a:prstGeom prst="rect">
                      <a:avLst/>
                    </a:prstGeom>
                  </pic:spPr>
                </pic:pic>
              </a:graphicData>
            </a:graphic>
          </wp:anchor>
        </w:drawing>
      </w:r>
      <w:r/>
    </w:p>
    <w:p>
      <w:pPr>
        <w:spacing w:line="262" w:lineRule="auto"/>
        <w:rPr>
          <w:rFonts w:ascii="Arial"/>
          <w:sz w:val="21"/>
        </w:rPr>
      </w:pPr>
      <w:r/>
    </w:p>
    <w:p>
      <w:pPr>
        <w:spacing w:line="262" w:lineRule="auto"/>
        <w:rPr>
          <w:rFonts w:ascii="Arial"/>
          <w:sz w:val="21"/>
        </w:rPr>
      </w:pPr>
      <w:r/>
    </w:p>
    <w:p>
      <w:pPr>
        <w:ind w:left="3910"/>
        <w:spacing w:before="117" w:line="223" w:lineRule="auto"/>
        <w:rPr>
          <w:rFonts w:ascii="FangSong" w:hAnsi="FangSong" w:eastAsia="FangSong" w:cs="FangSong"/>
          <w:sz w:val="36"/>
          <w:szCs w:val="36"/>
        </w:rPr>
      </w:pPr>
      <w:r>
        <w:rPr>
          <w:rFonts w:ascii="FangSong" w:hAnsi="FangSong" w:eastAsia="FangSong" w:cs="FangSong"/>
          <w:sz w:val="36"/>
          <w:szCs w:val="36"/>
          <w:b/>
          <w:bCs/>
          <w:spacing w:val="-8"/>
        </w:rPr>
        <w:t>业务活动表</w:t>
      </w:r>
    </w:p>
    <w:p>
      <w:pPr>
        <w:rPr/>
      </w:pPr>
      <w:r/>
    </w:p>
    <w:p>
      <w:pPr>
        <w:spacing w:line="78" w:lineRule="exact"/>
        <w:rPr/>
      </w:pPr>
      <w:r/>
    </w:p>
    <w:p>
      <w:pPr>
        <w:sectPr>
          <w:footerReference w:type="default" r:id="rId1"/>
          <w:pgSz w:w="11900" w:h="16840"/>
          <w:pgMar w:top="1431" w:right="1204" w:bottom="984" w:left="1105" w:header="0" w:footer="766" w:gutter="0"/>
          <w:cols w:equalWidth="0" w:num="1">
            <w:col w:w="9590" w:space="0"/>
          </w:cols>
        </w:sectPr>
        <w:rPr/>
      </w:pPr>
    </w:p>
    <w:p>
      <w:pPr>
        <w:ind w:left="94"/>
        <w:spacing w:before="53" w:line="184" w:lineRule="auto"/>
        <w:rPr>
          <w:rFonts w:ascii="SimSun" w:hAnsi="SimSun" w:eastAsia="SimSun" w:cs="SimSun"/>
          <w:sz w:val="17"/>
          <w:szCs w:val="17"/>
        </w:rPr>
      </w:pPr>
      <w:r>
        <w:rPr>
          <w:rFonts w:ascii="SimSun" w:hAnsi="SimSun" w:eastAsia="SimSun" w:cs="SimSun"/>
          <w:sz w:val="17"/>
          <w:szCs w:val="17"/>
          <w:spacing w:val="-1"/>
        </w:rPr>
        <w:t>编制单位：成都市金堂社区发展基金会</w:t>
      </w:r>
    </w:p>
    <w:p>
      <w:pPr>
        <w:spacing w:line="14" w:lineRule="auto"/>
        <w:rPr>
          <w:rFonts w:ascii="Arial"/>
          <w:sz w:val="2"/>
        </w:rPr>
      </w:pPr>
      <w:r>
        <w:rPr>
          <w:rFonts w:ascii="Arial" w:hAnsi="Arial" w:eastAsia="Arial" w:cs="Arial"/>
          <w:sz w:val="2"/>
          <w:szCs w:val="2"/>
        </w:rPr>
        <w:br w:type="column"/>
      </w:r>
    </w:p>
    <w:p>
      <w:pPr>
        <w:spacing w:before="41" w:line="195" w:lineRule="auto"/>
        <w:rPr>
          <w:rFonts w:ascii="SimSun" w:hAnsi="SimSun" w:eastAsia="SimSun" w:cs="SimSun"/>
          <w:sz w:val="17"/>
          <w:szCs w:val="17"/>
        </w:rPr>
      </w:pPr>
      <w:r>
        <w:rPr>
          <w:rFonts w:ascii="SimSun" w:hAnsi="SimSun" w:eastAsia="SimSun" w:cs="SimSun"/>
          <w:sz w:val="17"/>
          <w:szCs w:val="17"/>
          <w:spacing w:val="-2"/>
        </w:rPr>
        <w:t>2021年</w:t>
      </w:r>
    </w:p>
    <w:p>
      <w:pPr>
        <w:spacing w:line="14" w:lineRule="auto"/>
        <w:rPr>
          <w:rFonts w:ascii="Arial"/>
          <w:sz w:val="2"/>
        </w:rPr>
      </w:pPr>
      <w:r>
        <w:rPr>
          <w:rFonts w:ascii="Arial" w:hAnsi="Arial" w:eastAsia="Arial" w:cs="Arial"/>
          <w:sz w:val="2"/>
          <w:szCs w:val="2"/>
        </w:rPr>
        <w:br w:type="column"/>
      </w:r>
    </w:p>
    <w:p>
      <w:pPr>
        <w:spacing w:before="32" w:line="205" w:lineRule="auto"/>
        <w:rPr>
          <w:rFonts w:ascii="SimSun" w:hAnsi="SimSun" w:eastAsia="SimSun" w:cs="SimSun"/>
          <w:sz w:val="17"/>
          <w:szCs w:val="17"/>
        </w:rPr>
      </w:pPr>
      <w:r>
        <w:rPr>
          <w:rFonts w:ascii="SimSun" w:hAnsi="SimSun" w:eastAsia="SimSun" w:cs="SimSun"/>
          <w:sz w:val="17"/>
          <w:szCs w:val="17"/>
          <w:spacing w:val="-2"/>
        </w:rPr>
        <w:t>单位：元</w:t>
      </w:r>
    </w:p>
    <w:p>
      <w:pPr>
        <w:sectPr>
          <w:type w:val="continuous"/>
          <w:pgSz w:w="11900" w:h="16840"/>
          <w:pgMar w:top="1431" w:right="1204" w:bottom="984" w:left="1105" w:header="0" w:footer="766" w:gutter="0"/>
          <w:cols w:equalWidth="0" w:num="3">
            <w:col w:w="4205" w:space="100"/>
            <w:col w:w="4221" w:space="100"/>
            <w:col w:w="965" w:space="0"/>
          </w:cols>
        </w:sectPr>
        <w:rPr/>
      </w:pPr>
    </w:p>
    <w:p>
      <w:pPr>
        <w:spacing w:line="78" w:lineRule="exact"/>
        <w:rPr/>
      </w:pPr>
      <w:r/>
    </w:p>
    <w:tbl>
      <w:tblPr>
        <w:tblStyle w:val="2"/>
        <w:tblW w:w="957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43"/>
        <w:gridCol w:w="489"/>
        <w:gridCol w:w="1159"/>
        <w:gridCol w:w="1169"/>
        <w:gridCol w:w="1179"/>
        <w:gridCol w:w="1318"/>
        <w:gridCol w:w="1239"/>
        <w:gridCol w:w="1283"/>
      </w:tblGrid>
      <w:tr>
        <w:trPr>
          <w:trHeight w:val="325" w:hRule="atLeast"/>
        </w:trPr>
        <w:tc>
          <w:tcPr>
            <w:tcW w:w="1743" w:type="dxa"/>
            <w:vAlign w:val="top"/>
            <w:vMerge w:val="restart"/>
            <w:tcBorders>
              <w:bottom w:val="none" w:color="000000" w:sz="2" w:space="0"/>
            </w:tcBorders>
          </w:tcPr>
          <w:p>
            <w:pPr>
              <w:spacing w:line="357" w:lineRule="auto"/>
              <w:rPr>
                <w:rFonts w:ascii="Arial"/>
                <w:sz w:val="21"/>
              </w:rPr>
            </w:pPr>
            <w:r/>
          </w:p>
          <w:p>
            <w:pPr>
              <w:ind w:left="704"/>
              <w:spacing w:before="52" w:line="220" w:lineRule="auto"/>
              <w:rPr>
                <w:rFonts w:ascii="SimSun" w:hAnsi="SimSun" w:eastAsia="SimSun" w:cs="SimSun"/>
                <w:sz w:val="16"/>
                <w:szCs w:val="16"/>
              </w:rPr>
            </w:pPr>
            <w:r>
              <w:rPr>
                <w:rFonts w:ascii="SimSun" w:hAnsi="SimSun" w:eastAsia="SimSun" w:cs="SimSun"/>
                <w:sz w:val="16"/>
                <w:szCs w:val="16"/>
                <w:spacing w:val="-5"/>
              </w:rPr>
              <w:t>项</w:t>
            </w:r>
            <w:r>
              <w:rPr>
                <w:rFonts w:ascii="SimSun" w:hAnsi="SimSun" w:eastAsia="SimSun" w:cs="SimSun"/>
                <w:sz w:val="16"/>
                <w:szCs w:val="16"/>
                <w:spacing w:val="-4"/>
              </w:rPr>
              <w:t xml:space="preserve"> </w:t>
            </w:r>
            <w:r>
              <w:rPr>
                <w:rFonts w:ascii="SimSun" w:hAnsi="SimSun" w:eastAsia="SimSun" w:cs="SimSun"/>
                <w:sz w:val="16"/>
                <w:szCs w:val="16"/>
                <w:spacing w:val="-5"/>
              </w:rPr>
              <w:t>目</w:t>
            </w:r>
          </w:p>
        </w:tc>
        <w:tc>
          <w:tcPr>
            <w:tcW w:w="489" w:type="dxa"/>
            <w:vAlign w:val="top"/>
            <w:vMerge w:val="restart"/>
            <w:textDirection w:val="tbRlV"/>
            <w:tcBorders>
              <w:bottom w:val="none" w:color="000000" w:sz="2" w:space="0"/>
            </w:tcBorders>
          </w:tcPr>
          <w:p>
            <w:pPr>
              <w:ind w:left="195"/>
              <w:spacing w:before="167" w:line="216" w:lineRule="auto"/>
              <w:rPr>
                <w:rFonts w:ascii="SimSun" w:hAnsi="SimSun" w:eastAsia="SimSun" w:cs="SimSun"/>
                <w:sz w:val="16"/>
                <w:szCs w:val="16"/>
              </w:rPr>
            </w:pPr>
            <w:r>
              <w:rPr>
                <w:rFonts w:ascii="SimSun" w:hAnsi="SimSun" w:eastAsia="SimSun" w:cs="SimSun"/>
                <w:sz w:val="16"/>
                <w:szCs w:val="16"/>
              </w:rPr>
              <w:t>行</w:t>
            </w:r>
            <w:r>
              <w:rPr>
                <w:rFonts w:ascii="SimSun" w:hAnsi="SimSun" w:eastAsia="SimSun" w:cs="SimSun"/>
                <w:sz w:val="16"/>
                <w:szCs w:val="16"/>
                <w:spacing w:val="71"/>
              </w:rPr>
              <w:t xml:space="preserve"> </w:t>
            </w:r>
            <w:r>
              <w:rPr>
                <w:rFonts w:ascii="SimSun" w:hAnsi="SimSun" w:eastAsia="SimSun" w:cs="SimSun"/>
                <w:sz w:val="16"/>
                <w:szCs w:val="16"/>
              </w:rPr>
              <w:t>次</w:t>
            </w:r>
          </w:p>
        </w:tc>
        <w:tc>
          <w:tcPr>
            <w:tcW w:w="3507" w:type="dxa"/>
            <w:vAlign w:val="top"/>
            <w:gridSpan w:val="3"/>
          </w:tcPr>
          <w:p>
            <w:pPr>
              <w:ind w:left="1502"/>
              <w:spacing w:before="81" w:line="219" w:lineRule="auto"/>
              <w:rPr>
                <w:rFonts w:ascii="SimSun" w:hAnsi="SimSun" w:eastAsia="SimSun" w:cs="SimSun"/>
                <w:sz w:val="16"/>
                <w:szCs w:val="16"/>
              </w:rPr>
            </w:pPr>
            <w:r>
              <w:rPr>
                <w:rFonts w:ascii="SimSun" w:hAnsi="SimSun" w:eastAsia="SimSun" w:cs="SimSun"/>
                <w:sz w:val="16"/>
                <w:szCs w:val="16"/>
                <w:spacing w:val="-2"/>
              </w:rPr>
              <w:t>上年数</w:t>
            </w:r>
          </w:p>
        </w:tc>
        <w:tc>
          <w:tcPr>
            <w:tcW w:w="3840" w:type="dxa"/>
            <w:vAlign w:val="top"/>
            <w:gridSpan w:val="3"/>
          </w:tcPr>
          <w:p>
            <w:pPr>
              <w:ind w:left="1676"/>
              <w:spacing w:before="80" w:line="219" w:lineRule="auto"/>
              <w:rPr>
                <w:rFonts w:ascii="SimSun" w:hAnsi="SimSun" w:eastAsia="SimSun" w:cs="SimSun"/>
                <w:sz w:val="16"/>
                <w:szCs w:val="16"/>
              </w:rPr>
            </w:pPr>
            <w:r>
              <w:rPr>
                <w:rFonts w:ascii="SimSun" w:hAnsi="SimSun" w:eastAsia="SimSun" w:cs="SimSun"/>
                <w:sz w:val="16"/>
                <w:szCs w:val="16"/>
                <w:spacing w:val="-2"/>
              </w:rPr>
              <w:t>本年数</w:t>
            </w:r>
          </w:p>
        </w:tc>
      </w:tr>
      <w:tr>
        <w:trPr>
          <w:trHeight w:val="639" w:hRule="atLeast"/>
        </w:trPr>
        <w:tc>
          <w:tcPr>
            <w:tcW w:w="1743" w:type="dxa"/>
            <w:vAlign w:val="top"/>
            <w:vMerge w:val="continue"/>
            <w:tcBorders>
              <w:top w:val="none" w:color="000000" w:sz="2" w:space="0"/>
            </w:tcBorders>
          </w:tcPr>
          <w:p>
            <w:pPr>
              <w:rPr>
                <w:rFonts w:ascii="Arial"/>
                <w:sz w:val="21"/>
              </w:rPr>
            </w:pPr>
            <w:r/>
          </w:p>
        </w:tc>
        <w:tc>
          <w:tcPr>
            <w:tcW w:w="489" w:type="dxa"/>
            <w:vAlign w:val="top"/>
            <w:vMerge w:val="continue"/>
            <w:textDirection w:val="tbRlV"/>
            <w:tcBorders>
              <w:top w:val="none" w:color="000000" w:sz="2" w:space="0"/>
            </w:tcBorders>
          </w:tcPr>
          <w:p>
            <w:pPr>
              <w:rPr>
                <w:rFonts w:ascii="Arial"/>
                <w:sz w:val="21"/>
              </w:rPr>
            </w:pPr>
            <w:r/>
          </w:p>
        </w:tc>
        <w:tc>
          <w:tcPr>
            <w:tcW w:w="1159" w:type="dxa"/>
            <w:vAlign w:val="top"/>
          </w:tcPr>
          <w:p>
            <w:pPr>
              <w:ind w:left="232"/>
              <w:spacing w:before="237" w:line="220" w:lineRule="auto"/>
              <w:rPr>
                <w:rFonts w:ascii="SimSun" w:hAnsi="SimSun" w:eastAsia="SimSun" w:cs="SimSun"/>
                <w:sz w:val="16"/>
                <w:szCs w:val="16"/>
              </w:rPr>
            </w:pPr>
            <w:r>
              <w:rPr>
                <w:rFonts w:ascii="SimSun" w:hAnsi="SimSun" w:eastAsia="SimSun" w:cs="SimSun"/>
                <w:sz w:val="16"/>
                <w:szCs w:val="16"/>
                <w:spacing w:val="-2"/>
              </w:rPr>
              <w:t>非限定性</w:t>
            </w:r>
          </w:p>
        </w:tc>
        <w:tc>
          <w:tcPr>
            <w:tcW w:w="1169" w:type="dxa"/>
            <w:vAlign w:val="top"/>
          </w:tcPr>
          <w:p>
            <w:pPr>
              <w:ind w:left="333"/>
              <w:spacing w:before="237" w:line="220" w:lineRule="auto"/>
              <w:rPr>
                <w:rFonts w:ascii="SimSun" w:hAnsi="SimSun" w:eastAsia="SimSun" w:cs="SimSun"/>
                <w:sz w:val="16"/>
                <w:szCs w:val="16"/>
              </w:rPr>
            </w:pPr>
            <w:r>
              <w:rPr>
                <w:rFonts w:ascii="SimSun" w:hAnsi="SimSun" w:eastAsia="SimSun" w:cs="SimSun"/>
                <w:sz w:val="16"/>
                <w:szCs w:val="16"/>
                <w:spacing w:val="2"/>
              </w:rPr>
              <w:t>限定性</w:t>
            </w:r>
          </w:p>
        </w:tc>
        <w:tc>
          <w:tcPr>
            <w:tcW w:w="1179" w:type="dxa"/>
            <w:vAlign w:val="top"/>
          </w:tcPr>
          <w:p>
            <w:pPr>
              <w:ind w:left="404"/>
              <w:spacing w:before="237" w:line="221" w:lineRule="auto"/>
              <w:rPr>
                <w:rFonts w:ascii="SimSun" w:hAnsi="SimSun" w:eastAsia="SimSun" w:cs="SimSun"/>
                <w:sz w:val="16"/>
                <w:szCs w:val="16"/>
              </w:rPr>
            </w:pPr>
            <w:r>
              <w:rPr>
                <w:rFonts w:ascii="SimSun" w:hAnsi="SimSun" w:eastAsia="SimSun" w:cs="SimSun"/>
                <w:sz w:val="16"/>
                <w:szCs w:val="16"/>
                <w:spacing w:val="-2"/>
              </w:rPr>
              <w:t>合计</w:t>
            </w:r>
          </w:p>
        </w:tc>
        <w:tc>
          <w:tcPr>
            <w:tcW w:w="1318" w:type="dxa"/>
            <w:vAlign w:val="top"/>
          </w:tcPr>
          <w:p>
            <w:pPr>
              <w:ind w:left="315"/>
              <w:spacing w:before="237" w:line="220" w:lineRule="auto"/>
              <w:rPr>
                <w:rFonts w:ascii="SimSun" w:hAnsi="SimSun" w:eastAsia="SimSun" w:cs="SimSun"/>
                <w:sz w:val="16"/>
                <w:szCs w:val="16"/>
              </w:rPr>
            </w:pPr>
            <w:r>
              <w:rPr>
                <w:rFonts w:ascii="SimSun" w:hAnsi="SimSun" w:eastAsia="SimSun" w:cs="SimSun"/>
                <w:sz w:val="16"/>
                <w:szCs w:val="16"/>
                <w:spacing w:val="-2"/>
              </w:rPr>
              <w:t>非限定性</w:t>
            </w:r>
          </w:p>
        </w:tc>
        <w:tc>
          <w:tcPr>
            <w:tcW w:w="1239" w:type="dxa"/>
            <w:vAlign w:val="top"/>
          </w:tcPr>
          <w:p>
            <w:pPr>
              <w:ind w:left="368"/>
              <w:spacing w:before="237" w:line="220" w:lineRule="auto"/>
              <w:rPr>
                <w:rFonts w:ascii="SimSun" w:hAnsi="SimSun" w:eastAsia="SimSun" w:cs="SimSun"/>
                <w:sz w:val="16"/>
                <w:szCs w:val="16"/>
              </w:rPr>
            </w:pPr>
            <w:r>
              <w:rPr>
                <w:rFonts w:ascii="SimSun" w:hAnsi="SimSun" w:eastAsia="SimSun" w:cs="SimSun"/>
                <w:sz w:val="16"/>
                <w:szCs w:val="16"/>
                <w:spacing w:val="2"/>
              </w:rPr>
              <w:t>限定性</w:t>
            </w:r>
          </w:p>
        </w:tc>
        <w:tc>
          <w:tcPr>
            <w:tcW w:w="1283" w:type="dxa"/>
            <w:vAlign w:val="top"/>
          </w:tcPr>
          <w:p>
            <w:pPr>
              <w:ind w:left="468"/>
              <w:spacing w:before="237" w:line="221" w:lineRule="auto"/>
              <w:rPr>
                <w:rFonts w:ascii="SimSun" w:hAnsi="SimSun" w:eastAsia="SimSun" w:cs="SimSun"/>
                <w:sz w:val="16"/>
                <w:szCs w:val="16"/>
              </w:rPr>
            </w:pPr>
            <w:r>
              <w:rPr>
                <w:rFonts w:ascii="SimSun" w:hAnsi="SimSun" w:eastAsia="SimSun" w:cs="SimSun"/>
                <w:sz w:val="16"/>
                <w:szCs w:val="16"/>
                <w:spacing w:val="-2"/>
              </w:rPr>
              <w:t>合计</w:t>
            </w:r>
          </w:p>
        </w:tc>
      </w:tr>
      <w:tr>
        <w:trPr>
          <w:trHeight w:val="330" w:hRule="atLeast"/>
        </w:trPr>
        <w:tc>
          <w:tcPr>
            <w:tcW w:w="1743" w:type="dxa"/>
            <w:vAlign w:val="top"/>
          </w:tcPr>
          <w:p>
            <w:pPr>
              <w:ind w:left="84"/>
              <w:spacing w:before="87" w:line="219" w:lineRule="auto"/>
              <w:rPr>
                <w:rFonts w:ascii="SimSun" w:hAnsi="SimSun" w:eastAsia="SimSun" w:cs="SimSun"/>
                <w:sz w:val="16"/>
                <w:szCs w:val="16"/>
              </w:rPr>
            </w:pPr>
            <w:r>
              <w:rPr>
                <w:rFonts w:ascii="SimSun" w:hAnsi="SimSun" w:eastAsia="SimSun" w:cs="SimSun"/>
                <w:sz w:val="16"/>
                <w:szCs w:val="16"/>
                <w:spacing w:val="-2"/>
              </w:rPr>
              <w:t>一、收入</w:t>
            </w:r>
          </w:p>
        </w:tc>
        <w:tc>
          <w:tcPr>
            <w:tcW w:w="489" w:type="dxa"/>
            <w:vAlign w:val="top"/>
          </w:tcPr>
          <w:p>
            <w:pPr>
              <w:rPr>
                <w:rFonts w:ascii="Arial"/>
                <w:sz w:val="21"/>
              </w:rPr>
            </w:pPr>
            <w:r/>
          </w:p>
        </w:tc>
        <w:tc>
          <w:tcPr>
            <w:tcW w:w="1159" w:type="dxa"/>
            <w:vAlign w:val="top"/>
          </w:tcPr>
          <w:p>
            <w:pPr>
              <w:rPr>
                <w:rFonts w:ascii="Arial"/>
                <w:sz w:val="21"/>
              </w:rPr>
            </w:pPr>
            <w:r/>
          </w:p>
        </w:tc>
        <w:tc>
          <w:tcPr>
            <w:tcW w:w="1169" w:type="dxa"/>
            <w:vAlign w:val="top"/>
          </w:tcPr>
          <w:p>
            <w:pPr>
              <w:rPr>
                <w:rFonts w:ascii="Arial"/>
                <w:sz w:val="21"/>
              </w:rPr>
            </w:pPr>
            <w:r/>
          </w:p>
        </w:tc>
        <w:tc>
          <w:tcPr>
            <w:tcW w:w="1179" w:type="dxa"/>
            <w:vAlign w:val="top"/>
          </w:tcPr>
          <w:p>
            <w:pPr>
              <w:rPr>
                <w:rFonts w:ascii="Arial"/>
                <w:sz w:val="21"/>
              </w:rPr>
            </w:pPr>
            <w:r/>
          </w:p>
        </w:tc>
        <w:tc>
          <w:tcPr>
            <w:tcW w:w="1318" w:type="dxa"/>
            <w:vAlign w:val="top"/>
          </w:tcPr>
          <w:p>
            <w:pPr>
              <w:rPr>
                <w:rFonts w:ascii="Arial"/>
                <w:sz w:val="21"/>
              </w:rPr>
            </w:pPr>
            <w:r/>
          </w:p>
        </w:tc>
        <w:tc>
          <w:tcPr>
            <w:tcW w:w="1239" w:type="dxa"/>
            <w:vAlign w:val="top"/>
          </w:tcPr>
          <w:p>
            <w:pPr>
              <w:rPr>
                <w:rFonts w:ascii="Arial"/>
                <w:sz w:val="21"/>
              </w:rPr>
            </w:pPr>
            <w:r/>
          </w:p>
        </w:tc>
        <w:tc>
          <w:tcPr>
            <w:tcW w:w="1283" w:type="dxa"/>
            <w:vAlign w:val="top"/>
          </w:tcPr>
          <w:p>
            <w:pPr>
              <w:rPr>
                <w:rFonts w:ascii="Arial"/>
                <w:sz w:val="21"/>
              </w:rPr>
            </w:pPr>
            <w:r/>
          </w:p>
        </w:tc>
      </w:tr>
      <w:tr>
        <w:trPr>
          <w:trHeight w:val="309" w:hRule="atLeast"/>
        </w:trPr>
        <w:tc>
          <w:tcPr>
            <w:tcW w:w="1743" w:type="dxa"/>
            <w:vAlign w:val="top"/>
          </w:tcPr>
          <w:p>
            <w:pPr>
              <w:ind w:left="404"/>
              <w:spacing w:before="77" w:line="219" w:lineRule="auto"/>
              <w:rPr>
                <w:rFonts w:ascii="SimSun" w:hAnsi="SimSun" w:eastAsia="SimSun" w:cs="SimSun"/>
                <w:sz w:val="16"/>
                <w:szCs w:val="16"/>
              </w:rPr>
            </w:pPr>
            <w:r>
              <w:rPr>
                <w:rFonts w:ascii="SimSun" w:hAnsi="SimSun" w:eastAsia="SimSun" w:cs="SimSun"/>
                <w:sz w:val="16"/>
                <w:szCs w:val="16"/>
                <w:spacing w:val="-1"/>
              </w:rPr>
              <w:t>其中：捐赠收入</w:t>
            </w:r>
          </w:p>
        </w:tc>
        <w:tc>
          <w:tcPr>
            <w:tcW w:w="489" w:type="dxa"/>
            <w:vAlign w:val="top"/>
          </w:tcPr>
          <w:p>
            <w:pPr>
              <w:ind w:left="191"/>
              <w:spacing w:before="118" w:line="184" w:lineRule="auto"/>
              <w:rPr>
                <w:rFonts w:ascii="SimSun" w:hAnsi="SimSun" w:eastAsia="SimSun" w:cs="SimSun"/>
                <w:sz w:val="16"/>
                <w:szCs w:val="16"/>
              </w:rPr>
            </w:pPr>
            <w:r>
              <w:rPr>
                <w:rFonts w:ascii="SimSun" w:hAnsi="SimSun" w:eastAsia="SimSun" w:cs="SimSun"/>
                <w:sz w:val="16"/>
                <w:szCs w:val="16"/>
              </w:rPr>
              <w:t>1</w:t>
            </w:r>
          </w:p>
        </w:tc>
        <w:tc>
          <w:tcPr>
            <w:tcW w:w="1159" w:type="dxa"/>
            <w:vAlign w:val="top"/>
          </w:tcPr>
          <w:p>
            <w:pPr>
              <w:rPr>
                <w:rFonts w:ascii="Arial"/>
                <w:sz w:val="21"/>
              </w:rPr>
            </w:pPr>
            <w:r/>
          </w:p>
        </w:tc>
        <w:tc>
          <w:tcPr>
            <w:tcW w:w="1169" w:type="dxa"/>
            <w:vAlign w:val="top"/>
          </w:tcPr>
          <w:p>
            <w:pPr>
              <w:ind w:left="303"/>
              <w:spacing w:before="100" w:line="183" w:lineRule="auto"/>
              <w:rPr>
                <w:rFonts w:ascii="SimSun" w:hAnsi="SimSun" w:eastAsia="SimSun" w:cs="SimSun"/>
                <w:sz w:val="16"/>
                <w:szCs w:val="16"/>
              </w:rPr>
            </w:pPr>
            <w:r>
              <w:rPr>
                <w:rFonts w:ascii="SimSun" w:hAnsi="SimSun" w:eastAsia="SimSun" w:cs="SimSun"/>
                <w:sz w:val="16"/>
                <w:szCs w:val="16"/>
                <w:spacing w:val="-1"/>
              </w:rPr>
              <w:t>572,647.00</w:t>
            </w:r>
          </w:p>
        </w:tc>
        <w:tc>
          <w:tcPr>
            <w:tcW w:w="1179" w:type="dxa"/>
            <w:vAlign w:val="top"/>
          </w:tcPr>
          <w:p>
            <w:pPr>
              <w:ind w:left="314"/>
              <w:spacing w:before="100" w:line="183" w:lineRule="auto"/>
              <w:rPr>
                <w:rFonts w:ascii="SimSun" w:hAnsi="SimSun" w:eastAsia="SimSun" w:cs="SimSun"/>
                <w:sz w:val="16"/>
                <w:szCs w:val="16"/>
              </w:rPr>
            </w:pPr>
            <w:r>
              <w:rPr>
                <w:rFonts w:ascii="SimSun" w:hAnsi="SimSun" w:eastAsia="SimSun" w:cs="SimSun"/>
                <w:sz w:val="16"/>
                <w:szCs w:val="16"/>
                <w:spacing w:val="-1"/>
              </w:rPr>
              <w:t>572,647.00</w:t>
            </w:r>
          </w:p>
        </w:tc>
        <w:tc>
          <w:tcPr>
            <w:tcW w:w="1318" w:type="dxa"/>
            <w:vAlign w:val="top"/>
          </w:tcPr>
          <w:p>
            <w:pPr>
              <w:ind w:left="525"/>
              <w:spacing w:before="100" w:line="183" w:lineRule="auto"/>
              <w:rPr>
                <w:rFonts w:ascii="SimSun" w:hAnsi="SimSun" w:eastAsia="SimSun" w:cs="SimSun"/>
                <w:sz w:val="16"/>
                <w:szCs w:val="16"/>
              </w:rPr>
            </w:pPr>
            <w:r>
              <w:rPr>
                <w:rFonts w:ascii="SimSun" w:hAnsi="SimSun" w:eastAsia="SimSun" w:cs="SimSun"/>
                <w:sz w:val="16"/>
                <w:szCs w:val="16"/>
                <w:spacing w:val="-1"/>
              </w:rPr>
              <w:t>60,072.23</w:t>
            </w:r>
          </w:p>
        </w:tc>
        <w:tc>
          <w:tcPr>
            <w:tcW w:w="1239" w:type="dxa"/>
            <w:vAlign w:val="top"/>
          </w:tcPr>
          <w:p>
            <w:pPr>
              <w:ind w:left="377"/>
              <w:spacing w:before="100" w:line="183" w:lineRule="auto"/>
              <w:rPr>
                <w:rFonts w:ascii="SimSun" w:hAnsi="SimSun" w:eastAsia="SimSun" w:cs="SimSun"/>
                <w:sz w:val="16"/>
                <w:szCs w:val="16"/>
              </w:rPr>
            </w:pPr>
            <w:r>
              <w:rPr>
                <w:rFonts w:ascii="SimSun" w:hAnsi="SimSun" w:eastAsia="SimSun" w:cs="SimSun"/>
                <w:sz w:val="16"/>
                <w:szCs w:val="16"/>
                <w:spacing w:val="-1"/>
              </w:rPr>
              <w:t>876,997</w:t>
            </w:r>
            <w:r>
              <w:rPr>
                <w:rFonts w:ascii="SimSun" w:hAnsi="SimSun" w:eastAsia="SimSun" w:cs="SimSun"/>
                <w:sz w:val="16"/>
                <w:szCs w:val="16"/>
                <w:color w:val="06003E"/>
                <w:spacing w:val="-1"/>
              </w:rPr>
              <w:t>.78</w:t>
            </w:r>
          </w:p>
        </w:tc>
        <w:tc>
          <w:tcPr>
            <w:tcW w:w="1283" w:type="dxa"/>
            <w:vAlign w:val="top"/>
          </w:tcPr>
          <w:p>
            <w:pPr>
              <w:ind w:left="418"/>
              <w:spacing w:before="99" w:line="184" w:lineRule="auto"/>
              <w:rPr>
                <w:rFonts w:ascii="SimSun" w:hAnsi="SimSun" w:eastAsia="SimSun" w:cs="SimSun"/>
                <w:sz w:val="16"/>
                <w:szCs w:val="16"/>
              </w:rPr>
            </w:pPr>
            <w:r>
              <w:rPr>
                <w:rFonts w:ascii="SimSun" w:hAnsi="SimSun" w:eastAsia="SimSun" w:cs="SimSun"/>
                <w:sz w:val="16"/>
                <w:szCs w:val="16"/>
                <w:spacing w:val="-1"/>
              </w:rPr>
              <w:t>937,070.01</w:t>
            </w:r>
          </w:p>
        </w:tc>
      </w:tr>
      <w:tr>
        <w:trPr>
          <w:trHeight w:val="329" w:hRule="atLeast"/>
        </w:trPr>
        <w:tc>
          <w:tcPr>
            <w:tcW w:w="1743" w:type="dxa"/>
            <w:vAlign w:val="top"/>
          </w:tcPr>
          <w:p>
            <w:pPr>
              <w:ind w:left="535"/>
              <w:spacing w:before="87" w:line="219" w:lineRule="auto"/>
              <w:rPr>
                <w:rFonts w:ascii="SimSun" w:hAnsi="SimSun" w:eastAsia="SimSun" w:cs="SimSun"/>
                <w:sz w:val="16"/>
                <w:szCs w:val="16"/>
              </w:rPr>
            </w:pPr>
            <w:r>
              <w:rPr>
                <w:rFonts w:ascii="SimSun" w:hAnsi="SimSun" w:eastAsia="SimSun" w:cs="SimSun"/>
                <w:sz w:val="16"/>
                <w:szCs w:val="16"/>
                <w:spacing w:val="-1"/>
              </w:rPr>
              <w:t>提供服务收入</w:t>
            </w:r>
          </w:p>
        </w:tc>
        <w:tc>
          <w:tcPr>
            <w:tcW w:w="489" w:type="dxa"/>
            <w:vAlign w:val="top"/>
          </w:tcPr>
          <w:p>
            <w:pPr>
              <w:ind w:left="191"/>
              <w:spacing w:before="129" w:line="183" w:lineRule="auto"/>
              <w:rPr>
                <w:rFonts w:ascii="SimSun" w:hAnsi="SimSun" w:eastAsia="SimSun" w:cs="SimSun"/>
                <w:sz w:val="16"/>
                <w:szCs w:val="16"/>
              </w:rPr>
            </w:pPr>
            <w:r>
              <w:rPr>
                <w:rFonts w:ascii="SimSun" w:hAnsi="SimSun" w:eastAsia="SimSun" w:cs="SimSun"/>
                <w:sz w:val="16"/>
                <w:szCs w:val="16"/>
              </w:rPr>
              <w:t>2</w:t>
            </w:r>
          </w:p>
        </w:tc>
        <w:tc>
          <w:tcPr>
            <w:tcW w:w="1159" w:type="dxa"/>
            <w:vAlign w:val="top"/>
          </w:tcPr>
          <w:p>
            <w:pPr>
              <w:rPr>
                <w:rFonts w:ascii="Arial"/>
                <w:sz w:val="21"/>
              </w:rPr>
            </w:pPr>
            <w:r/>
          </w:p>
        </w:tc>
        <w:tc>
          <w:tcPr>
            <w:tcW w:w="1169" w:type="dxa"/>
            <w:vAlign w:val="top"/>
          </w:tcPr>
          <w:p>
            <w:pPr>
              <w:rPr>
                <w:rFonts w:ascii="Arial"/>
                <w:sz w:val="21"/>
              </w:rPr>
            </w:pPr>
            <w:r/>
          </w:p>
        </w:tc>
        <w:tc>
          <w:tcPr>
            <w:tcW w:w="1179" w:type="dxa"/>
            <w:vAlign w:val="top"/>
          </w:tcPr>
          <w:p>
            <w:pPr>
              <w:rPr>
                <w:rFonts w:ascii="Arial"/>
                <w:sz w:val="21"/>
              </w:rPr>
            </w:pPr>
            <w:r/>
          </w:p>
        </w:tc>
        <w:tc>
          <w:tcPr>
            <w:tcW w:w="1318" w:type="dxa"/>
            <w:vAlign w:val="top"/>
          </w:tcPr>
          <w:p>
            <w:pPr>
              <w:rPr>
                <w:rFonts w:ascii="Arial"/>
                <w:sz w:val="21"/>
              </w:rPr>
            </w:pPr>
            <w:r/>
          </w:p>
        </w:tc>
        <w:tc>
          <w:tcPr>
            <w:tcW w:w="1239" w:type="dxa"/>
            <w:vAlign w:val="top"/>
          </w:tcPr>
          <w:p>
            <w:pPr>
              <w:ind w:left="377"/>
              <w:spacing w:before="110" w:line="184" w:lineRule="auto"/>
              <w:rPr>
                <w:rFonts w:ascii="SimSun" w:hAnsi="SimSun" w:eastAsia="SimSun" w:cs="SimSun"/>
                <w:sz w:val="16"/>
                <w:szCs w:val="16"/>
              </w:rPr>
            </w:pPr>
            <w:r>
              <w:rPr>
                <w:rFonts w:ascii="SimSun" w:hAnsi="SimSun" w:eastAsia="SimSun" w:cs="SimSun"/>
                <w:sz w:val="16"/>
                <w:szCs w:val="16"/>
                <w:spacing w:val="-2"/>
              </w:rPr>
              <w:t>116,400.00</w:t>
            </w:r>
          </w:p>
        </w:tc>
        <w:tc>
          <w:tcPr>
            <w:tcW w:w="1283" w:type="dxa"/>
            <w:vAlign w:val="top"/>
          </w:tcPr>
          <w:p>
            <w:pPr>
              <w:ind w:left="418"/>
              <w:spacing w:before="110" w:line="184" w:lineRule="auto"/>
              <w:rPr>
                <w:rFonts w:ascii="SimSun" w:hAnsi="SimSun" w:eastAsia="SimSun" w:cs="SimSun"/>
                <w:sz w:val="16"/>
                <w:szCs w:val="16"/>
              </w:rPr>
            </w:pPr>
            <w:r>
              <w:rPr>
                <w:rFonts w:ascii="SimSun" w:hAnsi="SimSun" w:eastAsia="SimSun" w:cs="SimSun"/>
                <w:sz w:val="16"/>
                <w:szCs w:val="16"/>
                <w:spacing w:val="-1"/>
              </w:rPr>
              <w:t>116,400</w:t>
            </w:r>
            <w:r>
              <w:rPr>
                <w:rFonts w:ascii="SimSun" w:hAnsi="SimSun" w:eastAsia="SimSun" w:cs="SimSun"/>
                <w:sz w:val="16"/>
                <w:szCs w:val="16"/>
                <w:color w:val="000A31"/>
                <w:spacing w:val="-1"/>
              </w:rPr>
              <w:t>.</w:t>
            </w:r>
            <w:r>
              <w:rPr>
                <w:rFonts w:ascii="SimSun" w:hAnsi="SimSun" w:eastAsia="SimSun" w:cs="SimSun"/>
                <w:sz w:val="16"/>
                <w:szCs w:val="16"/>
                <w:spacing w:val="-1"/>
              </w:rPr>
              <w:t>00</w:t>
            </w:r>
          </w:p>
        </w:tc>
      </w:tr>
      <w:tr>
        <w:trPr>
          <w:trHeight w:val="319" w:hRule="atLeast"/>
        </w:trPr>
        <w:tc>
          <w:tcPr>
            <w:tcW w:w="1743" w:type="dxa"/>
            <w:vAlign w:val="top"/>
          </w:tcPr>
          <w:p>
            <w:pPr>
              <w:ind w:left="535"/>
              <w:spacing w:before="79" w:line="219" w:lineRule="auto"/>
              <w:rPr>
                <w:rFonts w:ascii="SimSun" w:hAnsi="SimSun" w:eastAsia="SimSun" w:cs="SimSun"/>
                <w:sz w:val="16"/>
                <w:szCs w:val="16"/>
              </w:rPr>
            </w:pPr>
            <w:r>
              <w:rPr>
                <w:rFonts w:ascii="SimSun" w:hAnsi="SimSun" w:eastAsia="SimSun" w:cs="SimSun"/>
                <w:sz w:val="16"/>
                <w:szCs w:val="16"/>
                <w:spacing w:val="-2"/>
              </w:rPr>
              <w:t>商品销售收入</w:t>
            </w:r>
          </w:p>
        </w:tc>
        <w:tc>
          <w:tcPr>
            <w:tcW w:w="489" w:type="dxa"/>
            <w:vAlign w:val="top"/>
          </w:tcPr>
          <w:p>
            <w:pPr>
              <w:ind w:left="191"/>
              <w:spacing w:before="120" w:line="183" w:lineRule="auto"/>
              <w:rPr>
                <w:rFonts w:ascii="SimSun" w:hAnsi="SimSun" w:eastAsia="SimSun" w:cs="SimSun"/>
                <w:sz w:val="16"/>
                <w:szCs w:val="16"/>
              </w:rPr>
            </w:pPr>
            <w:r>
              <w:rPr>
                <w:rFonts w:ascii="SimSun" w:hAnsi="SimSun" w:eastAsia="SimSun" w:cs="SimSun"/>
                <w:sz w:val="16"/>
                <w:szCs w:val="16"/>
              </w:rPr>
              <w:t>3</w:t>
            </w:r>
          </w:p>
        </w:tc>
        <w:tc>
          <w:tcPr>
            <w:tcW w:w="1159" w:type="dxa"/>
            <w:vAlign w:val="top"/>
          </w:tcPr>
          <w:p>
            <w:pPr>
              <w:rPr>
                <w:rFonts w:ascii="Arial"/>
                <w:sz w:val="21"/>
              </w:rPr>
            </w:pPr>
            <w:r/>
          </w:p>
        </w:tc>
        <w:tc>
          <w:tcPr>
            <w:tcW w:w="1169" w:type="dxa"/>
            <w:vAlign w:val="top"/>
          </w:tcPr>
          <w:p>
            <w:pPr>
              <w:rPr>
                <w:rFonts w:ascii="Arial"/>
                <w:sz w:val="21"/>
              </w:rPr>
            </w:pPr>
            <w:r/>
          </w:p>
        </w:tc>
        <w:tc>
          <w:tcPr>
            <w:tcW w:w="1179" w:type="dxa"/>
            <w:vAlign w:val="top"/>
          </w:tcPr>
          <w:p>
            <w:pPr>
              <w:rPr>
                <w:rFonts w:ascii="Arial"/>
                <w:sz w:val="21"/>
              </w:rPr>
            </w:pPr>
            <w:r/>
          </w:p>
        </w:tc>
        <w:tc>
          <w:tcPr>
            <w:tcW w:w="1318" w:type="dxa"/>
            <w:vAlign w:val="top"/>
          </w:tcPr>
          <w:p>
            <w:pPr>
              <w:rPr>
                <w:rFonts w:ascii="Arial"/>
                <w:sz w:val="21"/>
              </w:rPr>
            </w:pPr>
            <w:r/>
          </w:p>
        </w:tc>
        <w:tc>
          <w:tcPr>
            <w:tcW w:w="1239" w:type="dxa"/>
            <w:vAlign w:val="top"/>
          </w:tcPr>
          <w:p>
            <w:pPr>
              <w:rPr>
                <w:rFonts w:ascii="Arial"/>
                <w:sz w:val="21"/>
              </w:rPr>
            </w:pPr>
            <w:r/>
          </w:p>
        </w:tc>
        <w:tc>
          <w:tcPr>
            <w:tcW w:w="1283" w:type="dxa"/>
            <w:vAlign w:val="top"/>
          </w:tcPr>
          <w:p>
            <w:pPr>
              <w:rPr>
                <w:rFonts w:ascii="Arial"/>
                <w:sz w:val="21"/>
              </w:rPr>
            </w:pPr>
            <w:r/>
          </w:p>
        </w:tc>
      </w:tr>
      <w:tr>
        <w:trPr>
          <w:trHeight w:val="310" w:hRule="atLeast"/>
        </w:trPr>
        <w:tc>
          <w:tcPr>
            <w:tcW w:w="1743" w:type="dxa"/>
            <w:vAlign w:val="top"/>
          </w:tcPr>
          <w:p>
            <w:pPr>
              <w:ind w:left="535"/>
              <w:spacing w:before="79" w:line="219" w:lineRule="auto"/>
              <w:rPr>
                <w:rFonts w:ascii="SimSun" w:hAnsi="SimSun" w:eastAsia="SimSun" w:cs="SimSun"/>
                <w:sz w:val="16"/>
                <w:szCs w:val="16"/>
              </w:rPr>
            </w:pPr>
            <w:r>
              <w:rPr>
                <w:rFonts w:ascii="SimSun" w:hAnsi="SimSun" w:eastAsia="SimSun" w:cs="SimSun"/>
                <w:sz w:val="16"/>
                <w:szCs w:val="16"/>
                <w:spacing w:val="-1"/>
              </w:rPr>
              <w:t>政府补助收入</w:t>
            </w:r>
          </w:p>
        </w:tc>
        <w:tc>
          <w:tcPr>
            <w:tcW w:w="489" w:type="dxa"/>
            <w:vAlign w:val="top"/>
          </w:tcPr>
          <w:p>
            <w:pPr>
              <w:ind w:left="191"/>
              <w:spacing w:before="121" w:line="183" w:lineRule="auto"/>
              <w:rPr>
                <w:rFonts w:ascii="SimSun" w:hAnsi="SimSun" w:eastAsia="SimSun" w:cs="SimSun"/>
                <w:sz w:val="16"/>
                <w:szCs w:val="16"/>
              </w:rPr>
            </w:pPr>
            <w:r>
              <w:rPr>
                <w:rFonts w:ascii="SimSun" w:hAnsi="SimSun" w:eastAsia="SimSun" w:cs="SimSun"/>
                <w:sz w:val="16"/>
                <w:szCs w:val="16"/>
              </w:rPr>
              <w:t>4</w:t>
            </w:r>
          </w:p>
        </w:tc>
        <w:tc>
          <w:tcPr>
            <w:tcW w:w="1159" w:type="dxa"/>
            <w:vAlign w:val="top"/>
          </w:tcPr>
          <w:p>
            <w:pPr>
              <w:rPr>
                <w:rFonts w:ascii="Arial"/>
                <w:sz w:val="21"/>
              </w:rPr>
            </w:pPr>
            <w:r/>
          </w:p>
        </w:tc>
        <w:tc>
          <w:tcPr>
            <w:tcW w:w="1169" w:type="dxa"/>
            <w:vAlign w:val="top"/>
          </w:tcPr>
          <w:p>
            <w:pPr>
              <w:ind w:left="144"/>
              <w:spacing w:before="102" w:line="184" w:lineRule="auto"/>
              <w:rPr>
                <w:rFonts w:ascii="SimSun" w:hAnsi="SimSun" w:eastAsia="SimSun" w:cs="SimSun"/>
                <w:sz w:val="16"/>
                <w:szCs w:val="16"/>
              </w:rPr>
            </w:pPr>
            <w:r>
              <w:rPr>
                <w:rFonts w:ascii="SimSun" w:hAnsi="SimSun" w:eastAsia="SimSun" w:cs="SimSun"/>
                <w:sz w:val="16"/>
                <w:szCs w:val="16"/>
                <w:spacing w:val="-1"/>
              </w:rPr>
              <w:t>1</w:t>
            </w:r>
            <w:r>
              <w:rPr>
                <w:rFonts w:ascii="SimSun" w:hAnsi="SimSun" w:eastAsia="SimSun" w:cs="SimSun"/>
                <w:sz w:val="16"/>
                <w:szCs w:val="16"/>
                <w:color w:val="000A33"/>
                <w:spacing w:val="-1"/>
              </w:rPr>
              <w:t>,0</w:t>
            </w:r>
            <w:r>
              <w:rPr>
                <w:rFonts w:ascii="SimSun" w:hAnsi="SimSun" w:eastAsia="SimSun" w:cs="SimSun"/>
                <w:sz w:val="16"/>
                <w:szCs w:val="16"/>
                <w:spacing w:val="-1"/>
              </w:rPr>
              <w:t>00,000</w:t>
            </w:r>
            <w:r>
              <w:rPr>
                <w:rFonts w:ascii="SimSun" w:hAnsi="SimSun" w:eastAsia="SimSun" w:cs="SimSun"/>
                <w:sz w:val="16"/>
                <w:szCs w:val="16"/>
                <w:color w:val="000B38"/>
                <w:spacing w:val="-1"/>
              </w:rPr>
              <w:t>.00</w:t>
            </w:r>
          </w:p>
        </w:tc>
        <w:tc>
          <w:tcPr>
            <w:tcW w:w="1179" w:type="dxa"/>
            <w:vAlign w:val="top"/>
          </w:tcPr>
          <w:p>
            <w:pPr>
              <w:ind w:left="155"/>
              <w:spacing w:before="102" w:line="184" w:lineRule="auto"/>
              <w:rPr>
                <w:rFonts w:ascii="SimSun" w:hAnsi="SimSun" w:eastAsia="SimSun" w:cs="SimSun"/>
                <w:sz w:val="16"/>
                <w:szCs w:val="16"/>
              </w:rPr>
            </w:pPr>
            <w:r>
              <w:rPr>
                <w:rFonts w:ascii="SimSun" w:hAnsi="SimSun" w:eastAsia="SimSun" w:cs="SimSun"/>
                <w:sz w:val="16"/>
                <w:szCs w:val="16"/>
                <w:spacing w:val="-1"/>
              </w:rPr>
              <w:t>1</w:t>
            </w:r>
            <w:r>
              <w:rPr>
                <w:rFonts w:ascii="SimSun" w:hAnsi="SimSun" w:eastAsia="SimSun" w:cs="SimSun"/>
                <w:sz w:val="16"/>
                <w:szCs w:val="16"/>
                <w:color w:val="040073"/>
                <w:spacing w:val="-1"/>
              </w:rPr>
              <w:t>,</w:t>
            </w:r>
            <w:r>
              <w:rPr>
                <w:rFonts w:ascii="SimSun" w:hAnsi="SimSun" w:eastAsia="SimSun" w:cs="SimSun"/>
                <w:sz w:val="16"/>
                <w:szCs w:val="16"/>
                <w:spacing w:val="-1"/>
              </w:rPr>
              <w:t>0</w:t>
            </w:r>
            <w:r>
              <w:rPr>
                <w:rFonts w:ascii="SimSun" w:hAnsi="SimSun" w:eastAsia="SimSun" w:cs="SimSun"/>
                <w:sz w:val="16"/>
                <w:szCs w:val="16"/>
                <w:color w:val="00133F"/>
                <w:spacing w:val="-1"/>
              </w:rPr>
              <w:t>00</w:t>
            </w:r>
            <w:r>
              <w:rPr>
                <w:rFonts w:ascii="SimSun" w:hAnsi="SimSun" w:eastAsia="SimSun" w:cs="SimSun"/>
                <w:sz w:val="16"/>
                <w:szCs w:val="16"/>
                <w:spacing w:val="-1"/>
              </w:rPr>
              <w:t>,000.00</w:t>
            </w:r>
          </w:p>
        </w:tc>
        <w:tc>
          <w:tcPr>
            <w:tcW w:w="1318" w:type="dxa"/>
            <w:vAlign w:val="top"/>
          </w:tcPr>
          <w:p>
            <w:pPr>
              <w:ind w:left="446"/>
              <w:spacing w:before="103" w:line="183" w:lineRule="auto"/>
              <w:rPr>
                <w:rFonts w:ascii="SimSun" w:hAnsi="SimSun" w:eastAsia="SimSun" w:cs="SimSun"/>
                <w:sz w:val="16"/>
                <w:szCs w:val="16"/>
              </w:rPr>
            </w:pPr>
            <w:r>
              <w:rPr>
                <w:rFonts w:ascii="SimSun" w:hAnsi="SimSun" w:eastAsia="SimSun" w:cs="SimSun"/>
                <w:sz w:val="16"/>
                <w:szCs w:val="16"/>
                <w:color w:val="001C39"/>
                <w:spacing w:val="-1"/>
              </w:rPr>
              <w:t>750</w:t>
            </w:r>
            <w:r>
              <w:rPr>
                <w:rFonts w:ascii="SimSun" w:hAnsi="SimSun" w:eastAsia="SimSun" w:cs="SimSun"/>
                <w:sz w:val="16"/>
                <w:szCs w:val="16"/>
                <w:spacing w:val="-1"/>
              </w:rPr>
              <w:t>,000.00</w:t>
            </w:r>
          </w:p>
        </w:tc>
        <w:tc>
          <w:tcPr>
            <w:tcW w:w="1239" w:type="dxa"/>
            <w:vAlign w:val="top"/>
          </w:tcPr>
          <w:p>
            <w:pPr>
              <w:rPr>
                <w:rFonts w:ascii="Arial"/>
                <w:sz w:val="21"/>
              </w:rPr>
            </w:pPr>
            <w:r/>
          </w:p>
        </w:tc>
        <w:tc>
          <w:tcPr>
            <w:tcW w:w="1283" w:type="dxa"/>
            <w:vAlign w:val="top"/>
          </w:tcPr>
          <w:p>
            <w:pPr>
              <w:ind w:left="418"/>
              <w:spacing w:before="103" w:line="183" w:lineRule="auto"/>
              <w:rPr>
                <w:rFonts w:ascii="SimSun" w:hAnsi="SimSun" w:eastAsia="SimSun" w:cs="SimSun"/>
                <w:sz w:val="16"/>
                <w:szCs w:val="16"/>
              </w:rPr>
            </w:pPr>
            <w:r>
              <w:rPr>
                <w:rFonts w:ascii="SimSun" w:hAnsi="SimSun" w:eastAsia="SimSun" w:cs="SimSun"/>
                <w:sz w:val="16"/>
                <w:szCs w:val="16"/>
                <w:spacing w:val="-2"/>
              </w:rPr>
              <w:t>750,000.00</w:t>
            </w:r>
          </w:p>
        </w:tc>
      </w:tr>
      <w:tr>
        <w:trPr>
          <w:trHeight w:val="319" w:hRule="atLeast"/>
        </w:trPr>
        <w:tc>
          <w:tcPr>
            <w:tcW w:w="1743" w:type="dxa"/>
            <w:vAlign w:val="top"/>
          </w:tcPr>
          <w:p>
            <w:pPr>
              <w:ind w:left="545"/>
              <w:spacing w:before="80" w:line="219" w:lineRule="auto"/>
              <w:rPr>
                <w:rFonts w:ascii="SimSun" w:hAnsi="SimSun" w:eastAsia="SimSun" w:cs="SimSun"/>
                <w:sz w:val="16"/>
                <w:szCs w:val="16"/>
              </w:rPr>
            </w:pPr>
            <w:r>
              <w:rPr>
                <w:rFonts w:ascii="SimSun" w:hAnsi="SimSun" w:eastAsia="SimSun" w:cs="SimSun"/>
                <w:sz w:val="16"/>
                <w:szCs w:val="16"/>
                <w:spacing w:val="-2"/>
              </w:rPr>
              <w:t>投资收益</w:t>
            </w:r>
          </w:p>
        </w:tc>
        <w:tc>
          <w:tcPr>
            <w:tcW w:w="489" w:type="dxa"/>
            <w:vAlign w:val="top"/>
          </w:tcPr>
          <w:p>
            <w:pPr>
              <w:ind w:left="191"/>
              <w:spacing w:before="122" w:line="182" w:lineRule="auto"/>
              <w:rPr>
                <w:rFonts w:ascii="SimSun" w:hAnsi="SimSun" w:eastAsia="SimSun" w:cs="SimSun"/>
                <w:sz w:val="16"/>
                <w:szCs w:val="16"/>
              </w:rPr>
            </w:pPr>
            <w:r>
              <w:rPr>
                <w:rFonts w:ascii="SimSun" w:hAnsi="SimSun" w:eastAsia="SimSun" w:cs="SimSun"/>
                <w:sz w:val="16"/>
                <w:szCs w:val="16"/>
              </w:rPr>
              <w:t>5</w:t>
            </w:r>
          </w:p>
        </w:tc>
        <w:tc>
          <w:tcPr>
            <w:tcW w:w="1159" w:type="dxa"/>
            <w:vAlign w:val="top"/>
          </w:tcPr>
          <w:p>
            <w:pPr>
              <w:ind w:left="292"/>
              <w:spacing w:before="103" w:line="183" w:lineRule="auto"/>
              <w:rPr>
                <w:rFonts w:ascii="SimSun" w:hAnsi="SimSun" w:eastAsia="SimSun" w:cs="SimSun"/>
                <w:sz w:val="16"/>
                <w:szCs w:val="16"/>
              </w:rPr>
            </w:pPr>
            <w:r>
              <w:rPr>
                <w:rFonts w:ascii="SimSun" w:hAnsi="SimSun" w:eastAsia="SimSun" w:cs="SimSun"/>
                <w:sz w:val="16"/>
                <w:szCs w:val="16"/>
                <w:spacing w:val="-1"/>
              </w:rPr>
              <w:t>490,000.00</w:t>
            </w:r>
          </w:p>
        </w:tc>
        <w:tc>
          <w:tcPr>
            <w:tcW w:w="1169" w:type="dxa"/>
            <w:vAlign w:val="top"/>
          </w:tcPr>
          <w:p>
            <w:pPr>
              <w:rPr>
                <w:rFonts w:ascii="Arial"/>
                <w:sz w:val="21"/>
              </w:rPr>
            </w:pPr>
            <w:r/>
          </w:p>
        </w:tc>
        <w:tc>
          <w:tcPr>
            <w:tcW w:w="1179" w:type="dxa"/>
            <w:vAlign w:val="top"/>
          </w:tcPr>
          <w:p>
            <w:pPr>
              <w:ind w:left="314"/>
              <w:spacing w:before="103" w:line="183" w:lineRule="auto"/>
              <w:rPr>
                <w:rFonts w:ascii="SimSun" w:hAnsi="SimSun" w:eastAsia="SimSun" w:cs="SimSun"/>
                <w:sz w:val="16"/>
                <w:szCs w:val="16"/>
              </w:rPr>
            </w:pPr>
            <w:r>
              <w:rPr>
                <w:rFonts w:ascii="SimSun" w:hAnsi="SimSun" w:eastAsia="SimSun" w:cs="SimSun"/>
                <w:sz w:val="16"/>
                <w:szCs w:val="16"/>
                <w:color w:val="001744"/>
                <w:spacing w:val="-1"/>
              </w:rPr>
              <w:t>490</w:t>
            </w:r>
            <w:r>
              <w:rPr>
                <w:rFonts w:ascii="SimSun" w:hAnsi="SimSun" w:eastAsia="SimSun" w:cs="SimSun"/>
                <w:sz w:val="16"/>
                <w:szCs w:val="16"/>
                <w:spacing w:val="-1"/>
              </w:rPr>
              <w:t>,000</w:t>
            </w:r>
            <w:r>
              <w:rPr>
                <w:rFonts w:ascii="SimSun" w:hAnsi="SimSun" w:eastAsia="SimSun" w:cs="SimSun"/>
                <w:sz w:val="16"/>
                <w:szCs w:val="16"/>
                <w:color w:val="001638"/>
                <w:spacing w:val="-1"/>
              </w:rPr>
              <w:t>.00</w:t>
            </w:r>
          </w:p>
        </w:tc>
        <w:tc>
          <w:tcPr>
            <w:tcW w:w="1318" w:type="dxa"/>
            <w:vAlign w:val="top"/>
          </w:tcPr>
          <w:p>
            <w:pPr>
              <w:rPr>
                <w:rFonts w:ascii="Arial"/>
                <w:sz w:val="21"/>
              </w:rPr>
            </w:pPr>
            <w:r/>
          </w:p>
        </w:tc>
        <w:tc>
          <w:tcPr>
            <w:tcW w:w="1239" w:type="dxa"/>
            <w:vAlign w:val="top"/>
          </w:tcPr>
          <w:p>
            <w:pPr>
              <w:rPr>
                <w:rFonts w:ascii="Arial"/>
                <w:sz w:val="21"/>
              </w:rPr>
            </w:pPr>
            <w:r/>
          </w:p>
        </w:tc>
        <w:tc>
          <w:tcPr>
            <w:tcW w:w="1283" w:type="dxa"/>
            <w:vAlign w:val="top"/>
          </w:tcPr>
          <w:p>
            <w:pPr>
              <w:rPr>
                <w:rFonts w:ascii="Arial"/>
                <w:sz w:val="21"/>
              </w:rPr>
            </w:pPr>
            <w:r/>
          </w:p>
        </w:tc>
      </w:tr>
      <w:tr>
        <w:trPr>
          <w:trHeight w:val="320" w:hRule="atLeast"/>
        </w:trPr>
        <w:tc>
          <w:tcPr>
            <w:tcW w:w="1743" w:type="dxa"/>
            <w:vAlign w:val="top"/>
          </w:tcPr>
          <w:p>
            <w:pPr>
              <w:ind w:left="545"/>
              <w:spacing w:before="81" w:line="219" w:lineRule="auto"/>
              <w:rPr>
                <w:rFonts w:ascii="SimSun" w:hAnsi="SimSun" w:eastAsia="SimSun" w:cs="SimSun"/>
                <w:sz w:val="16"/>
                <w:szCs w:val="16"/>
              </w:rPr>
            </w:pPr>
            <w:r>
              <w:rPr>
                <w:rFonts w:ascii="SimSun" w:hAnsi="SimSun" w:eastAsia="SimSun" w:cs="SimSun"/>
                <w:sz w:val="16"/>
                <w:szCs w:val="16"/>
                <w:spacing w:val="-2"/>
              </w:rPr>
              <w:t>其他收入</w:t>
            </w:r>
          </w:p>
        </w:tc>
        <w:tc>
          <w:tcPr>
            <w:tcW w:w="489" w:type="dxa"/>
            <w:vAlign w:val="top"/>
          </w:tcPr>
          <w:p>
            <w:pPr>
              <w:ind w:left="191"/>
              <w:spacing w:before="122" w:line="183" w:lineRule="auto"/>
              <w:rPr>
                <w:rFonts w:ascii="SimSun" w:hAnsi="SimSun" w:eastAsia="SimSun" w:cs="SimSun"/>
                <w:sz w:val="16"/>
                <w:szCs w:val="16"/>
              </w:rPr>
            </w:pPr>
            <w:r>
              <w:rPr>
                <w:rFonts w:ascii="SimSun" w:hAnsi="SimSun" w:eastAsia="SimSun" w:cs="SimSun"/>
                <w:sz w:val="16"/>
                <w:szCs w:val="16"/>
              </w:rPr>
              <w:t>6</w:t>
            </w:r>
          </w:p>
        </w:tc>
        <w:tc>
          <w:tcPr>
            <w:tcW w:w="1159" w:type="dxa"/>
            <w:vAlign w:val="top"/>
          </w:tcPr>
          <w:p>
            <w:pPr>
              <w:ind w:left="452"/>
              <w:spacing w:before="104" w:line="183" w:lineRule="auto"/>
              <w:rPr>
                <w:rFonts w:ascii="SimSun" w:hAnsi="SimSun" w:eastAsia="SimSun" w:cs="SimSun"/>
                <w:sz w:val="16"/>
                <w:szCs w:val="16"/>
              </w:rPr>
            </w:pPr>
            <w:r>
              <w:rPr>
                <w:rFonts w:ascii="SimSun" w:hAnsi="SimSun" w:eastAsia="SimSun" w:cs="SimSun"/>
                <w:sz w:val="16"/>
                <w:szCs w:val="16"/>
                <w:spacing w:val="-1"/>
              </w:rPr>
              <w:t>4,907.30</w:t>
            </w:r>
          </w:p>
        </w:tc>
        <w:tc>
          <w:tcPr>
            <w:tcW w:w="1169" w:type="dxa"/>
            <w:vAlign w:val="top"/>
          </w:tcPr>
          <w:p>
            <w:pPr>
              <w:rPr>
                <w:rFonts w:ascii="Arial"/>
                <w:sz w:val="21"/>
              </w:rPr>
            </w:pPr>
            <w:r/>
          </w:p>
        </w:tc>
        <w:tc>
          <w:tcPr>
            <w:tcW w:w="1179" w:type="dxa"/>
            <w:vAlign w:val="top"/>
          </w:tcPr>
          <w:p>
            <w:pPr>
              <w:ind w:left="475"/>
              <w:spacing w:before="104" w:line="183" w:lineRule="auto"/>
              <w:rPr>
                <w:rFonts w:ascii="SimSun" w:hAnsi="SimSun" w:eastAsia="SimSun" w:cs="SimSun"/>
                <w:sz w:val="16"/>
                <w:szCs w:val="16"/>
              </w:rPr>
            </w:pPr>
            <w:r>
              <w:rPr>
                <w:rFonts w:ascii="SimSun" w:hAnsi="SimSun" w:eastAsia="SimSun" w:cs="SimSun"/>
                <w:sz w:val="16"/>
                <w:szCs w:val="16"/>
                <w:spacing w:val="-2"/>
              </w:rPr>
              <w:t>4</w:t>
            </w:r>
            <w:r>
              <w:rPr>
                <w:rFonts w:ascii="SimSun" w:hAnsi="SimSun" w:eastAsia="SimSun" w:cs="SimSun"/>
                <w:sz w:val="16"/>
                <w:szCs w:val="16"/>
                <w:color w:val="000E44"/>
                <w:spacing w:val="-2"/>
              </w:rPr>
              <w:t>,907</w:t>
            </w:r>
            <w:r>
              <w:rPr>
                <w:rFonts w:ascii="SimSun" w:hAnsi="SimSun" w:eastAsia="SimSun" w:cs="SimSun"/>
                <w:sz w:val="16"/>
                <w:szCs w:val="16"/>
                <w:spacing w:val="-2"/>
              </w:rPr>
              <w:t>.30</w:t>
            </w:r>
          </w:p>
        </w:tc>
        <w:tc>
          <w:tcPr>
            <w:tcW w:w="1318" w:type="dxa"/>
            <w:vAlign w:val="top"/>
          </w:tcPr>
          <w:p>
            <w:pPr>
              <w:ind w:left="525"/>
              <w:spacing w:before="104" w:line="183" w:lineRule="auto"/>
              <w:rPr>
                <w:rFonts w:ascii="SimSun" w:hAnsi="SimSun" w:eastAsia="SimSun" w:cs="SimSun"/>
                <w:sz w:val="16"/>
                <w:szCs w:val="16"/>
              </w:rPr>
            </w:pPr>
            <w:r>
              <w:rPr>
                <w:rFonts w:ascii="SimSun" w:hAnsi="SimSun" w:eastAsia="SimSun" w:cs="SimSun"/>
                <w:sz w:val="16"/>
                <w:szCs w:val="16"/>
                <w:spacing w:val="-1"/>
              </w:rPr>
              <w:t>45,566.26</w:t>
            </w:r>
          </w:p>
        </w:tc>
        <w:tc>
          <w:tcPr>
            <w:tcW w:w="1239" w:type="dxa"/>
            <w:vAlign w:val="top"/>
          </w:tcPr>
          <w:p>
            <w:pPr>
              <w:rPr>
                <w:rFonts w:ascii="Arial"/>
                <w:sz w:val="21"/>
              </w:rPr>
            </w:pPr>
            <w:r/>
          </w:p>
        </w:tc>
        <w:tc>
          <w:tcPr>
            <w:tcW w:w="1283" w:type="dxa"/>
            <w:vAlign w:val="top"/>
          </w:tcPr>
          <w:p>
            <w:pPr>
              <w:ind w:left="498"/>
              <w:spacing w:before="104" w:line="183" w:lineRule="auto"/>
              <w:rPr>
                <w:rFonts w:ascii="SimSun" w:hAnsi="SimSun" w:eastAsia="SimSun" w:cs="SimSun"/>
                <w:sz w:val="16"/>
                <w:szCs w:val="16"/>
              </w:rPr>
            </w:pPr>
            <w:r>
              <w:rPr>
                <w:rFonts w:ascii="SimSun" w:hAnsi="SimSun" w:eastAsia="SimSun" w:cs="SimSun"/>
                <w:sz w:val="16"/>
                <w:szCs w:val="16"/>
                <w:color w:val="002351"/>
                <w:spacing w:val="-1"/>
              </w:rPr>
              <w:t>45</w:t>
            </w:r>
            <w:r>
              <w:rPr>
                <w:rFonts w:ascii="SimSun" w:hAnsi="SimSun" w:eastAsia="SimSun" w:cs="SimSun"/>
                <w:sz w:val="16"/>
                <w:szCs w:val="16"/>
                <w:spacing w:val="-1"/>
              </w:rPr>
              <w:t>,566.26</w:t>
            </w:r>
          </w:p>
        </w:tc>
      </w:tr>
      <w:tr>
        <w:trPr>
          <w:trHeight w:val="319" w:hRule="atLeast"/>
        </w:trPr>
        <w:tc>
          <w:tcPr>
            <w:tcW w:w="1743" w:type="dxa"/>
            <w:vAlign w:val="top"/>
          </w:tcPr>
          <w:p>
            <w:pPr>
              <w:ind w:left="545"/>
              <w:spacing w:before="81" w:line="219" w:lineRule="auto"/>
              <w:rPr>
                <w:rFonts w:ascii="SimSun" w:hAnsi="SimSun" w:eastAsia="SimSun" w:cs="SimSun"/>
                <w:sz w:val="16"/>
                <w:szCs w:val="16"/>
              </w:rPr>
            </w:pPr>
            <w:r>
              <w:rPr>
                <w:rFonts w:ascii="SimSun" w:hAnsi="SimSun" w:eastAsia="SimSun" w:cs="SimSun"/>
                <w:sz w:val="16"/>
                <w:szCs w:val="16"/>
                <w:spacing w:val="-3"/>
              </w:rPr>
              <w:t>收入合计</w:t>
            </w:r>
          </w:p>
        </w:tc>
        <w:tc>
          <w:tcPr>
            <w:tcW w:w="489" w:type="dxa"/>
            <w:vAlign w:val="top"/>
          </w:tcPr>
          <w:p>
            <w:pPr>
              <w:ind w:left="191"/>
              <w:spacing w:before="123" w:line="182" w:lineRule="auto"/>
              <w:rPr>
                <w:rFonts w:ascii="SimSun" w:hAnsi="SimSun" w:eastAsia="SimSun" w:cs="SimSun"/>
                <w:sz w:val="16"/>
                <w:szCs w:val="16"/>
              </w:rPr>
            </w:pPr>
            <w:r>
              <w:rPr>
                <w:rFonts w:ascii="SimSun" w:hAnsi="SimSun" w:eastAsia="SimSun" w:cs="SimSun"/>
                <w:sz w:val="16"/>
                <w:szCs w:val="16"/>
              </w:rPr>
              <w:t>7</w:t>
            </w:r>
          </w:p>
        </w:tc>
        <w:tc>
          <w:tcPr>
            <w:tcW w:w="1159" w:type="dxa"/>
            <w:vAlign w:val="top"/>
          </w:tcPr>
          <w:p>
            <w:pPr>
              <w:ind w:left="292"/>
              <w:spacing w:before="124" w:line="183" w:lineRule="auto"/>
              <w:rPr>
                <w:rFonts w:ascii="SimSun" w:hAnsi="SimSun" w:eastAsia="SimSun" w:cs="SimSun"/>
                <w:sz w:val="16"/>
                <w:szCs w:val="16"/>
              </w:rPr>
            </w:pPr>
            <w:r>
              <w:rPr>
                <w:rFonts w:ascii="SimSun" w:hAnsi="SimSun" w:eastAsia="SimSun" w:cs="SimSun"/>
                <w:sz w:val="16"/>
                <w:szCs w:val="16"/>
                <w:spacing w:val="-1"/>
              </w:rPr>
              <w:t>494,907.30</w:t>
            </w:r>
          </w:p>
        </w:tc>
        <w:tc>
          <w:tcPr>
            <w:tcW w:w="1169" w:type="dxa"/>
            <w:vAlign w:val="top"/>
          </w:tcPr>
          <w:p>
            <w:pPr>
              <w:ind w:left="144"/>
              <w:spacing w:before="103" w:line="184" w:lineRule="auto"/>
              <w:rPr>
                <w:rFonts w:ascii="SimSun" w:hAnsi="SimSun" w:eastAsia="SimSun" w:cs="SimSun"/>
                <w:sz w:val="16"/>
                <w:szCs w:val="16"/>
              </w:rPr>
            </w:pPr>
            <w:r>
              <w:rPr>
                <w:rFonts w:ascii="SimSun" w:hAnsi="SimSun" w:eastAsia="SimSun" w:cs="SimSun"/>
                <w:sz w:val="16"/>
                <w:szCs w:val="16"/>
                <w:spacing w:val="-1"/>
              </w:rPr>
              <w:t>1,5</w:t>
            </w:r>
            <w:r>
              <w:rPr>
                <w:rFonts w:ascii="SimSun" w:hAnsi="SimSun" w:eastAsia="SimSun" w:cs="SimSun"/>
                <w:sz w:val="16"/>
                <w:szCs w:val="16"/>
                <w:color w:val="001046"/>
                <w:spacing w:val="-1"/>
              </w:rPr>
              <w:t>72</w:t>
            </w:r>
            <w:r>
              <w:rPr>
                <w:rFonts w:ascii="SimSun" w:hAnsi="SimSun" w:eastAsia="SimSun" w:cs="SimSun"/>
                <w:sz w:val="16"/>
                <w:szCs w:val="16"/>
                <w:color w:val="000639"/>
                <w:spacing w:val="-1"/>
              </w:rPr>
              <w:t>,647</w:t>
            </w:r>
            <w:r>
              <w:rPr>
                <w:rFonts w:ascii="SimSun" w:hAnsi="SimSun" w:eastAsia="SimSun" w:cs="SimSun"/>
                <w:sz w:val="16"/>
                <w:szCs w:val="16"/>
                <w:color w:val="000E3E"/>
                <w:spacing w:val="-1"/>
              </w:rPr>
              <w:t>.00</w:t>
            </w:r>
          </w:p>
        </w:tc>
        <w:tc>
          <w:tcPr>
            <w:tcW w:w="1179" w:type="dxa"/>
            <w:vAlign w:val="top"/>
          </w:tcPr>
          <w:p>
            <w:pPr>
              <w:ind w:left="155"/>
              <w:spacing w:before="124" w:line="183" w:lineRule="auto"/>
              <w:rPr>
                <w:rFonts w:ascii="SimSun" w:hAnsi="SimSun" w:eastAsia="SimSun" w:cs="SimSun"/>
                <w:sz w:val="16"/>
                <w:szCs w:val="16"/>
              </w:rPr>
            </w:pPr>
            <w:r>
              <w:rPr>
                <w:rFonts w:ascii="SimSun" w:hAnsi="SimSun" w:eastAsia="SimSun" w:cs="SimSun"/>
                <w:sz w:val="16"/>
                <w:szCs w:val="16"/>
                <w:spacing w:val="-1"/>
              </w:rPr>
              <w:t>2.</w:t>
            </w:r>
            <w:r>
              <w:rPr>
                <w:rFonts w:ascii="SimSun" w:hAnsi="SimSun" w:eastAsia="SimSun" w:cs="SimSun"/>
                <w:sz w:val="16"/>
                <w:szCs w:val="16"/>
                <w:color w:val="000A3E"/>
                <w:spacing w:val="-1"/>
              </w:rPr>
              <w:t>067</w:t>
            </w:r>
            <w:r>
              <w:rPr>
                <w:rFonts w:ascii="SimSun" w:hAnsi="SimSun" w:eastAsia="SimSun" w:cs="SimSun"/>
                <w:sz w:val="16"/>
                <w:szCs w:val="16"/>
                <w:spacing w:val="-1"/>
              </w:rPr>
              <w:t>,554.</w:t>
            </w:r>
            <w:r>
              <w:rPr>
                <w:rFonts w:ascii="SimSun" w:hAnsi="SimSun" w:eastAsia="SimSun" w:cs="SimSun"/>
                <w:sz w:val="16"/>
                <w:szCs w:val="16"/>
                <w:color w:val="002050"/>
                <w:spacing w:val="-1"/>
              </w:rPr>
              <w:t>30</w:t>
            </w:r>
          </w:p>
        </w:tc>
        <w:tc>
          <w:tcPr>
            <w:tcW w:w="1318" w:type="dxa"/>
            <w:vAlign w:val="top"/>
          </w:tcPr>
          <w:p>
            <w:pPr>
              <w:ind w:left="446"/>
              <w:spacing w:before="104" w:line="183" w:lineRule="auto"/>
              <w:rPr>
                <w:rFonts w:ascii="SimSun" w:hAnsi="SimSun" w:eastAsia="SimSun" w:cs="SimSun"/>
                <w:sz w:val="16"/>
                <w:szCs w:val="16"/>
              </w:rPr>
            </w:pPr>
            <w:r>
              <w:rPr>
                <w:rFonts w:ascii="SimSun" w:hAnsi="SimSun" w:eastAsia="SimSun" w:cs="SimSun"/>
                <w:sz w:val="16"/>
                <w:szCs w:val="16"/>
                <w:spacing w:val="-1"/>
              </w:rPr>
              <w:t>855,638</w:t>
            </w:r>
            <w:r>
              <w:rPr>
                <w:rFonts w:ascii="SimSun" w:hAnsi="SimSun" w:eastAsia="SimSun" w:cs="SimSun"/>
                <w:sz w:val="16"/>
                <w:szCs w:val="16"/>
                <w:color w:val="000946"/>
                <w:spacing w:val="-1"/>
              </w:rPr>
              <w:t>.49</w:t>
            </w:r>
          </w:p>
        </w:tc>
        <w:tc>
          <w:tcPr>
            <w:tcW w:w="1239" w:type="dxa"/>
            <w:vAlign w:val="top"/>
          </w:tcPr>
          <w:p>
            <w:pPr>
              <w:ind w:left="377"/>
              <w:spacing w:before="104" w:line="183" w:lineRule="auto"/>
              <w:rPr>
                <w:rFonts w:ascii="SimSun" w:hAnsi="SimSun" w:eastAsia="SimSun" w:cs="SimSun"/>
                <w:sz w:val="16"/>
                <w:szCs w:val="16"/>
              </w:rPr>
            </w:pPr>
            <w:r>
              <w:rPr>
                <w:rFonts w:ascii="SimSun" w:hAnsi="SimSun" w:eastAsia="SimSun" w:cs="SimSun"/>
                <w:sz w:val="16"/>
                <w:szCs w:val="16"/>
                <w:spacing w:val="-1"/>
              </w:rPr>
              <w:t>993,397.78</w:t>
            </w:r>
          </w:p>
        </w:tc>
        <w:tc>
          <w:tcPr>
            <w:tcW w:w="1283" w:type="dxa"/>
            <w:vAlign w:val="top"/>
          </w:tcPr>
          <w:p>
            <w:pPr>
              <w:ind w:left="259"/>
              <w:spacing w:before="103" w:line="184" w:lineRule="auto"/>
              <w:rPr>
                <w:rFonts w:ascii="SimSun" w:hAnsi="SimSun" w:eastAsia="SimSun" w:cs="SimSun"/>
                <w:sz w:val="16"/>
                <w:szCs w:val="16"/>
              </w:rPr>
            </w:pPr>
            <w:r>
              <w:rPr>
                <w:rFonts w:ascii="SimSun" w:hAnsi="SimSun" w:eastAsia="SimSun" w:cs="SimSun"/>
                <w:sz w:val="16"/>
                <w:szCs w:val="16"/>
                <w:spacing w:val="-2"/>
              </w:rPr>
              <w:t>1,849,036.27</w:t>
            </w:r>
          </w:p>
        </w:tc>
      </w:tr>
      <w:tr>
        <w:trPr>
          <w:trHeight w:val="310" w:hRule="atLeast"/>
        </w:trPr>
        <w:tc>
          <w:tcPr>
            <w:tcW w:w="1743" w:type="dxa"/>
            <w:vAlign w:val="top"/>
          </w:tcPr>
          <w:p>
            <w:pPr>
              <w:ind w:left="84"/>
              <w:spacing w:before="83" w:line="220" w:lineRule="auto"/>
              <w:rPr>
                <w:rFonts w:ascii="SimSun" w:hAnsi="SimSun" w:eastAsia="SimSun" w:cs="SimSun"/>
                <w:sz w:val="16"/>
                <w:szCs w:val="16"/>
              </w:rPr>
            </w:pPr>
            <w:r>
              <w:rPr>
                <w:rFonts w:ascii="SimSun" w:hAnsi="SimSun" w:eastAsia="SimSun" w:cs="SimSun"/>
                <w:sz w:val="16"/>
                <w:szCs w:val="16"/>
                <w:spacing w:val="4"/>
              </w:rPr>
              <w:t>二、费用</w:t>
            </w:r>
          </w:p>
        </w:tc>
        <w:tc>
          <w:tcPr>
            <w:tcW w:w="489" w:type="dxa"/>
            <w:vAlign w:val="top"/>
          </w:tcPr>
          <w:p>
            <w:pPr>
              <w:rPr>
                <w:rFonts w:ascii="Arial"/>
                <w:sz w:val="21"/>
              </w:rPr>
            </w:pPr>
            <w:r/>
          </w:p>
        </w:tc>
        <w:tc>
          <w:tcPr>
            <w:tcW w:w="1159" w:type="dxa"/>
            <w:vAlign w:val="top"/>
          </w:tcPr>
          <w:p>
            <w:pPr>
              <w:rPr>
                <w:rFonts w:ascii="Arial"/>
                <w:sz w:val="21"/>
              </w:rPr>
            </w:pPr>
            <w:r/>
          </w:p>
        </w:tc>
        <w:tc>
          <w:tcPr>
            <w:tcW w:w="1169" w:type="dxa"/>
            <w:vAlign w:val="top"/>
          </w:tcPr>
          <w:p>
            <w:pPr>
              <w:rPr>
                <w:rFonts w:ascii="Arial"/>
                <w:sz w:val="21"/>
              </w:rPr>
            </w:pPr>
            <w:r/>
          </w:p>
        </w:tc>
        <w:tc>
          <w:tcPr>
            <w:tcW w:w="1179" w:type="dxa"/>
            <w:vAlign w:val="top"/>
          </w:tcPr>
          <w:p>
            <w:pPr>
              <w:rPr>
                <w:rFonts w:ascii="Arial"/>
                <w:sz w:val="21"/>
              </w:rPr>
            </w:pPr>
            <w:r/>
          </w:p>
        </w:tc>
        <w:tc>
          <w:tcPr>
            <w:tcW w:w="1318" w:type="dxa"/>
            <w:vAlign w:val="top"/>
          </w:tcPr>
          <w:p>
            <w:pPr>
              <w:rPr>
                <w:rFonts w:ascii="Arial"/>
                <w:sz w:val="21"/>
              </w:rPr>
            </w:pPr>
            <w:r/>
          </w:p>
        </w:tc>
        <w:tc>
          <w:tcPr>
            <w:tcW w:w="1239" w:type="dxa"/>
            <w:vAlign w:val="top"/>
          </w:tcPr>
          <w:p>
            <w:pPr>
              <w:rPr>
                <w:rFonts w:ascii="Arial"/>
                <w:sz w:val="21"/>
              </w:rPr>
            </w:pPr>
            <w:r/>
          </w:p>
        </w:tc>
        <w:tc>
          <w:tcPr>
            <w:tcW w:w="1283" w:type="dxa"/>
            <w:vAlign w:val="top"/>
          </w:tcPr>
          <w:p>
            <w:pPr>
              <w:rPr>
                <w:rFonts w:ascii="Arial"/>
                <w:sz w:val="21"/>
              </w:rPr>
            </w:pPr>
            <w:r/>
          </w:p>
        </w:tc>
      </w:tr>
      <w:tr>
        <w:trPr>
          <w:trHeight w:val="569" w:hRule="atLeast"/>
        </w:trPr>
        <w:tc>
          <w:tcPr>
            <w:tcW w:w="1743" w:type="dxa"/>
            <w:vAlign w:val="top"/>
          </w:tcPr>
          <w:p>
            <w:pPr>
              <w:ind w:left="225"/>
              <w:spacing w:before="211" w:line="219" w:lineRule="auto"/>
              <w:rPr>
                <w:rFonts w:ascii="SimSun" w:hAnsi="SimSun" w:eastAsia="SimSun" w:cs="SimSun"/>
                <w:sz w:val="16"/>
                <w:szCs w:val="16"/>
              </w:rPr>
            </w:pPr>
            <w:r>
              <w:rPr>
                <w:rFonts w:ascii="SimSun" w:hAnsi="SimSun" w:eastAsia="SimSun" w:cs="SimSun"/>
                <w:sz w:val="16"/>
                <w:szCs w:val="16"/>
              </w:rPr>
              <w:t>(一)业务活动成本</w:t>
            </w:r>
          </w:p>
        </w:tc>
        <w:tc>
          <w:tcPr>
            <w:tcW w:w="489" w:type="dxa"/>
            <w:vAlign w:val="top"/>
          </w:tcPr>
          <w:p>
            <w:pPr>
              <w:ind w:left="191"/>
              <w:spacing w:before="253" w:line="183" w:lineRule="auto"/>
              <w:rPr>
                <w:rFonts w:ascii="SimSun" w:hAnsi="SimSun" w:eastAsia="SimSun" w:cs="SimSun"/>
                <w:sz w:val="16"/>
                <w:szCs w:val="16"/>
              </w:rPr>
            </w:pPr>
            <w:r>
              <w:rPr>
                <w:rFonts w:ascii="SimSun" w:hAnsi="SimSun" w:eastAsia="SimSun" w:cs="SimSun"/>
                <w:sz w:val="16"/>
                <w:szCs w:val="16"/>
              </w:rPr>
              <w:t>8</w:t>
            </w:r>
          </w:p>
        </w:tc>
        <w:tc>
          <w:tcPr>
            <w:tcW w:w="1159" w:type="dxa"/>
            <w:vAlign w:val="top"/>
          </w:tcPr>
          <w:p>
            <w:pPr>
              <w:rPr>
                <w:rFonts w:ascii="Arial"/>
                <w:sz w:val="21"/>
              </w:rPr>
            </w:pPr>
            <w:r/>
          </w:p>
        </w:tc>
        <w:tc>
          <w:tcPr>
            <w:tcW w:w="1169" w:type="dxa"/>
            <w:vAlign w:val="top"/>
          </w:tcPr>
          <w:p>
            <w:pPr>
              <w:ind w:left="303"/>
              <w:spacing w:before="235" w:line="183" w:lineRule="auto"/>
              <w:rPr>
                <w:rFonts w:ascii="SimSun" w:hAnsi="SimSun" w:eastAsia="SimSun" w:cs="SimSun"/>
                <w:sz w:val="16"/>
                <w:szCs w:val="16"/>
              </w:rPr>
            </w:pPr>
            <w:r>
              <w:rPr>
                <w:rFonts w:ascii="SimSun" w:hAnsi="SimSun" w:eastAsia="SimSun" w:cs="SimSun"/>
                <w:sz w:val="16"/>
                <w:szCs w:val="16"/>
                <w:spacing w:val="-2"/>
              </w:rPr>
              <w:t>663</w:t>
            </w:r>
            <w:r>
              <w:rPr>
                <w:rFonts w:ascii="SimSun" w:hAnsi="SimSun" w:eastAsia="SimSun" w:cs="SimSun"/>
                <w:sz w:val="16"/>
                <w:szCs w:val="16"/>
                <w:color w:val="000A31"/>
                <w:spacing w:val="-2"/>
              </w:rPr>
              <w:t>,</w:t>
            </w:r>
            <w:r>
              <w:rPr>
                <w:rFonts w:ascii="SimSun" w:hAnsi="SimSun" w:eastAsia="SimSun" w:cs="SimSun"/>
                <w:sz w:val="16"/>
                <w:szCs w:val="16"/>
                <w:spacing w:val="-2"/>
              </w:rPr>
              <w:t>9</w:t>
            </w:r>
            <w:r>
              <w:rPr>
                <w:rFonts w:ascii="SimSun" w:hAnsi="SimSun" w:eastAsia="SimSun" w:cs="SimSun"/>
                <w:sz w:val="16"/>
                <w:szCs w:val="16"/>
                <w:color w:val="000E47"/>
                <w:spacing w:val="-2"/>
              </w:rPr>
              <w:t>73</w:t>
            </w:r>
            <w:r>
              <w:rPr>
                <w:rFonts w:ascii="SimSun" w:hAnsi="SimSun" w:eastAsia="SimSun" w:cs="SimSun"/>
                <w:sz w:val="16"/>
                <w:szCs w:val="16"/>
                <w:spacing w:val="-2"/>
              </w:rPr>
              <w:t>.08</w:t>
            </w:r>
          </w:p>
        </w:tc>
        <w:tc>
          <w:tcPr>
            <w:tcW w:w="1179" w:type="dxa"/>
            <w:vAlign w:val="top"/>
          </w:tcPr>
          <w:p>
            <w:pPr>
              <w:ind w:left="314"/>
              <w:spacing w:before="235" w:line="183" w:lineRule="auto"/>
              <w:rPr>
                <w:rFonts w:ascii="SimSun" w:hAnsi="SimSun" w:eastAsia="SimSun" w:cs="SimSun"/>
                <w:sz w:val="16"/>
                <w:szCs w:val="16"/>
              </w:rPr>
            </w:pPr>
            <w:r>
              <w:rPr>
                <w:rFonts w:ascii="SimSun" w:hAnsi="SimSun" w:eastAsia="SimSun" w:cs="SimSun"/>
                <w:sz w:val="16"/>
                <w:szCs w:val="16"/>
                <w:spacing w:val="-2"/>
              </w:rPr>
              <w:t>663</w:t>
            </w:r>
            <w:r>
              <w:rPr>
                <w:rFonts w:ascii="SimSun" w:hAnsi="SimSun" w:eastAsia="SimSun" w:cs="SimSun"/>
                <w:sz w:val="16"/>
                <w:szCs w:val="16"/>
                <w:color w:val="001352"/>
                <w:spacing w:val="-2"/>
              </w:rPr>
              <w:t>,9</w:t>
            </w:r>
            <w:r>
              <w:rPr>
                <w:rFonts w:ascii="SimSun" w:hAnsi="SimSun" w:eastAsia="SimSun" w:cs="SimSun"/>
                <w:sz w:val="16"/>
                <w:szCs w:val="16"/>
                <w:color w:val="05004A"/>
                <w:spacing w:val="-2"/>
              </w:rPr>
              <w:t>73</w:t>
            </w:r>
            <w:r>
              <w:rPr>
                <w:rFonts w:ascii="SimSun" w:hAnsi="SimSun" w:eastAsia="SimSun" w:cs="SimSun"/>
                <w:sz w:val="16"/>
                <w:szCs w:val="16"/>
                <w:color w:val="001851"/>
                <w:spacing w:val="-2"/>
              </w:rPr>
              <w:t>.08</w:t>
            </w:r>
          </w:p>
        </w:tc>
        <w:tc>
          <w:tcPr>
            <w:tcW w:w="1318" w:type="dxa"/>
            <w:vAlign w:val="top"/>
          </w:tcPr>
          <w:p>
            <w:pPr>
              <w:rPr>
                <w:rFonts w:ascii="Arial"/>
                <w:sz w:val="21"/>
              </w:rPr>
            </w:pPr>
            <w:r/>
          </w:p>
        </w:tc>
        <w:tc>
          <w:tcPr>
            <w:tcW w:w="1239" w:type="dxa"/>
            <w:vAlign w:val="top"/>
          </w:tcPr>
          <w:p>
            <w:pPr>
              <w:ind w:left="217"/>
              <w:spacing w:before="234" w:line="184" w:lineRule="auto"/>
              <w:rPr>
                <w:rFonts w:ascii="SimSun" w:hAnsi="SimSun" w:eastAsia="SimSun" w:cs="SimSun"/>
                <w:sz w:val="16"/>
                <w:szCs w:val="16"/>
              </w:rPr>
            </w:pPr>
            <w:r>
              <w:rPr>
                <w:rFonts w:ascii="SimSun" w:hAnsi="SimSun" w:eastAsia="SimSun" w:cs="SimSun"/>
                <w:sz w:val="16"/>
                <w:szCs w:val="16"/>
                <w:spacing w:val="-2"/>
              </w:rPr>
              <w:t>1.469,172.76</w:t>
            </w:r>
          </w:p>
        </w:tc>
        <w:tc>
          <w:tcPr>
            <w:tcW w:w="1283" w:type="dxa"/>
            <w:vAlign w:val="top"/>
          </w:tcPr>
          <w:p>
            <w:pPr>
              <w:ind w:left="259"/>
              <w:spacing w:before="234" w:line="184" w:lineRule="auto"/>
              <w:rPr>
                <w:rFonts w:ascii="SimSun" w:hAnsi="SimSun" w:eastAsia="SimSun" w:cs="SimSun"/>
                <w:sz w:val="16"/>
                <w:szCs w:val="16"/>
              </w:rPr>
            </w:pPr>
            <w:r>
              <w:rPr>
                <w:rFonts w:ascii="SimSun" w:hAnsi="SimSun" w:eastAsia="SimSun" w:cs="SimSun"/>
                <w:sz w:val="16"/>
                <w:szCs w:val="16"/>
                <w:spacing w:val="-2"/>
              </w:rPr>
              <w:t>1,469,172.76</w:t>
            </w:r>
          </w:p>
        </w:tc>
      </w:tr>
      <w:tr>
        <w:trPr>
          <w:trHeight w:val="309" w:hRule="atLeast"/>
        </w:trPr>
        <w:tc>
          <w:tcPr>
            <w:tcW w:w="1743" w:type="dxa"/>
            <w:vAlign w:val="top"/>
          </w:tcPr>
          <w:p>
            <w:pPr>
              <w:ind w:left="384"/>
              <w:spacing w:before="83" w:line="219" w:lineRule="auto"/>
              <w:rPr>
                <w:rFonts w:ascii="SimSun" w:hAnsi="SimSun" w:eastAsia="SimSun" w:cs="SimSun"/>
                <w:sz w:val="16"/>
                <w:szCs w:val="16"/>
              </w:rPr>
            </w:pPr>
            <w:r>
              <w:rPr>
                <w:rFonts w:ascii="SimSun" w:hAnsi="SimSun" w:eastAsia="SimSun" w:cs="SimSun"/>
                <w:sz w:val="16"/>
                <w:szCs w:val="16"/>
                <w:spacing w:val="2"/>
              </w:rPr>
              <w:t>(二)管理费用</w:t>
            </w:r>
          </w:p>
        </w:tc>
        <w:tc>
          <w:tcPr>
            <w:tcW w:w="489" w:type="dxa"/>
            <w:vAlign w:val="top"/>
          </w:tcPr>
          <w:p>
            <w:pPr>
              <w:ind w:left="191"/>
              <w:spacing w:before="124" w:line="183" w:lineRule="auto"/>
              <w:rPr>
                <w:rFonts w:ascii="SimSun" w:hAnsi="SimSun" w:eastAsia="SimSun" w:cs="SimSun"/>
                <w:sz w:val="16"/>
                <w:szCs w:val="16"/>
              </w:rPr>
            </w:pPr>
            <w:r>
              <w:rPr>
                <w:rFonts w:ascii="SimSun" w:hAnsi="SimSun" w:eastAsia="SimSun" w:cs="SimSun"/>
                <w:sz w:val="16"/>
                <w:szCs w:val="16"/>
              </w:rPr>
              <w:t>9</w:t>
            </w:r>
          </w:p>
        </w:tc>
        <w:tc>
          <w:tcPr>
            <w:tcW w:w="1159" w:type="dxa"/>
            <w:vAlign w:val="top"/>
          </w:tcPr>
          <w:p>
            <w:pPr>
              <w:ind w:left="373"/>
              <w:spacing w:before="106" w:line="183" w:lineRule="auto"/>
              <w:rPr>
                <w:rFonts w:ascii="SimSun" w:hAnsi="SimSun" w:eastAsia="SimSun" w:cs="SimSun"/>
                <w:sz w:val="16"/>
                <w:szCs w:val="16"/>
              </w:rPr>
            </w:pPr>
            <w:r>
              <w:rPr>
                <w:rFonts w:ascii="SimSun" w:hAnsi="SimSun" w:eastAsia="SimSun" w:cs="SimSun"/>
                <w:sz w:val="16"/>
                <w:szCs w:val="16"/>
                <w:color w:val="001045"/>
                <w:spacing w:val="-1"/>
              </w:rPr>
              <w:t>46,406.68</w:t>
            </w:r>
          </w:p>
        </w:tc>
        <w:tc>
          <w:tcPr>
            <w:tcW w:w="1169" w:type="dxa"/>
            <w:vAlign w:val="top"/>
          </w:tcPr>
          <w:p>
            <w:pPr>
              <w:rPr>
                <w:rFonts w:ascii="Arial"/>
                <w:sz w:val="21"/>
              </w:rPr>
            </w:pPr>
            <w:r/>
          </w:p>
        </w:tc>
        <w:tc>
          <w:tcPr>
            <w:tcW w:w="1179" w:type="dxa"/>
            <w:vAlign w:val="top"/>
          </w:tcPr>
          <w:p>
            <w:pPr>
              <w:ind w:left="394"/>
              <w:spacing w:before="106" w:line="183" w:lineRule="auto"/>
              <w:rPr>
                <w:rFonts w:ascii="SimSun" w:hAnsi="SimSun" w:eastAsia="SimSun" w:cs="SimSun"/>
                <w:sz w:val="16"/>
                <w:szCs w:val="16"/>
              </w:rPr>
            </w:pPr>
            <w:r>
              <w:rPr>
                <w:rFonts w:ascii="SimSun" w:hAnsi="SimSun" w:eastAsia="SimSun" w:cs="SimSun"/>
                <w:sz w:val="16"/>
                <w:szCs w:val="16"/>
                <w:spacing w:val="-2"/>
              </w:rPr>
              <w:t>46</w:t>
            </w:r>
            <w:r>
              <w:rPr>
                <w:rFonts w:ascii="SimSun" w:hAnsi="SimSun" w:eastAsia="SimSun" w:cs="SimSun"/>
                <w:sz w:val="16"/>
                <w:szCs w:val="16"/>
                <w:color w:val="001F4E"/>
                <w:spacing w:val="-2"/>
              </w:rPr>
              <w:t>,406</w:t>
            </w:r>
            <w:r>
              <w:rPr>
                <w:rFonts w:ascii="SimSun" w:hAnsi="SimSun" w:eastAsia="SimSun" w:cs="SimSun"/>
                <w:sz w:val="16"/>
                <w:szCs w:val="16"/>
                <w:spacing w:val="-2"/>
              </w:rPr>
              <w:t>.68</w:t>
            </w:r>
          </w:p>
        </w:tc>
        <w:tc>
          <w:tcPr>
            <w:tcW w:w="1318" w:type="dxa"/>
            <w:vAlign w:val="top"/>
          </w:tcPr>
          <w:p>
            <w:pPr>
              <w:ind w:left="446"/>
              <w:spacing w:before="105" w:line="184" w:lineRule="auto"/>
              <w:rPr>
                <w:rFonts w:ascii="SimSun" w:hAnsi="SimSun" w:eastAsia="SimSun" w:cs="SimSun"/>
                <w:sz w:val="16"/>
                <w:szCs w:val="16"/>
              </w:rPr>
            </w:pPr>
            <w:r>
              <w:rPr>
                <w:rFonts w:ascii="SimSun" w:hAnsi="SimSun" w:eastAsia="SimSun" w:cs="SimSun"/>
                <w:sz w:val="16"/>
                <w:szCs w:val="16"/>
                <w:color w:val="000F3A"/>
                <w:spacing w:val="-2"/>
              </w:rPr>
              <w:t>100</w:t>
            </w:r>
            <w:r>
              <w:rPr>
                <w:rFonts w:ascii="SimSun" w:hAnsi="SimSun" w:eastAsia="SimSun" w:cs="SimSun"/>
                <w:sz w:val="16"/>
                <w:szCs w:val="16"/>
                <w:color w:val="001043"/>
                <w:spacing w:val="-2"/>
              </w:rPr>
              <w:t>,380</w:t>
            </w:r>
            <w:r>
              <w:rPr>
                <w:rFonts w:ascii="SimSun" w:hAnsi="SimSun" w:eastAsia="SimSun" w:cs="SimSun"/>
                <w:sz w:val="16"/>
                <w:szCs w:val="16"/>
                <w:spacing w:val="-2"/>
              </w:rPr>
              <w:t>.57</w:t>
            </w:r>
          </w:p>
        </w:tc>
        <w:tc>
          <w:tcPr>
            <w:tcW w:w="1239" w:type="dxa"/>
            <w:vAlign w:val="top"/>
          </w:tcPr>
          <w:p>
            <w:pPr>
              <w:rPr>
                <w:rFonts w:ascii="Arial"/>
                <w:sz w:val="21"/>
              </w:rPr>
            </w:pPr>
            <w:r/>
          </w:p>
        </w:tc>
        <w:tc>
          <w:tcPr>
            <w:tcW w:w="1283" w:type="dxa"/>
            <w:vAlign w:val="top"/>
          </w:tcPr>
          <w:p>
            <w:pPr>
              <w:ind w:left="418"/>
              <w:spacing w:before="105" w:line="184" w:lineRule="auto"/>
              <w:rPr>
                <w:rFonts w:ascii="SimSun" w:hAnsi="SimSun" w:eastAsia="SimSun" w:cs="SimSun"/>
                <w:sz w:val="16"/>
                <w:szCs w:val="16"/>
              </w:rPr>
            </w:pPr>
            <w:r>
              <w:rPr>
                <w:rFonts w:ascii="SimSun" w:hAnsi="SimSun" w:eastAsia="SimSun" w:cs="SimSun"/>
                <w:sz w:val="16"/>
                <w:szCs w:val="16"/>
                <w:spacing w:val="-2"/>
              </w:rPr>
              <w:t>100,380.57</w:t>
            </w:r>
          </w:p>
        </w:tc>
      </w:tr>
      <w:tr>
        <w:trPr>
          <w:trHeight w:val="320" w:hRule="atLeast"/>
        </w:trPr>
        <w:tc>
          <w:tcPr>
            <w:tcW w:w="1743" w:type="dxa"/>
            <w:vAlign w:val="top"/>
          </w:tcPr>
          <w:p>
            <w:pPr>
              <w:ind w:left="384"/>
              <w:spacing w:before="84" w:line="219" w:lineRule="auto"/>
              <w:rPr>
                <w:rFonts w:ascii="SimSun" w:hAnsi="SimSun" w:eastAsia="SimSun" w:cs="SimSun"/>
                <w:sz w:val="16"/>
                <w:szCs w:val="16"/>
              </w:rPr>
            </w:pPr>
            <w:r>
              <w:rPr>
                <w:rFonts w:ascii="SimSun" w:hAnsi="SimSun" w:eastAsia="SimSun" w:cs="SimSun"/>
                <w:sz w:val="16"/>
                <w:szCs w:val="16"/>
                <w:spacing w:val="2"/>
              </w:rPr>
              <w:t>(三)筹资费用</w:t>
            </w:r>
          </w:p>
        </w:tc>
        <w:tc>
          <w:tcPr>
            <w:tcW w:w="489" w:type="dxa"/>
            <w:vAlign w:val="top"/>
          </w:tcPr>
          <w:p>
            <w:pPr>
              <w:ind w:left="151"/>
              <w:spacing w:before="124" w:line="184" w:lineRule="auto"/>
              <w:rPr>
                <w:rFonts w:ascii="SimSun" w:hAnsi="SimSun" w:eastAsia="SimSun" w:cs="SimSun"/>
                <w:sz w:val="16"/>
                <w:szCs w:val="16"/>
              </w:rPr>
            </w:pPr>
            <w:r>
              <w:rPr>
                <w:rFonts w:ascii="SimSun" w:hAnsi="SimSun" w:eastAsia="SimSun" w:cs="SimSun"/>
                <w:sz w:val="16"/>
                <w:szCs w:val="16"/>
                <w:spacing w:val="-5"/>
              </w:rPr>
              <w:t>10</w:t>
            </w:r>
          </w:p>
        </w:tc>
        <w:tc>
          <w:tcPr>
            <w:tcW w:w="1159" w:type="dxa"/>
            <w:vAlign w:val="top"/>
          </w:tcPr>
          <w:p>
            <w:pPr>
              <w:rPr>
                <w:rFonts w:ascii="Arial"/>
                <w:sz w:val="21"/>
              </w:rPr>
            </w:pPr>
            <w:r/>
          </w:p>
        </w:tc>
        <w:tc>
          <w:tcPr>
            <w:tcW w:w="1169" w:type="dxa"/>
            <w:vAlign w:val="top"/>
          </w:tcPr>
          <w:p>
            <w:pPr>
              <w:rPr>
                <w:rFonts w:ascii="Arial"/>
                <w:sz w:val="21"/>
              </w:rPr>
            </w:pPr>
            <w:r/>
          </w:p>
        </w:tc>
        <w:tc>
          <w:tcPr>
            <w:tcW w:w="1179" w:type="dxa"/>
            <w:vAlign w:val="top"/>
          </w:tcPr>
          <w:p>
            <w:pPr>
              <w:rPr>
                <w:rFonts w:ascii="Arial"/>
                <w:sz w:val="21"/>
              </w:rPr>
            </w:pPr>
            <w:r/>
          </w:p>
        </w:tc>
        <w:tc>
          <w:tcPr>
            <w:tcW w:w="1318" w:type="dxa"/>
            <w:vAlign w:val="top"/>
          </w:tcPr>
          <w:p>
            <w:pPr>
              <w:rPr>
                <w:rFonts w:ascii="Arial"/>
                <w:sz w:val="21"/>
              </w:rPr>
            </w:pPr>
            <w:r/>
          </w:p>
        </w:tc>
        <w:tc>
          <w:tcPr>
            <w:tcW w:w="1239" w:type="dxa"/>
            <w:vAlign w:val="top"/>
          </w:tcPr>
          <w:p>
            <w:pPr>
              <w:rPr>
                <w:rFonts w:ascii="Arial"/>
                <w:sz w:val="21"/>
              </w:rPr>
            </w:pPr>
            <w:r/>
          </w:p>
        </w:tc>
        <w:tc>
          <w:tcPr>
            <w:tcW w:w="1283" w:type="dxa"/>
            <w:vAlign w:val="top"/>
          </w:tcPr>
          <w:p>
            <w:pPr>
              <w:rPr>
                <w:rFonts w:ascii="Arial"/>
                <w:sz w:val="21"/>
              </w:rPr>
            </w:pPr>
            <w:r/>
          </w:p>
        </w:tc>
      </w:tr>
      <w:tr>
        <w:trPr>
          <w:trHeight w:val="309" w:hRule="atLeast"/>
        </w:trPr>
        <w:tc>
          <w:tcPr>
            <w:tcW w:w="1743" w:type="dxa"/>
            <w:vAlign w:val="top"/>
          </w:tcPr>
          <w:p>
            <w:pPr>
              <w:ind w:left="384"/>
              <w:spacing w:before="85" w:line="220" w:lineRule="auto"/>
              <w:rPr>
                <w:rFonts w:ascii="SimSun" w:hAnsi="SimSun" w:eastAsia="SimSun" w:cs="SimSun"/>
                <w:sz w:val="16"/>
                <w:szCs w:val="16"/>
              </w:rPr>
            </w:pPr>
            <w:r>
              <w:rPr>
                <w:rFonts w:ascii="SimSun" w:hAnsi="SimSun" w:eastAsia="SimSun" w:cs="SimSun"/>
                <w:sz w:val="16"/>
                <w:szCs w:val="16"/>
                <w:spacing w:val="2"/>
              </w:rPr>
              <w:t>(四)其他费用</w:t>
            </w:r>
          </w:p>
        </w:tc>
        <w:tc>
          <w:tcPr>
            <w:tcW w:w="489" w:type="dxa"/>
            <w:vAlign w:val="top"/>
          </w:tcPr>
          <w:p>
            <w:pPr>
              <w:ind w:left="151"/>
              <w:spacing w:before="124" w:line="184" w:lineRule="auto"/>
              <w:rPr>
                <w:rFonts w:ascii="SimSun" w:hAnsi="SimSun" w:eastAsia="SimSun" w:cs="SimSun"/>
                <w:sz w:val="16"/>
                <w:szCs w:val="16"/>
              </w:rPr>
            </w:pPr>
            <w:r>
              <w:rPr>
                <w:rFonts w:ascii="SimSun" w:hAnsi="SimSun" w:eastAsia="SimSun" w:cs="SimSun"/>
                <w:sz w:val="16"/>
                <w:szCs w:val="16"/>
                <w:spacing w:val="-5"/>
              </w:rPr>
              <w:t>11</w:t>
            </w:r>
          </w:p>
        </w:tc>
        <w:tc>
          <w:tcPr>
            <w:tcW w:w="1159" w:type="dxa"/>
            <w:vAlign w:val="top"/>
          </w:tcPr>
          <w:p>
            <w:pPr>
              <w:ind w:left="612"/>
              <w:spacing w:before="125" w:line="183" w:lineRule="auto"/>
              <w:rPr>
                <w:rFonts w:ascii="SimSun" w:hAnsi="SimSun" w:eastAsia="SimSun" w:cs="SimSun"/>
                <w:sz w:val="16"/>
                <w:szCs w:val="16"/>
              </w:rPr>
            </w:pPr>
            <w:r>
              <w:rPr>
                <w:rFonts w:ascii="SimSun" w:hAnsi="SimSun" w:eastAsia="SimSun" w:cs="SimSun"/>
                <w:sz w:val="16"/>
                <w:szCs w:val="16"/>
                <w:color w:val="000B43"/>
                <w:spacing w:val="-2"/>
              </w:rPr>
              <w:t>278</w:t>
            </w:r>
            <w:r>
              <w:rPr>
                <w:rFonts w:ascii="SimSun" w:hAnsi="SimSun" w:eastAsia="SimSun" w:cs="SimSun"/>
                <w:sz w:val="16"/>
                <w:szCs w:val="16"/>
                <w:spacing w:val="-2"/>
              </w:rPr>
              <w:t>.</w:t>
            </w:r>
            <w:r>
              <w:rPr>
                <w:rFonts w:ascii="SimSun" w:hAnsi="SimSun" w:eastAsia="SimSun" w:cs="SimSun"/>
                <w:sz w:val="16"/>
                <w:szCs w:val="16"/>
                <w:color w:val="000E3A"/>
                <w:spacing w:val="-2"/>
              </w:rPr>
              <w:t>00</w:t>
            </w:r>
          </w:p>
        </w:tc>
        <w:tc>
          <w:tcPr>
            <w:tcW w:w="1169" w:type="dxa"/>
            <w:vAlign w:val="top"/>
          </w:tcPr>
          <w:p>
            <w:pPr>
              <w:rPr>
                <w:rFonts w:ascii="Arial"/>
                <w:sz w:val="21"/>
              </w:rPr>
            </w:pPr>
            <w:r/>
          </w:p>
        </w:tc>
        <w:tc>
          <w:tcPr>
            <w:tcW w:w="1179" w:type="dxa"/>
            <w:vAlign w:val="top"/>
          </w:tcPr>
          <w:p>
            <w:pPr>
              <w:ind w:left="634"/>
              <w:spacing w:before="125" w:line="183" w:lineRule="auto"/>
              <w:rPr>
                <w:rFonts w:ascii="SimSun" w:hAnsi="SimSun" w:eastAsia="SimSun" w:cs="SimSun"/>
                <w:sz w:val="16"/>
                <w:szCs w:val="16"/>
              </w:rPr>
            </w:pPr>
            <w:r>
              <w:rPr>
                <w:rFonts w:ascii="SimSun" w:hAnsi="SimSun" w:eastAsia="SimSun" w:cs="SimSun"/>
                <w:sz w:val="16"/>
                <w:szCs w:val="16"/>
                <w:color w:val="001353"/>
                <w:spacing w:val="-2"/>
              </w:rPr>
              <w:t>278</w:t>
            </w:r>
            <w:r>
              <w:rPr>
                <w:rFonts w:ascii="SimSun" w:hAnsi="SimSun" w:eastAsia="SimSun" w:cs="SimSun"/>
                <w:sz w:val="16"/>
                <w:szCs w:val="16"/>
                <w:color w:val="00205F"/>
                <w:spacing w:val="-2"/>
              </w:rPr>
              <w:t>.</w:t>
            </w:r>
            <w:r>
              <w:rPr>
                <w:rFonts w:ascii="SimSun" w:hAnsi="SimSun" w:eastAsia="SimSun" w:cs="SimSun"/>
                <w:sz w:val="16"/>
                <w:szCs w:val="16"/>
                <w:color w:val="000B44"/>
                <w:spacing w:val="-2"/>
              </w:rPr>
              <w:t>00</w:t>
            </w:r>
          </w:p>
        </w:tc>
        <w:tc>
          <w:tcPr>
            <w:tcW w:w="1318" w:type="dxa"/>
            <w:vAlign w:val="top"/>
          </w:tcPr>
          <w:p>
            <w:pPr>
              <w:ind w:left="525"/>
              <w:spacing w:before="106" w:line="184" w:lineRule="auto"/>
              <w:rPr>
                <w:rFonts w:ascii="SimSun" w:hAnsi="SimSun" w:eastAsia="SimSun" w:cs="SimSun"/>
                <w:sz w:val="16"/>
                <w:szCs w:val="16"/>
              </w:rPr>
            </w:pPr>
            <w:r>
              <w:rPr>
                <w:rFonts w:ascii="SimSun" w:hAnsi="SimSun" w:eastAsia="SimSun" w:cs="SimSun"/>
                <w:sz w:val="16"/>
                <w:szCs w:val="16"/>
                <w:spacing w:val="-2"/>
              </w:rPr>
              <w:t>17</w:t>
            </w:r>
            <w:r>
              <w:rPr>
                <w:rFonts w:ascii="SimSun" w:hAnsi="SimSun" w:eastAsia="SimSun" w:cs="SimSun"/>
                <w:sz w:val="16"/>
                <w:szCs w:val="16"/>
                <w:color w:val="001444"/>
                <w:spacing w:val="-2"/>
              </w:rPr>
              <w:t>,5</w:t>
            </w:r>
            <w:r>
              <w:rPr>
                <w:rFonts w:ascii="SimSun" w:hAnsi="SimSun" w:eastAsia="SimSun" w:cs="SimSun"/>
                <w:sz w:val="16"/>
                <w:szCs w:val="16"/>
                <w:color w:val="00103C"/>
                <w:spacing w:val="-2"/>
              </w:rPr>
              <w:t>09</w:t>
            </w:r>
            <w:r>
              <w:rPr>
                <w:rFonts w:ascii="SimSun" w:hAnsi="SimSun" w:eastAsia="SimSun" w:cs="SimSun"/>
                <w:sz w:val="16"/>
                <w:szCs w:val="16"/>
                <w:spacing w:val="-2"/>
              </w:rPr>
              <w:t>.93</w:t>
            </w:r>
          </w:p>
        </w:tc>
        <w:tc>
          <w:tcPr>
            <w:tcW w:w="1239" w:type="dxa"/>
            <w:vAlign w:val="top"/>
          </w:tcPr>
          <w:p>
            <w:pPr>
              <w:rPr>
                <w:rFonts w:ascii="Arial"/>
                <w:sz w:val="21"/>
              </w:rPr>
            </w:pPr>
            <w:r/>
          </w:p>
        </w:tc>
        <w:tc>
          <w:tcPr>
            <w:tcW w:w="1283" w:type="dxa"/>
            <w:vAlign w:val="top"/>
          </w:tcPr>
          <w:p>
            <w:pPr>
              <w:ind w:left="498"/>
              <w:spacing w:before="106" w:line="184" w:lineRule="auto"/>
              <w:rPr>
                <w:rFonts w:ascii="SimSun" w:hAnsi="SimSun" w:eastAsia="SimSun" w:cs="SimSun"/>
                <w:sz w:val="16"/>
                <w:szCs w:val="16"/>
              </w:rPr>
            </w:pPr>
            <w:r>
              <w:rPr>
                <w:rFonts w:ascii="SimSun" w:hAnsi="SimSun" w:eastAsia="SimSun" w:cs="SimSun"/>
                <w:sz w:val="16"/>
                <w:szCs w:val="16"/>
                <w:spacing w:val="-3"/>
              </w:rPr>
              <w:t>17,509.93</w:t>
            </w:r>
          </w:p>
        </w:tc>
      </w:tr>
      <w:tr>
        <w:trPr>
          <w:trHeight w:val="320" w:hRule="atLeast"/>
        </w:trPr>
        <w:tc>
          <w:tcPr>
            <w:tcW w:w="1743" w:type="dxa"/>
            <w:vAlign w:val="top"/>
          </w:tcPr>
          <w:p>
            <w:pPr>
              <w:ind w:left="545"/>
              <w:spacing w:before="86" w:line="220" w:lineRule="auto"/>
              <w:rPr>
                <w:rFonts w:ascii="SimSun" w:hAnsi="SimSun" w:eastAsia="SimSun" w:cs="SimSun"/>
                <w:sz w:val="16"/>
                <w:szCs w:val="16"/>
              </w:rPr>
            </w:pPr>
            <w:r>
              <w:rPr>
                <w:rFonts w:ascii="SimSun" w:hAnsi="SimSun" w:eastAsia="SimSun" w:cs="SimSun"/>
                <w:sz w:val="16"/>
                <w:szCs w:val="16"/>
                <w:spacing w:val="1"/>
              </w:rPr>
              <w:t>费用合计</w:t>
            </w:r>
          </w:p>
        </w:tc>
        <w:tc>
          <w:tcPr>
            <w:tcW w:w="489" w:type="dxa"/>
            <w:vAlign w:val="top"/>
          </w:tcPr>
          <w:p>
            <w:pPr>
              <w:ind w:left="151"/>
              <w:spacing w:before="125" w:line="184" w:lineRule="auto"/>
              <w:rPr>
                <w:rFonts w:ascii="SimSun" w:hAnsi="SimSun" w:eastAsia="SimSun" w:cs="SimSun"/>
                <w:sz w:val="16"/>
                <w:szCs w:val="16"/>
              </w:rPr>
            </w:pPr>
            <w:r>
              <w:rPr>
                <w:rFonts w:ascii="SimSun" w:hAnsi="SimSun" w:eastAsia="SimSun" w:cs="SimSun"/>
                <w:sz w:val="16"/>
                <w:szCs w:val="16"/>
                <w:spacing w:val="-5"/>
              </w:rPr>
              <w:t>12</w:t>
            </w:r>
          </w:p>
        </w:tc>
        <w:tc>
          <w:tcPr>
            <w:tcW w:w="1159" w:type="dxa"/>
            <w:vAlign w:val="top"/>
          </w:tcPr>
          <w:p>
            <w:pPr>
              <w:ind w:left="373"/>
              <w:spacing w:before="108" w:line="183" w:lineRule="auto"/>
              <w:rPr>
                <w:rFonts w:ascii="SimSun" w:hAnsi="SimSun" w:eastAsia="SimSun" w:cs="SimSun"/>
                <w:sz w:val="16"/>
                <w:szCs w:val="16"/>
              </w:rPr>
            </w:pPr>
            <w:r>
              <w:rPr>
                <w:rFonts w:ascii="SimSun" w:hAnsi="SimSun" w:eastAsia="SimSun" w:cs="SimSun"/>
                <w:sz w:val="16"/>
                <w:szCs w:val="16"/>
                <w:spacing w:val="-1"/>
              </w:rPr>
              <w:t>46,684</w:t>
            </w:r>
            <w:r>
              <w:rPr>
                <w:rFonts w:ascii="SimSun" w:hAnsi="SimSun" w:eastAsia="SimSun" w:cs="SimSun"/>
                <w:sz w:val="16"/>
                <w:szCs w:val="16"/>
                <w:color w:val="050049"/>
                <w:spacing w:val="-1"/>
              </w:rPr>
              <w:t>.68</w:t>
            </w:r>
          </w:p>
        </w:tc>
        <w:tc>
          <w:tcPr>
            <w:tcW w:w="1169" w:type="dxa"/>
            <w:vAlign w:val="top"/>
          </w:tcPr>
          <w:p>
            <w:pPr>
              <w:ind w:left="303"/>
              <w:spacing w:before="108" w:line="183" w:lineRule="auto"/>
              <w:rPr>
                <w:rFonts w:ascii="SimSun" w:hAnsi="SimSun" w:eastAsia="SimSun" w:cs="SimSun"/>
                <w:sz w:val="16"/>
                <w:szCs w:val="16"/>
              </w:rPr>
            </w:pPr>
            <w:r>
              <w:rPr>
                <w:rFonts w:ascii="SimSun" w:hAnsi="SimSun" w:eastAsia="SimSun" w:cs="SimSun"/>
                <w:sz w:val="16"/>
                <w:szCs w:val="16"/>
                <w:spacing w:val="-1"/>
              </w:rPr>
              <w:t>663</w:t>
            </w:r>
            <w:r>
              <w:rPr>
                <w:rFonts w:ascii="SimSun" w:hAnsi="SimSun" w:eastAsia="SimSun" w:cs="SimSun"/>
                <w:sz w:val="16"/>
                <w:szCs w:val="16"/>
                <w:color w:val="000E48"/>
                <w:spacing w:val="-1"/>
              </w:rPr>
              <w:t>,973</w:t>
            </w:r>
            <w:r>
              <w:rPr>
                <w:rFonts w:ascii="SimSun" w:hAnsi="SimSun" w:eastAsia="SimSun" w:cs="SimSun"/>
                <w:sz w:val="16"/>
                <w:szCs w:val="16"/>
                <w:spacing w:val="-1"/>
              </w:rPr>
              <w:t>.08</w:t>
            </w:r>
          </w:p>
        </w:tc>
        <w:tc>
          <w:tcPr>
            <w:tcW w:w="1179" w:type="dxa"/>
            <w:vAlign w:val="top"/>
          </w:tcPr>
          <w:p>
            <w:pPr>
              <w:ind w:left="314"/>
              <w:spacing w:before="107" w:line="184" w:lineRule="auto"/>
              <w:rPr>
                <w:rFonts w:ascii="SimSun" w:hAnsi="SimSun" w:eastAsia="SimSun" w:cs="SimSun"/>
                <w:sz w:val="16"/>
                <w:szCs w:val="16"/>
              </w:rPr>
            </w:pPr>
            <w:r>
              <w:rPr>
                <w:rFonts w:ascii="SimSun" w:hAnsi="SimSun" w:eastAsia="SimSun" w:cs="SimSun"/>
                <w:sz w:val="16"/>
                <w:szCs w:val="16"/>
                <w:color w:val="000D32"/>
                <w:spacing w:val="-2"/>
              </w:rPr>
              <w:t>7</w:t>
            </w:r>
            <w:r>
              <w:rPr>
                <w:rFonts w:ascii="SimSun" w:hAnsi="SimSun" w:eastAsia="SimSun" w:cs="SimSun"/>
                <w:sz w:val="16"/>
                <w:szCs w:val="16"/>
                <w:spacing w:val="-2"/>
              </w:rPr>
              <w:t>10,657.76</w:t>
            </w:r>
          </w:p>
        </w:tc>
        <w:tc>
          <w:tcPr>
            <w:tcW w:w="1318" w:type="dxa"/>
            <w:vAlign w:val="top"/>
          </w:tcPr>
          <w:p>
            <w:pPr>
              <w:ind w:left="446"/>
              <w:spacing w:before="107" w:line="184" w:lineRule="auto"/>
              <w:rPr>
                <w:rFonts w:ascii="SimSun" w:hAnsi="SimSun" w:eastAsia="SimSun" w:cs="SimSun"/>
                <w:sz w:val="16"/>
                <w:szCs w:val="16"/>
              </w:rPr>
            </w:pPr>
            <w:r>
              <w:rPr>
                <w:rFonts w:ascii="SimSun" w:hAnsi="SimSun" w:eastAsia="SimSun" w:cs="SimSun"/>
                <w:sz w:val="16"/>
                <w:szCs w:val="16"/>
                <w:color w:val="000937"/>
                <w:spacing w:val="-1"/>
              </w:rPr>
              <w:t>117</w:t>
            </w:r>
            <w:r>
              <w:rPr>
                <w:rFonts w:ascii="SimSun" w:hAnsi="SimSun" w:eastAsia="SimSun" w:cs="SimSun"/>
                <w:sz w:val="16"/>
                <w:szCs w:val="16"/>
                <w:spacing w:val="-1"/>
              </w:rPr>
              <w:t>,890.50</w:t>
            </w:r>
          </w:p>
        </w:tc>
        <w:tc>
          <w:tcPr>
            <w:tcW w:w="1239" w:type="dxa"/>
            <w:vAlign w:val="top"/>
          </w:tcPr>
          <w:p>
            <w:pPr>
              <w:ind w:left="217"/>
              <w:spacing w:before="107" w:line="184" w:lineRule="auto"/>
              <w:rPr>
                <w:rFonts w:ascii="SimSun" w:hAnsi="SimSun" w:eastAsia="SimSun" w:cs="SimSun"/>
                <w:sz w:val="16"/>
                <w:szCs w:val="16"/>
              </w:rPr>
            </w:pPr>
            <w:r>
              <w:rPr>
                <w:rFonts w:ascii="SimSun" w:hAnsi="SimSun" w:eastAsia="SimSun" w:cs="SimSun"/>
                <w:sz w:val="16"/>
                <w:szCs w:val="16"/>
                <w:spacing w:val="-2"/>
              </w:rPr>
              <w:t>1,469,172.76</w:t>
            </w:r>
          </w:p>
        </w:tc>
        <w:tc>
          <w:tcPr>
            <w:tcW w:w="1283" w:type="dxa"/>
            <w:vAlign w:val="top"/>
          </w:tcPr>
          <w:p>
            <w:pPr>
              <w:ind w:left="259"/>
              <w:spacing w:before="107" w:line="184" w:lineRule="auto"/>
              <w:rPr>
                <w:rFonts w:ascii="SimSun" w:hAnsi="SimSun" w:eastAsia="SimSun" w:cs="SimSun"/>
                <w:sz w:val="16"/>
                <w:szCs w:val="16"/>
              </w:rPr>
            </w:pPr>
            <w:r>
              <w:rPr>
                <w:rFonts w:ascii="SimSun" w:hAnsi="SimSun" w:eastAsia="SimSun" w:cs="SimSun"/>
                <w:sz w:val="16"/>
                <w:szCs w:val="16"/>
                <w:spacing w:val="-2"/>
              </w:rPr>
              <w:t>1,587,063.26</w:t>
            </w:r>
          </w:p>
        </w:tc>
      </w:tr>
      <w:tr>
        <w:trPr>
          <w:trHeight w:val="619" w:hRule="atLeast"/>
        </w:trPr>
        <w:tc>
          <w:tcPr>
            <w:tcW w:w="1743" w:type="dxa"/>
            <w:vAlign w:val="top"/>
          </w:tcPr>
          <w:p>
            <w:pPr>
              <w:ind w:left="103" w:right="74" w:hanging="39"/>
              <w:spacing w:before="74" w:line="289" w:lineRule="auto"/>
              <w:rPr>
                <w:rFonts w:ascii="SimSun" w:hAnsi="SimSun" w:eastAsia="SimSun" w:cs="SimSun"/>
                <w:sz w:val="16"/>
                <w:szCs w:val="16"/>
              </w:rPr>
            </w:pPr>
            <w:r>
              <w:rPr>
                <w:rFonts w:ascii="SimSun" w:hAnsi="SimSun" w:eastAsia="SimSun" w:cs="SimSun"/>
                <w:sz w:val="16"/>
                <w:szCs w:val="16"/>
                <w:spacing w:val="-1"/>
              </w:rPr>
              <w:t>三、限定性净资产转为</w:t>
            </w:r>
            <w:r>
              <w:rPr>
                <w:rFonts w:ascii="SimSun" w:hAnsi="SimSun" w:eastAsia="SimSun" w:cs="SimSun"/>
                <w:sz w:val="16"/>
                <w:szCs w:val="16"/>
                <w:spacing w:val="2"/>
              </w:rPr>
              <w:t xml:space="preserve"> </w:t>
            </w:r>
            <w:r>
              <w:rPr>
                <w:rFonts w:ascii="SimSun" w:hAnsi="SimSun" w:eastAsia="SimSun" w:cs="SimSun"/>
                <w:sz w:val="16"/>
                <w:szCs w:val="16"/>
                <w:spacing w:val="-2"/>
              </w:rPr>
              <w:t>非限定性净资产</w:t>
            </w:r>
          </w:p>
        </w:tc>
        <w:tc>
          <w:tcPr>
            <w:tcW w:w="489" w:type="dxa"/>
            <w:vAlign w:val="top"/>
          </w:tcPr>
          <w:p>
            <w:pPr>
              <w:ind w:left="151"/>
              <w:spacing w:before="276" w:line="184" w:lineRule="auto"/>
              <w:rPr>
                <w:rFonts w:ascii="SimSun" w:hAnsi="SimSun" w:eastAsia="SimSun" w:cs="SimSun"/>
                <w:sz w:val="16"/>
                <w:szCs w:val="16"/>
              </w:rPr>
            </w:pPr>
            <w:r>
              <w:rPr>
                <w:rFonts w:ascii="SimSun" w:hAnsi="SimSun" w:eastAsia="SimSun" w:cs="SimSun"/>
                <w:sz w:val="16"/>
                <w:szCs w:val="16"/>
                <w:spacing w:val="-5"/>
              </w:rPr>
              <w:t>13</w:t>
            </w:r>
          </w:p>
        </w:tc>
        <w:tc>
          <w:tcPr>
            <w:tcW w:w="1159" w:type="dxa"/>
            <w:vAlign w:val="top"/>
          </w:tcPr>
          <w:p>
            <w:pPr>
              <w:rPr>
                <w:rFonts w:ascii="Arial"/>
                <w:sz w:val="21"/>
              </w:rPr>
            </w:pPr>
            <w:r/>
          </w:p>
        </w:tc>
        <w:tc>
          <w:tcPr>
            <w:tcW w:w="1169" w:type="dxa"/>
            <w:vAlign w:val="top"/>
          </w:tcPr>
          <w:p>
            <w:pPr>
              <w:rPr>
                <w:rFonts w:ascii="Arial"/>
                <w:sz w:val="21"/>
              </w:rPr>
            </w:pPr>
            <w:r/>
          </w:p>
        </w:tc>
        <w:tc>
          <w:tcPr>
            <w:tcW w:w="1179" w:type="dxa"/>
            <w:vAlign w:val="top"/>
          </w:tcPr>
          <w:p>
            <w:pPr>
              <w:rPr>
                <w:rFonts w:ascii="Arial"/>
                <w:sz w:val="21"/>
              </w:rPr>
            </w:pPr>
            <w:r/>
          </w:p>
        </w:tc>
        <w:tc>
          <w:tcPr>
            <w:tcW w:w="1318" w:type="dxa"/>
            <w:vAlign w:val="top"/>
          </w:tcPr>
          <w:p>
            <w:pPr>
              <w:rPr>
                <w:rFonts w:ascii="Arial"/>
                <w:sz w:val="21"/>
              </w:rPr>
            </w:pPr>
            <w:r/>
          </w:p>
        </w:tc>
        <w:tc>
          <w:tcPr>
            <w:tcW w:w="1239" w:type="dxa"/>
            <w:vAlign w:val="top"/>
          </w:tcPr>
          <w:p>
            <w:pPr>
              <w:rPr>
                <w:rFonts w:ascii="Arial"/>
                <w:sz w:val="21"/>
              </w:rPr>
            </w:pPr>
            <w:r/>
          </w:p>
        </w:tc>
        <w:tc>
          <w:tcPr>
            <w:tcW w:w="1283" w:type="dxa"/>
            <w:vAlign w:val="top"/>
          </w:tcPr>
          <w:p>
            <w:pPr>
              <w:ind w:left="259"/>
              <w:spacing w:before="257" w:line="184" w:lineRule="auto"/>
              <w:rPr>
                <w:rFonts w:ascii="SimSun" w:hAnsi="SimSun" w:eastAsia="SimSun" w:cs="SimSun"/>
                <w:sz w:val="16"/>
                <w:szCs w:val="16"/>
              </w:rPr>
            </w:pPr>
            <w:r>
              <w:rPr>
                <w:rFonts w:ascii="SimSun" w:hAnsi="SimSun" w:eastAsia="SimSun" w:cs="SimSun"/>
                <w:sz w:val="16"/>
                <w:szCs w:val="16"/>
                <w:spacing w:val="-2"/>
              </w:rPr>
              <w:t>1,031,432.32</w:t>
            </w:r>
          </w:p>
        </w:tc>
      </w:tr>
      <w:tr>
        <w:trPr>
          <w:trHeight w:val="944" w:hRule="atLeast"/>
        </w:trPr>
        <w:tc>
          <w:tcPr>
            <w:tcW w:w="1743" w:type="dxa"/>
            <w:vAlign w:val="top"/>
          </w:tcPr>
          <w:p>
            <w:pPr>
              <w:ind w:left="64" w:right="99" w:firstLine="40"/>
              <w:spacing w:before="86" w:line="312" w:lineRule="auto"/>
              <w:jc w:val="both"/>
              <w:rPr>
                <w:rFonts w:ascii="SimSun" w:hAnsi="SimSun" w:eastAsia="SimSun" w:cs="SimSun"/>
                <w:sz w:val="16"/>
                <w:szCs w:val="16"/>
              </w:rPr>
            </w:pPr>
            <w:r>
              <w:rPr>
                <w:rFonts w:ascii="SimSun" w:hAnsi="SimSun" w:eastAsia="SimSun" w:cs="SimSun"/>
                <w:sz w:val="16"/>
                <w:szCs w:val="16"/>
              </w:rPr>
              <w:t>四、净资产变动额(若</w:t>
            </w:r>
            <w:r>
              <w:rPr>
                <w:rFonts w:ascii="SimSun" w:hAnsi="SimSun" w:eastAsia="SimSun" w:cs="SimSun"/>
                <w:sz w:val="16"/>
                <w:szCs w:val="16"/>
                <w:spacing w:val="7"/>
              </w:rPr>
              <w:t xml:space="preserve"> </w:t>
            </w:r>
            <w:r>
              <w:rPr>
                <w:rFonts w:ascii="SimSun" w:hAnsi="SimSun" w:eastAsia="SimSun" w:cs="SimSun"/>
                <w:sz w:val="16"/>
                <w:szCs w:val="16"/>
                <w:spacing w:val="10"/>
              </w:rPr>
              <w:t>为净资产减少额，以</w:t>
            </w:r>
            <w:r>
              <w:rPr>
                <w:rFonts w:ascii="SimSun" w:hAnsi="SimSun" w:eastAsia="SimSun" w:cs="SimSun"/>
                <w:sz w:val="16"/>
                <w:szCs w:val="16"/>
                <w:spacing w:val="3"/>
              </w:rPr>
              <w:t xml:space="preserve"> </w:t>
            </w:r>
            <w:r>
              <w:rPr>
                <w:rFonts w:ascii="SimSun" w:hAnsi="SimSun" w:eastAsia="SimSun" w:cs="SimSun"/>
                <w:sz w:val="16"/>
                <w:szCs w:val="16"/>
                <w:spacing w:val="7"/>
              </w:rPr>
              <w:t>“</w:t>
            </w:r>
            <w:r>
              <w:rPr>
                <w:rFonts w:ascii="SimSun" w:hAnsi="SimSun" w:eastAsia="SimSun" w:cs="SimSun"/>
                <w:sz w:val="16"/>
                <w:szCs w:val="16"/>
                <w:spacing w:val="-55"/>
              </w:rPr>
              <w:t xml:space="preserve"> </w:t>
            </w:r>
            <w:r>
              <w:rPr>
                <w:rFonts w:ascii="SimSun" w:hAnsi="SimSun" w:eastAsia="SimSun" w:cs="SimSun"/>
                <w:sz w:val="16"/>
                <w:szCs w:val="16"/>
                <w:spacing w:val="7"/>
              </w:rPr>
              <w:t>-</w:t>
            </w:r>
            <w:r>
              <w:rPr>
                <w:rFonts w:ascii="SimSun" w:hAnsi="SimSun" w:eastAsia="SimSun" w:cs="SimSun"/>
                <w:sz w:val="16"/>
                <w:szCs w:val="16"/>
                <w:spacing w:val="-41"/>
              </w:rPr>
              <w:t xml:space="preserve"> </w:t>
            </w:r>
            <w:r>
              <w:rPr>
                <w:rFonts w:ascii="SimSun" w:hAnsi="SimSun" w:eastAsia="SimSun" w:cs="SimSun"/>
                <w:sz w:val="16"/>
                <w:szCs w:val="16"/>
                <w:spacing w:val="7"/>
              </w:rPr>
              <w:t>”号填列)</w:t>
            </w:r>
          </w:p>
        </w:tc>
        <w:tc>
          <w:tcPr>
            <w:tcW w:w="489" w:type="dxa"/>
            <w:vAlign w:val="top"/>
          </w:tcPr>
          <w:p>
            <w:pPr>
              <w:spacing w:line="382" w:lineRule="auto"/>
              <w:rPr>
                <w:rFonts w:ascii="Arial"/>
                <w:sz w:val="21"/>
              </w:rPr>
            </w:pPr>
            <w:r/>
          </w:p>
          <w:p>
            <w:pPr>
              <w:ind w:left="151"/>
              <w:spacing w:before="52" w:line="184" w:lineRule="auto"/>
              <w:rPr>
                <w:rFonts w:ascii="SimSun" w:hAnsi="SimSun" w:eastAsia="SimSun" w:cs="SimSun"/>
                <w:sz w:val="16"/>
                <w:szCs w:val="16"/>
              </w:rPr>
            </w:pPr>
            <w:r>
              <w:rPr>
                <w:rFonts w:ascii="SimSun" w:hAnsi="SimSun" w:eastAsia="SimSun" w:cs="SimSun"/>
                <w:sz w:val="16"/>
                <w:szCs w:val="16"/>
                <w:spacing w:val="-5"/>
              </w:rPr>
              <w:t>14</w:t>
            </w:r>
          </w:p>
        </w:tc>
        <w:tc>
          <w:tcPr>
            <w:tcW w:w="1159" w:type="dxa"/>
            <w:vAlign w:val="top"/>
          </w:tcPr>
          <w:p>
            <w:pPr>
              <w:spacing w:line="364" w:lineRule="auto"/>
              <w:rPr>
                <w:rFonts w:ascii="Arial"/>
                <w:sz w:val="21"/>
              </w:rPr>
            </w:pPr>
            <w:r/>
          </w:p>
          <w:p>
            <w:pPr>
              <w:ind w:left="292"/>
              <w:spacing w:before="52" w:line="183" w:lineRule="auto"/>
              <w:rPr>
                <w:rFonts w:ascii="SimSun" w:hAnsi="SimSun" w:eastAsia="SimSun" w:cs="SimSun"/>
                <w:sz w:val="16"/>
                <w:szCs w:val="16"/>
              </w:rPr>
            </w:pPr>
            <w:r>
              <w:rPr>
                <w:rFonts w:ascii="SimSun" w:hAnsi="SimSun" w:eastAsia="SimSun" w:cs="SimSun"/>
                <w:sz w:val="16"/>
                <w:szCs w:val="16"/>
                <w:spacing w:val="-1"/>
              </w:rPr>
              <w:t>448</w:t>
            </w:r>
            <w:r>
              <w:rPr>
                <w:rFonts w:ascii="SimSun" w:hAnsi="SimSun" w:eastAsia="SimSun" w:cs="SimSun"/>
                <w:sz w:val="16"/>
                <w:szCs w:val="16"/>
                <w:color w:val="00005B"/>
                <w:spacing w:val="-1"/>
              </w:rPr>
              <w:t>,222</w:t>
            </w:r>
            <w:r>
              <w:rPr>
                <w:rFonts w:ascii="SimSun" w:hAnsi="SimSun" w:eastAsia="SimSun" w:cs="SimSun"/>
                <w:sz w:val="16"/>
                <w:szCs w:val="16"/>
                <w:spacing w:val="-1"/>
              </w:rPr>
              <w:t>.62</w:t>
            </w:r>
          </w:p>
        </w:tc>
        <w:tc>
          <w:tcPr>
            <w:tcW w:w="1169" w:type="dxa"/>
            <w:vAlign w:val="top"/>
          </w:tcPr>
          <w:p>
            <w:pPr>
              <w:spacing w:line="364" w:lineRule="auto"/>
              <w:rPr>
                <w:rFonts w:ascii="Arial"/>
                <w:sz w:val="21"/>
              </w:rPr>
            </w:pPr>
            <w:r/>
          </w:p>
          <w:p>
            <w:pPr>
              <w:ind w:left="303"/>
              <w:spacing w:before="52" w:line="183" w:lineRule="auto"/>
              <w:rPr>
                <w:rFonts w:ascii="SimSun" w:hAnsi="SimSun" w:eastAsia="SimSun" w:cs="SimSun"/>
                <w:sz w:val="16"/>
                <w:szCs w:val="16"/>
              </w:rPr>
            </w:pPr>
            <w:r>
              <w:rPr>
                <w:rFonts w:ascii="SimSun" w:hAnsi="SimSun" w:eastAsia="SimSun" w:cs="SimSun"/>
                <w:sz w:val="16"/>
                <w:szCs w:val="16"/>
                <w:spacing w:val="-1"/>
              </w:rPr>
              <w:t>908,673.92</w:t>
            </w:r>
          </w:p>
        </w:tc>
        <w:tc>
          <w:tcPr>
            <w:tcW w:w="1179" w:type="dxa"/>
            <w:vAlign w:val="top"/>
          </w:tcPr>
          <w:p>
            <w:pPr>
              <w:spacing w:line="364" w:lineRule="auto"/>
              <w:rPr>
                <w:rFonts w:ascii="Arial"/>
                <w:sz w:val="21"/>
              </w:rPr>
            </w:pPr>
            <w:r/>
          </w:p>
          <w:p>
            <w:pPr>
              <w:ind w:left="155"/>
              <w:spacing w:before="52" w:line="184" w:lineRule="auto"/>
              <w:rPr>
                <w:rFonts w:ascii="SimSun" w:hAnsi="SimSun" w:eastAsia="SimSun" w:cs="SimSun"/>
                <w:sz w:val="16"/>
                <w:szCs w:val="16"/>
              </w:rPr>
            </w:pPr>
            <w:r>
              <w:rPr>
                <w:rFonts w:ascii="SimSun" w:hAnsi="SimSun" w:eastAsia="SimSun" w:cs="SimSun"/>
                <w:sz w:val="16"/>
                <w:szCs w:val="16"/>
                <w:spacing w:val="-2"/>
              </w:rPr>
              <w:t>1,356,896.54</w:t>
            </w:r>
          </w:p>
        </w:tc>
        <w:tc>
          <w:tcPr>
            <w:tcW w:w="1318" w:type="dxa"/>
            <w:vAlign w:val="top"/>
          </w:tcPr>
          <w:p>
            <w:pPr>
              <w:spacing w:line="288" w:lineRule="auto"/>
              <w:rPr>
                <w:rFonts w:ascii="Arial"/>
                <w:sz w:val="21"/>
              </w:rPr>
            </w:pPr>
            <w:r/>
          </w:p>
          <w:p>
            <w:pPr>
              <w:ind w:firstLine="355"/>
              <w:spacing w:line="390" w:lineRule="exact"/>
              <w:textAlignment w:val="center"/>
              <w:rPr/>
            </w:pPr>
            <w:r>
              <w:drawing>
                <wp:inline distT="0" distB="0" distL="0" distR="0">
                  <wp:extent cx="604558" cy="247658"/>
                  <wp:effectExtent l="0" t="0" r="0" b="0"/>
                  <wp:docPr id="3" name="IM 3"/>
                  <wp:cNvGraphicFramePr/>
                  <a:graphic>
                    <a:graphicData uri="http://schemas.openxmlformats.org/drawingml/2006/picture">
                      <pic:pic>
                        <pic:nvPicPr>
                          <pic:cNvPr id="3" name="IM 3"/>
                          <pic:cNvPicPr/>
                        </pic:nvPicPr>
                        <pic:blipFill>
                          <a:blip r:embed="rId4"/>
                          <a:stretch>
                            <a:fillRect/>
                          </a:stretch>
                        </pic:blipFill>
                        <pic:spPr>
                          <a:xfrm rot="0">
                            <a:off x="0" y="0"/>
                            <a:ext cx="604558" cy="247658"/>
                          </a:xfrm>
                          <a:prstGeom prst="rect">
                            <a:avLst/>
                          </a:prstGeom>
                        </pic:spPr>
                      </pic:pic>
                    </a:graphicData>
                  </a:graphic>
                </wp:inline>
              </w:drawing>
            </w:r>
          </w:p>
        </w:tc>
        <w:tc>
          <w:tcPr>
            <w:tcW w:w="1239" w:type="dxa"/>
            <w:vAlign w:val="top"/>
          </w:tcPr>
          <w:p>
            <w:pPr>
              <w:rPr>
                <w:rFonts w:ascii="Arial"/>
                <w:sz w:val="21"/>
              </w:rPr>
            </w:pPr>
            <w:r/>
          </w:p>
        </w:tc>
        <w:tc>
          <w:tcPr>
            <w:tcW w:w="1283" w:type="dxa"/>
            <w:vAlign w:val="top"/>
          </w:tcPr>
          <w:p>
            <w:pPr>
              <w:spacing w:line="364" w:lineRule="auto"/>
              <w:rPr>
                <w:rFonts w:ascii="Arial"/>
                <w:sz w:val="21"/>
              </w:rPr>
            </w:pPr>
            <w:r/>
          </w:p>
          <w:p>
            <w:pPr>
              <w:ind w:left="418"/>
              <w:spacing w:before="52" w:line="184" w:lineRule="auto"/>
              <w:rPr>
                <w:rFonts w:ascii="SimSun" w:hAnsi="SimSun" w:eastAsia="SimSun" w:cs="SimSun"/>
                <w:sz w:val="16"/>
                <w:szCs w:val="16"/>
              </w:rPr>
            </w:pPr>
            <w:r>
              <w:rPr>
                <w:rFonts w:ascii="SimSun" w:hAnsi="SimSun" w:eastAsia="SimSun" w:cs="SimSun"/>
                <w:sz w:val="16"/>
                <w:szCs w:val="16"/>
                <w:spacing w:val="-1"/>
              </w:rPr>
              <w:t>261,973.01</w:t>
            </w:r>
          </w:p>
        </w:tc>
      </w:tr>
    </w:tbl>
    <w:p>
      <w:pPr>
        <w:spacing w:line="24" w:lineRule="exact"/>
        <w:rPr>
          <w:rFonts w:ascii="Arial"/>
          <w:sz w:val="2"/>
        </w:rPr>
      </w:pPr>
      <w:r/>
    </w:p>
    <w:p>
      <w:pPr>
        <w:sectPr>
          <w:type w:val="continuous"/>
          <w:pgSz w:w="11900" w:h="16840"/>
          <w:pgMar w:top="1431" w:right="1204" w:bottom="984" w:left="1105" w:header="0" w:footer="766" w:gutter="0"/>
          <w:cols w:equalWidth="0" w:num="1">
            <w:col w:w="9590" w:space="0"/>
          </w:cols>
        </w:sectPr>
        <w:rPr/>
      </w:pPr>
    </w:p>
    <w:p>
      <w:pPr>
        <w:spacing w:line="267" w:lineRule="auto"/>
        <w:rPr>
          <w:rFonts w:ascii="Arial"/>
          <w:sz w:val="21"/>
        </w:rPr>
      </w:pPr>
      <w:r/>
    </w:p>
    <w:p>
      <w:pPr>
        <w:ind w:left="2224"/>
        <w:spacing w:before="56" w:line="221" w:lineRule="auto"/>
        <w:rPr>
          <w:rFonts w:ascii="FangSong" w:hAnsi="FangSong" w:eastAsia="FangSong" w:cs="FangSong"/>
          <w:sz w:val="17"/>
          <w:szCs w:val="17"/>
        </w:rPr>
      </w:pPr>
      <w:r>
        <w:rPr>
          <w:rFonts w:ascii="FangSong" w:hAnsi="FangSong" w:eastAsia="FangSong" w:cs="FangSong"/>
          <w:sz w:val="17"/>
          <w:szCs w:val="17"/>
          <w:spacing w:val="-15"/>
        </w:rPr>
        <w:t>单位负责人：</w:t>
      </w:r>
    </w:p>
    <w:p>
      <w:pPr>
        <w:spacing w:line="14" w:lineRule="auto"/>
        <w:rPr>
          <w:rFonts w:ascii="Arial"/>
          <w:sz w:val="2"/>
        </w:rPr>
      </w:pPr>
      <w:r>
        <w:rPr>
          <w:rFonts w:ascii="Arial" w:hAnsi="Arial" w:eastAsia="Arial" w:cs="Arial"/>
          <w:sz w:val="2"/>
          <w:szCs w:val="2"/>
        </w:rPr>
        <w:br w:type="column"/>
      </w:r>
    </w:p>
    <w:p>
      <w:pPr>
        <w:spacing w:line="249" w:lineRule="auto"/>
        <w:rPr>
          <w:rFonts w:ascii="Arial"/>
          <w:sz w:val="21"/>
        </w:rPr>
      </w:pPr>
      <w:r/>
    </w:p>
    <w:p>
      <w:pPr>
        <w:ind w:left="350"/>
        <w:spacing w:before="56" w:line="220" w:lineRule="auto"/>
        <w:rPr>
          <w:rFonts w:ascii="SimSun" w:hAnsi="SimSun" w:eastAsia="SimSun" w:cs="SimSun"/>
          <w:sz w:val="17"/>
          <w:szCs w:val="17"/>
        </w:rPr>
      </w:pPr>
      <w:r>
        <w:rPr>
          <w:rFonts w:ascii="SimSun" w:hAnsi="SimSun" w:eastAsia="SimSun" w:cs="SimSun"/>
          <w:sz w:val="17"/>
          <w:szCs w:val="17"/>
          <w:spacing w:val="-2"/>
        </w:rPr>
        <w:t>制表</w:t>
      </w:r>
    </w:p>
    <w:p>
      <w:pPr>
        <w:spacing w:line="14" w:lineRule="auto"/>
        <w:rPr>
          <w:rFonts w:ascii="Arial"/>
          <w:sz w:val="2"/>
        </w:rPr>
      </w:pPr>
      <w:r>
        <w:rPr>
          <w:rFonts w:ascii="Arial" w:hAnsi="Arial" w:eastAsia="Arial" w:cs="Arial"/>
          <w:sz w:val="2"/>
          <w:szCs w:val="2"/>
        </w:rPr>
        <w:br w:type="column"/>
      </w:r>
    </w:p>
    <w:p>
      <w:pPr>
        <w:spacing w:before="119" w:line="650" w:lineRule="exact"/>
        <w:textAlignment w:val="center"/>
        <w:rPr/>
      </w:pPr>
      <w:r>
        <w:drawing>
          <wp:inline distT="0" distB="0" distL="0" distR="0">
            <wp:extent cx="895369" cy="412765"/>
            <wp:effectExtent l="0" t="0" r="0" b="0"/>
            <wp:docPr id="4" name="IM 4"/>
            <wp:cNvGraphicFramePr/>
            <a:graphic>
              <a:graphicData uri="http://schemas.openxmlformats.org/drawingml/2006/picture">
                <pic:pic>
                  <pic:nvPicPr>
                    <pic:cNvPr id="4" name="IM 4"/>
                    <pic:cNvPicPr/>
                  </pic:nvPicPr>
                  <pic:blipFill>
                    <a:blip r:embed="rId5"/>
                    <a:stretch>
                      <a:fillRect/>
                    </a:stretch>
                  </pic:blipFill>
                  <pic:spPr>
                    <a:xfrm rot="0">
                      <a:off x="0" y="0"/>
                      <a:ext cx="895369" cy="412765"/>
                    </a:xfrm>
                    <a:prstGeom prst="rect">
                      <a:avLst/>
                    </a:prstGeom>
                  </pic:spPr>
                </pic:pic>
              </a:graphicData>
            </a:graphic>
          </wp:inline>
        </w:drawing>
      </w:r>
    </w:p>
    <w:p>
      <w:pPr>
        <w:spacing w:line="14" w:lineRule="auto"/>
        <w:rPr>
          <w:rFonts w:ascii="Arial"/>
          <w:sz w:val="2"/>
        </w:rPr>
      </w:pPr>
      <w:r>
        <w:rPr>
          <w:rFonts w:ascii="Arial" w:hAnsi="Arial" w:eastAsia="Arial" w:cs="Arial"/>
          <w:sz w:val="2"/>
          <w:szCs w:val="2"/>
        </w:rPr>
        <w:br w:type="column"/>
      </w:r>
    </w:p>
    <w:p>
      <w:pPr>
        <w:spacing w:line="280" w:lineRule="auto"/>
        <w:rPr>
          <w:rFonts w:ascii="Arial"/>
          <w:sz w:val="21"/>
        </w:rPr>
      </w:pPr>
      <w:r/>
    </w:p>
    <w:p>
      <w:pPr>
        <w:ind w:left="449"/>
        <w:spacing w:before="43" w:line="220" w:lineRule="auto"/>
        <w:rPr>
          <w:rFonts w:ascii="SimSun" w:hAnsi="SimSun" w:eastAsia="SimSun" w:cs="SimSun"/>
          <w:sz w:val="13"/>
          <w:szCs w:val="13"/>
        </w:rPr>
      </w:pPr>
      <w:r>
        <w:rPr>
          <w:rFonts w:ascii="SimSun" w:hAnsi="SimSun" w:eastAsia="SimSun" w:cs="SimSun"/>
          <w:sz w:val="13"/>
          <w:szCs w:val="13"/>
          <w:spacing w:val="-3"/>
        </w:rPr>
        <w:t>复核</w:t>
      </w:r>
    </w:p>
    <w:p>
      <w:pPr>
        <w:spacing w:line="14" w:lineRule="auto"/>
        <w:rPr>
          <w:rFonts w:ascii="Arial"/>
          <w:sz w:val="2"/>
        </w:rPr>
      </w:pPr>
      <w:r>
        <w:rPr>
          <w:rFonts w:ascii="Arial" w:hAnsi="Arial" w:eastAsia="Arial" w:cs="Arial"/>
          <w:sz w:val="2"/>
          <w:szCs w:val="2"/>
        </w:rPr>
        <w:br w:type="column"/>
      </w:r>
    </w:p>
    <w:p>
      <w:pPr>
        <w:spacing w:before="89" w:line="570" w:lineRule="exact"/>
        <w:textAlignment w:val="center"/>
        <w:rPr/>
      </w:pPr>
      <w:r>
        <w:drawing>
          <wp:inline distT="0" distB="0" distL="0" distR="0">
            <wp:extent cx="577845" cy="361864"/>
            <wp:effectExtent l="0" t="0" r="0" b="0"/>
            <wp:docPr id="5" name="IM 5"/>
            <wp:cNvGraphicFramePr/>
            <a:graphic>
              <a:graphicData uri="http://schemas.openxmlformats.org/drawingml/2006/picture">
                <pic:pic>
                  <pic:nvPicPr>
                    <pic:cNvPr id="5" name="IM 5"/>
                    <pic:cNvPicPr/>
                  </pic:nvPicPr>
                  <pic:blipFill>
                    <a:blip r:embed="rId6"/>
                    <a:stretch>
                      <a:fillRect/>
                    </a:stretch>
                  </pic:blipFill>
                  <pic:spPr>
                    <a:xfrm rot="0">
                      <a:off x="0" y="0"/>
                      <a:ext cx="577845" cy="361864"/>
                    </a:xfrm>
                    <a:prstGeom prst="rect">
                      <a:avLst/>
                    </a:prstGeom>
                  </pic:spPr>
                </pic:pic>
              </a:graphicData>
            </a:graphic>
          </wp:inline>
        </w:drawing>
      </w:r>
    </w:p>
    <w:p>
      <w:pPr>
        <w:sectPr>
          <w:type w:val="continuous"/>
          <w:pgSz w:w="11900" w:h="16840"/>
          <w:pgMar w:top="1431" w:right="1204" w:bottom="984" w:left="1105" w:header="0" w:footer="766" w:gutter="0"/>
          <w:cols w:equalWidth="0" w:num="5">
            <w:col w:w="4265" w:space="100"/>
            <w:col w:w="720" w:space="0"/>
            <w:col w:w="1771" w:space="100"/>
            <w:col w:w="720" w:space="0"/>
            <w:col w:w="1915" w:space="0"/>
          </w:cols>
        </w:sectPr>
        <w:rPr/>
      </w:pPr>
    </w:p>
    <w:p>
      <w:pPr>
        <w:ind w:left="3404"/>
        <w:spacing w:before="350" w:line="224" w:lineRule="auto"/>
        <w:rPr>
          <w:rFonts w:ascii="FangSong" w:hAnsi="FangSong" w:eastAsia="FangSong" w:cs="FangSong"/>
          <w:sz w:val="36"/>
          <w:szCs w:val="36"/>
        </w:rPr>
      </w:pPr>
      <w:r>
        <w:drawing>
          <wp:anchor distT="0" distB="0" distL="0" distR="0" simplePos="0" relativeHeight="251662336" behindDoc="0" locked="0" layoutInCell="0" allowOverlap="1">
            <wp:simplePos x="0" y="0"/>
            <wp:positionH relativeFrom="page">
              <wp:posOffset>4254536</wp:posOffset>
            </wp:positionH>
            <wp:positionV relativeFrom="page">
              <wp:posOffset>6610357</wp:posOffset>
            </wp:positionV>
            <wp:extent cx="1593822" cy="647732"/>
            <wp:effectExtent l="0" t="0" r="0" b="0"/>
            <wp:wrapNone/>
            <wp:docPr id="6" name="IM 6"/>
            <wp:cNvGraphicFramePr/>
            <a:graphic>
              <a:graphicData uri="http://schemas.openxmlformats.org/drawingml/2006/picture">
                <pic:pic>
                  <pic:nvPicPr>
                    <pic:cNvPr id="6" name="IM 6"/>
                    <pic:cNvPicPr/>
                  </pic:nvPicPr>
                  <pic:blipFill>
                    <a:blip r:embed="rId8"/>
                    <a:stretch>
                      <a:fillRect/>
                    </a:stretch>
                  </pic:blipFill>
                  <pic:spPr>
                    <a:xfrm rot="0">
                      <a:off x="0" y="0"/>
                      <a:ext cx="1593822" cy="647732"/>
                    </a:xfrm>
                    <a:prstGeom prst="rect">
                      <a:avLst/>
                    </a:prstGeom>
                  </pic:spPr>
                </pic:pic>
              </a:graphicData>
            </a:graphic>
          </wp:anchor>
        </w:drawing>
      </w:r>
      <w:r>
        <w:drawing>
          <wp:anchor distT="0" distB="0" distL="0" distR="0" simplePos="0" relativeHeight="251660288" behindDoc="0" locked="0" layoutInCell="0" allowOverlap="1">
            <wp:simplePos x="0" y="0"/>
            <wp:positionH relativeFrom="page">
              <wp:posOffset>4483089</wp:posOffset>
            </wp:positionH>
            <wp:positionV relativeFrom="page">
              <wp:posOffset>9588548</wp:posOffset>
            </wp:positionV>
            <wp:extent cx="615991" cy="368210"/>
            <wp:effectExtent l="0" t="0" r="0" b="0"/>
            <wp:wrapNone/>
            <wp:docPr id="7" name="IM 7"/>
            <wp:cNvGraphicFramePr/>
            <a:graphic>
              <a:graphicData uri="http://schemas.openxmlformats.org/drawingml/2006/picture">
                <pic:pic>
                  <pic:nvPicPr>
                    <pic:cNvPr id="7" name="IM 7"/>
                    <pic:cNvPicPr/>
                  </pic:nvPicPr>
                  <pic:blipFill>
                    <a:blip r:embed="rId9"/>
                    <a:stretch>
                      <a:fillRect/>
                    </a:stretch>
                  </pic:blipFill>
                  <pic:spPr>
                    <a:xfrm rot="0">
                      <a:off x="0" y="0"/>
                      <a:ext cx="615991" cy="368210"/>
                    </a:xfrm>
                    <a:prstGeom prst="rect">
                      <a:avLst/>
                    </a:prstGeom>
                  </pic:spPr>
                </pic:pic>
              </a:graphicData>
            </a:graphic>
          </wp:anchor>
        </w:drawing>
      </w:r>
      <w:r>
        <w:rPr>
          <w:rFonts w:ascii="FangSong" w:hAnsi="FangSong" w:eastAsia="FangSong" w:cs="FangSong"/>
          <w:sz w:val="36"/>
          <w:szCs w:val="36"/>
          <w:b/>
          <w:bCs/>
          <w:spacing w:val="-8"/>
        </w:rPr>
        <w:t>现金流量表</w:t>
      </w:r>
    </w:p>
    <w:p>
      <w:pPr>
        <w:rPr/>
      </w:pPr>
      <w:r/>
    </w:p>
    <w:p>
      <w:pPr>
        <w:spacing w:line="132" w:lineRule="exact"/>
        <w:rPr/>
      </w:pPr>
      <w:r/>
    </w:p>
    <w:p>
      <w:pPr>
        <w:sectPr>
          <w:footerReference w:type="default" r:id="rId7"/>
          <w:pgSz w:w="12070" w:h="16950"/>
          <w:pgMar w:top="1440" w:right="1810" w:bottom="998" w:left="1810" w:header="0" w:footer="830" w:gutter="0"/>
          <w:cols w:equalWidth="0" w:num="1">
            <w:col w:w="8449" w:space="0"/>
          </w:cols>
        </w:sectPr>
        <w:rPr/>
      </w:pPr>
    </w:p>
    <w:p>
      <w:pPr>
        <w:ind w:left="159"/>
        <w:spacing w:before="34" w:line="196" w:lineRule="auto"/>
        <w:rPr>
          <w:rFonts w:ascii="SimSun" w:hAnsi="SimSun" w:eastAsia="SimSun" w:cs="SimSun"/>
          <w:sz w:val="17"/>
          <w:szCs w:val="17"/>
        </w:rPr>
      </w:pPr>
      <w:r>
        <w:rPr>
          <w:rFonts w:ascii="SimSun" w:hAnsi="SimSun" w:eastAsia="SimSun" w:cs="SimSun"/>
          <w:sz w:val="17"/>
          <w:szCs w:val="17"/>
          <w:spacing w:val="-17"/>
        </w:rPr>
        <w:t>编制单位：成都市金堂社区发展基金会</w:t>
      </w:r>
    </w:p>
    <w:p>
      <w:pPr>
        <w:spacing w:line="14" w:lineRule="auto"/>
        <w:rPr>
          <w:rFonts w:ascii="Arial"/>
          <w:sz w:val="2"/>
        </w:rPr>
      </w:pPr>
      <w:r>
        <w:rPr>
          <w:rFonts w:ascii="Arial" w:hAnsi="Arial" w:eastAsia="Arial" w:cs="Arial"/>
          <w:sz w:val="2"/>
          <w:szCs w:val="2"/>
        </w:rPr>
        <w:br w:type="column"/>
      </w:r>
    </w:p>
    <w:p>
      <w:pPr>
        <w:spacing w:before="32" w:line="208" w:lineRule="auto"/>
        <w:rPr>
          <w:rFonts w:ascii="SimSun" w:hAnsi="SimSun" w:eastAsia="SimSun" w:cs="SimSun"/>
          <w:sz w:val="16"/>
          <w:szCs w:val="16"/>
        </w:rPr>
      </w:pPr>
      <w:r>
        <w:rPr>
          <w:rFonts w:ascii="SimSun" w:hAnsi="SimSun" w:eastAsia="SimSun" w:cs="SimSun"/>
          <w:sz w:val="16"/>
          <w:szCs w:val="16"/>
          <w:spacing w:val="-2"/>
        </w:rPr>
        <w:t>2021年</w:t>
      </w:r>
    </w:p>
    <w:p>
      <w:pPr>
        <w:spacing w:line="14" w:lineRule="auto"/>
        <w:rPr>
          <w:rFonts w:ascii="Arial"/>
          <w:sz w:val="2"/>
        </w:rPr>
      </w:pPr>
      <w:r>
        <w:rPr>
          <w:rFonts w:ascii="Arial" w:hAnsi="Arial" w:eastAsia="Arial" w:cs="Arial"/>
          <w:sz w:val="2"/>
          <w:szCs w:val="2"/>
        </w:rPr>
        <w:br w:type="column"/>
      </w:r>
    </w:p>
    <w:p>
      <w:pPr>
        <w:spacing w:before="53" w:line="184" w:lineRule="auto"/>
        <w:rPr>
          <w:rFonts w:ascii="SimSun" w:hAnsi="SimSun" w:eastAsia="SimSun" w:cs="SimSun"/>
          <w:sz w:val="16"/>
          <w:szCs w:val="16"/>
        </w:rPr>
      </w:pPr>
      <w:r>
        <w:rPr>
          <w:rFonts w:ascii="SimSun" w:hAnsi="SimSun" w:eastAsia="SimSun" w:cs="SimSun"/>
          <w:sz w:val="16"/>
          <w:szCs w:val="16"/>
          <w:spacing w:val="-2"/>
        </w:rPr>
        <w:t>单位：元</w:t>
      </w:r>
    </w:p>
    <w:p>
      <w:pPr>
        <w:sectPr>
          <w:type w:val="continuous"/>
          <w:pgSz w:w="12070" w:h="16950"/>
          <w:pgMar w:top="1440" w:right="1810" w:bottom="998" w:left="1810" w:header="0" w:footer="830" w:gutter="0"/>
          <w:cols w:equalWidth="0" w:num="3">
            <w:col w:w="3720" w:space="100"/>
            <w:col w:w="3810" w:space="100"/>
            <w:col w:w="720" w:space="0"/>
          </w:cols>
        </w:sectPr>
        <w:rPr/>
      </w:pPr>
    </w:p>
    <w:p>
      <w:pPr>
        <w:spacing w:line="108" w:lineRule="exact"/>
        <w:rPr/>
      </w:pPr>
      <w:r/>
    </w:p>
    <w:tbl>
      <w:tblPr>
        <w:tblStyle w:val="2"/>
        <w:tblW w:w="8309" w:type="dxa"/>
        <w:tblInd w:w="1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301"/>
        <w:gridCol w:w="1048"/>
        <w:gridCol w:w="3960"/>
      </w:tblGrid>
      <w:tr>
        <w:trPr>
          <w:trHeight w:val="354" w:hRule="atLeast"/>
        </w:trPr>
        <w:tc>
          <w:tcPr>
            <w:tcW w:w="3301" w:type="dxa"/>
            <w:vAlign w:val="top"/>
          </w:tcPr>
          <w:p>
            <w:pPr>
              <w:ind w:left="1004"/>
              <w:spacing w:before="74" w:line="229" w:lineRule="auto"/>
              <w:rPr>
                <w:rFonts w:ascii="SimSun" w:hAnsi="SimSun" w:eastAsia="SimSun" w:cs="SimSun"/>
                <w:sz w:val="16"/>
                <w:szCs w:val="16"/>
              </w:rPr>
            </w:pPr>
            <w:r>
              <w:rPr>
                <w:rFonts w:ascii="SimSun" w:hAnsi="SimSun" w:eastAsia="SimSun" w:cs="SimSun"/>
                <w:sz w:val="16"/>
                <w:szCs w:val="16"/>
                <w:spacing w:val="-5"/>
              </w:rPr>
              <w:t>项</w:t>
            </w:r>
            <w:r>
              <w:rPr>
                <w:rFonts w:ascii="SimSun" w:hAnsi="SimSun" w:eastAsia="SimSun" w:cs="SimSun"/>
                <w:sz w:val="16"/>
                <w:szCs w:val="16"/>
                <w:spacing w:val="4"/>
              </w:rPr>
              <w:t xml:space="preserve">           </w:t>
            </w:r>
            <w:r>
              <w:rPr>
                <w:rFonts w:ascii="SimSun" w:hAnsi="SimSun" w:eastAsia="SimSun" w:cs="SimSun"/>
                <w:sz w:val="16"/>
                <w:szCs w:val="16"/>
                <w:spacing w:val="-5"/>
              </w:rPr>
              <w:t>目</w:t>
            </w:r>
          </w:p>
        </w:tc>
        <w:tc>
          <w:tcPr>
            <w:tcW w:w="1048" w:type="dxa"/>
            <w:vAlign w:val="top"/>
          </w:tcPr>
          <w:p>
            <w:pPr>
              <w:ind w:left="353"/>
              <w:spacing w:before="101" w:line="219" w:lineRule="auto"/>
              <w:rPr>
                <w:rFonts w:ascii="SimSun" w:hAnsi="SimSun" w:eastAsia="SimSun" w:cs="SimSun"/>
                <w:sz w:val="16"/>
                <w:szCs w:val="16"/>
              </w:rPr>
            </w:pPr>
            <w:r>
              <w:rPr>
                <w:rFonts w:ascii="SimSun" w:hAnsi="SimSun" w:eastAsia="SimSun" w:cs="SimSun"/>
                <w:sz w:val="16"/>
                <w:szCs w:val="16"/>
                <w:spacing w:val="-3"/>
              </w:rPr>
              <w:t>行次</w:t>
            </w:r>
          </w:p>
        </w:tc>
        <w:tc>
          <w:tcPr>
            <w:tcW w:w="3960" w:type="dxa"/>
            <w:vAlign w:val="top"/>
          </w:tcPr>
          <w:p>
            <w:pPr>
              <w:ind w:left="1805"/>
              <w:spacing w:before="101" w:line="219" w:lineRule="auto"/>
              <w:rPr>
                <w:rFonts w:ascii="SimSun" w:hAnsi="SimSun" w:eastAsia="SimSun" w:cs="SimSun"/>
                <w:sz w:val="16"/>
                <w:szCs w:val="16"/>
              </w:rPr>
            </w:pPr>
            <w:r>
              <w:rPr>
                <w:rFonts w:ascii="SimSun" w:hAnsi="SimSun" w:eastAsia="SimSun" w:cs="SimSun"/>
                <w:sz w:val="16"/>
                <w:szCs w:val="16"/>
                <w:spacing w:val="-2"/>
              </w:rPr>
              <w:t>金额</w:t>
            </w:r>
          </w:p>
        </w:tc>
      </w:tr>
      <w:tr>
        <w:trPr>
          <w:trHeight w:val="309" w:hRule="atLeast"/>
        </w:trPr>
        <w:tc>
          <w:tcPr>
            <w:tcW w:w="3301" w:type="dxa"/>
            <w:vAlign w:val="top"/>
          </w:tcPr>
          <w:p>
            <w:pPr>
              <w:ind w:left="74"/>
              <w:spacing w:before="77" w:line="219" w:lineRule="auto"/>
              <w:rPr>
                <w:rFonts w:ascii="SimSun" w:hAnsi="SimSun" w:eastAsia="SimSun" w:cs="SimSun"/>
                <w:sz w:val="16"/>
                <w:szCs w:val="16"/>
              </w:rPr>
            </w:pPr>
            <w:r>
              <w:rPr>
                <w:rFonts w:ascii="SimSun" w:hAnsi="SimSun" w:eastAsia="SimSun" w:cs="SimSun"/>
                <w:sz w:val="16"/>
                <w:szCs w:val="16"/>
                <w:spacing w:val="5"/>
              </w:rPr>
              <w:t>一、业务活动产生的现金流量：</w:t>
            </w:r>
          </w:p>
        </w:tc>
        <w:tc>
          <w:tcPr>
            <w:tcW w:w="1048" w:type="dxa"/>
            <w:vAlign w:val="top"/>
          </w:tcPr>
          <w:p>
            <w:pPr>
              <w:ind w:left="473"/>
              <w:spacing w:before="118" w:line="184" w:lineRule="auto"/>
              <w:rPr>
                <w:rFonts w:ascii="SimSun" w:hAnsi="SimSun" w:eastAsia="SimSun" w:cs="SimSun"/>
                <w:sz w:val="16"/>
                <w:szCs w:val="16"/>
              </w:rPr>
            </w:pPr>
            <w:r>
              <w:rPr>
                <w:rFonts w:ascii="SimSun" w:hAnsi="SimSun" w:eastAsia="SimSun" w:cs="SimSun"/>
                <w:sz w:val="16"/>
                <w:szCs w:val="16"/>
              </w:rPr>
              <w:t>1</w:t>
            </w:r>
          </w:p>
        </w:tc>
        <w:tc>
          <w:tcPr>
            <w:tcW w:w="3960" w:type="dxa"/>
            <w:vAlign w:val="top"/>
          </w:tcPr>
          <w:p>
            <w:pPr>
              <w:rPr>
                <w:rFonts w:ascii="Arial"/>
                <w:sz w:val="21"/>
              </w:rPr>
            </w:pPr>
            <w:r/>
          </w:p>
        </w:tc>
      </w:tr>
      <w:tr>
        <w:trPr>
          <w:trHeight w:val="319" w:hRule="atLeast"/>
        </w:trPr>
        <w:tc>
          <w:tcPr>
            <w:tcW w:w="3301" w:type="dxa"/>
            <w:vAlign w:val="top"/>
          </w:tcPr>
          <w:p>
            <w:pPr>
              <w:ind w:left="74"/>
              <w:spacing w:before="78" w:line="219" w:lineRule="auto"/>
              <w:rPr>
                <w:rFonts w:ascii="SimSun" w:hAnsi="SimSun" w:eastAsia="SimSun" w:cs="SimSun"/>
                <w:sz w:val="16"/>
                <w:szCs w:val="16"/>
              </w:rPr>
            </w:pPr>
            <w:r>
              <w:rPr>
                <w:rFonts w:ascii="SimSun" w:hAnsi="SimSun" w:eastAsia="SimSun" w:cs="SimSun"/>
                <w:sz w:val="16"/>
                <w:szCs w:val="16"/>
                <w:spacing w:val="-1"/>
              </w:rPr>
              <w:t>接受捐赠收到的现金</w:t>
            </w:r>
          </w:p>
        </w:tc>
        <w:tc>
          <w:tcPr>
            <w:tcW w:w="1048" w:type="dxa"/>
            <w:vAlign w:val="top"/>
          </w:tcPr>
          <w:p>
            <w:pPr>
              <w:ind w:left="473"/>
              <w:spacing w:before="119" w:line="183" w:lineRule="auto"/>
              <w:rPr>
                <w:rFonts w:ascii="SimSun" w:hAnsi="SimSun" w:eastAsia="SimSun" w:cs="SimSun"/>
                <w:sz w:val="16"/>
                <w:szCs w:val="16"/>
              </w:rPr>
            </w:pPr>
            <w:r>
              <w:rPr>
                <w:rFonts w:ascii="SimSun" w:hAnsi="SimSun" w:eastAsia="SimSun" w:cs="SimSun"/>
                <w:sz w:val="16"/>
                <w:szCs w:val="16"/>
              </w:rPr>
              <w:t>2</w:t>
            </w:r>
          </w:p>
        </w:tc>
        <w:tc>
          <w:tcPr>
            <w:tcW w:w="3960" w:type="dxa"/>
            <w:vAlign w:val="top"/>
          </w:tcPr>
          <w:p>
            <w:pPr>
              <w:ind w:right="60"/>
              <w:spacing w:before="100" w:line="184" w:lineRule="auto"/>
              <w:jc w:val="right"/>
              <w:rPr>
                <w:rFonts w:ascii="SimSun" w:hAnsi="SimSun" w:eastAsia="SimSun" w:cs="SimSun"/>
                <w:sz w:val="16"/>
                <w:szCs w:val="16"/>
              </w:rPr>
            </w:pPr>
            <w:r>
              <w:rPr>
                <w:rFonts w:ascii="SimSun" w:hAnsi="SimSun" w:eastAsia="SimSun" w:cs="SimSun"/>
                <w:sz w:val="16"/>
                <w:szCs w:val="16"/>
                <w:spacing w:val="-1"/>
              </w:rPr>
              <w:t>937,070.01</w:t>
            </w:r>
          </w:p>
        </w:tc>
      </w:tr>
      <w:tr>
        <w:trPr>
          <w:trHeight w:val="319" w:hRule="atLeast"/>
        </w:trPr>
        <w:tc>
          <w:tcPr>
            <w:tcW w:w="3301" w:type="dxa"/>
            <w:vAlign w:val="top"/>
          </w:tcPr>
          <w:p>
            <w:pPr>
              <w:ind w:left="74"/>
              <w:spacing w:before="78" w:line="219" w:lineRule="auto"/>
              <w:rPr>
                <w:rFonts w:ascii="SimSun" w:hAnsi="SimSun" w:eastAsia="SimSun" w:cs="SimSun"/>
                <w:sz w:val="16"/>
                <w:szCs w:val="16"/>
              </w:rPr>
            </w:pPr>
            <w:r>
              <w:rPr>
                <w:rFonts w:ascii="SimSun" w:hAnsi="SimSun" w:eastAsia="SimSun" w:cs="SimSun"/>
                <w:sz w:val="16"/>
                <w:szCs w:val="16"/>
                <w:spacing w:val="-2"/>
              </w:rPr>
              <w:t>收到会费收到的现金</w:t>
            </w:r>
          </w:p>
        </w:tc>
        <w:tc>
          <w:tcPr>
            <w:tcW w:w="1048" w:type="dxa"/>
            <w:vAlign w:val="top"/>
          </w:tcPr>
          <w:p>
            <w:pPr>
              <w:ind w:left="473"/>
              <w:spacing w:before="120" w:line="183" w:lineRule="auto"/>
              <w:rPr>
                <w:rFonts w:ascii="SimSun" w:hAnsi="SimSun" w:eastAsia="SimSun" w:cs="SimSun"/>
                <w:sz w:val="16"/>
                <w:szCs w:val="16"/>
              </w:rPr>
            </w:pPr>
            <w:r>
              <w:rPr>
                <w:rFonts w:ascii="SimSun" w:hAnsi="SimSun" w:eastAsia="SimSun" w:cs="SimSun"/>
                <w:sz w:val="16"/>
                <w:szCs w:val="16"/>
              </w:rPr>
              <w:t>3</w:t>
            </w:r>
          </w:p>
        </w:tc>
        <w:tc>
          <w:tcPr>
            <w:tcW w:w="3960" w:type="dxa"/>
            <w:vAlign w:val="top"/>
          </w:tcPr>
          <w:p>
            <w:pPr>
              <w:rPr>
                <w:rFonts w:ascii="Arial"/>
                <w:sz w:val="21"/>
              </w:rPr>
            </w:pPr>
            <w:r/>
          </w:p>
        </w:tc>
      </w:tr>
      <w:tr>
        <w:trPr>
          <w:trHeight w:val="319" w:hRule="atLeast"/>
        </w:trPr>
        <w:tc>
          <w:tcPr>
            <w:tcW w:w="3301" w:type="dxa"/>
            <w:vAlign w:val="top"/>
          </w:tcPr>
          <w:p>
            <w:pPr>
              <w:ind w:left="74"/>
              <w:spacing w:before="79" w:line="219" w:lineRule="auto"/>
              <w:rPr>
                <w:rFonts w:ascii="SimSun" w:hAnsi="SimSun" w:eastAsia="SimSun" w:cs="SimSun"/>
                <w:sz w:val="16"/>
                <w:szCs w:val="16"/>
              </w:rPr>
            </w:pPr>
            <w:r>
              <w:rPr>
                <w:rFonts w:ascii="SimSun" w:hAnsi="SimSun" w:eastAsia="SimSun" w:cs="SimSun"/>
                <w:sz w:val="16"/>
                <w:szCs w:val="16"/>
                <w:spacing w:val="-1"/>
              </w:rPr>
              <w:t>提供服务收到的现金</w:t>
            </w:r>
          </w:p>
        </w:tc>
        <w:tc>
          <w:tcPr>
            <w:tcW w:w="1048" w:type="dxa"/>
            <w:vAlign w:val="top"/>
          </w:tcPr>
          <w:p>
            <w:pPr>
              <w:ind w:left="473"/>
              <w:spacing w:before="121" w:line="183" w:lineRule="auto"/>
              <w:rPr>
                <w:rFonts w:ascii="SimSun" w:hAnsi="SimSun" w:eastAsia="SimSun" w:cs="SimSun"/>
                <w:sz w:val="16"/>
                <w:szCs w:val="16"/>
              </w:rPr>
            </w:pPr>
            <w:r>
              <w:rPr>
                <w:rFonts w:ascii="SimSun" w:hAnsi="SimSun" w:eastAsia="SimSun" w:cs="SimSun"/>
                <w:sz w:val="16"/>
                <w:szCs w:val="16"/>
              </w:rPr>
              <w:t>4</w:t>
            </w:r>
          </w:p>
        </w:tc>
        <w:tc>
          <w:tcPr>
            <w:tcW w:w="3960" w:type="dxa"/>
            <w:vAlign w:val="top"/>
          </w:tcPr>
          <w:p>
            <w:pPr>
              <w:ind w:right="72"/>
              <w:spacing w:before="102" w:line="184" w:lineRule="auto"/>
              <w:jc w:val="right"/>
              <w:rPr>
                <w:rFonts w:ascii="SimSun" w:hAnsi="SimSun" w:eastAsia="SimSun" w:cs="SimSun"/>
                <w:sz w:val="16"/>
                <w:szCs w:val="16"/>
              </w:rPr>
            </w:pPr>
            <w:r>
              <w:rPr>
                <w:rFonts w:ascii="SimSun" w:hAnsi="SimSun" w:eastAsia="SimSun" w:cs="SimSun"/>
                <w:sz w:val="16"/>
                <w:szCs w:val="16"/>
                <w:spacing w:val="-2"/>
              </w:rPr>
              <w:t>116,400.00</w:t>
            </w:r>
          </w:p>
        </w:tc>
      </w:tr>
      <w:tr>
        <w:trPr>
          <w:trHeight w:val="319" w:hRule="atLeast"/>
        </w:trPr>
        <w:tc>
          <w:tcPr>
            <w:tcW w:w="3301" w:type="dxa"/>
            <w:vAlign w:val="top"/>
          </w:tcPr>
          <w:p>
            <w:pPr>
              <w:ind w:left="74"/>
              <w:spacing w:before="81" w:line="219" w:lineRule="auto"/>
              <w:rPr>
                <w:rFonts w:ascii="SimSun" w:hAnsi="SimSun" w:eastAsia="SimSun" w:cs="SimSun"/>
                <w:sz w:val="16"/>
                <w:szCs w:val="16"/>
              </w:rPr>
            </w:pPr>
            <w:r>
              <w:rPr>
                <w:rFonts w:ascii="SimSun" w:hAnsi="SimSun" w:eastAsia="SimSun" w:cs="SimSun"/>
                <w:sz w:val="16"/>
                <w:szCs w:val="16"/>
                <w:spacing w:val="-1"/>
              </w:rPr>
              <w:t>销售商品收到的现金</w:t>
            </w:r>
          </w:p>
        </w:tc>
        <w:tc>
          <w:tcPr>
            <w:tcW w:w="1048" w:type="dxa"/>
            <w:vAlign w:val="top"/>
          </w:tcPr>
          <w:p>
            <w:pPr>
              <w:ind w:left="473"/>
              <w:spacing w:before="123" w:line="182" w:lineRule="auto"/>
              <w:rPr>
                <w:rFonts w:ascii="SimSun" w:hAnsi="SimSun" w:eastAsia="SimSun" w:cs="SimSun"/>
                <w:sz w:val="16"/>
                <w:szCs w:val="16"/>
              </w:rPr>
            </w:pPr>
            <w:r>
              <w:rPr>
                <w:rFonts w:ascii="SimSun" w:hAnsi="SimSun" w:eastAsia="SimSun" w:cs="SimSun"/>
                <w:sz w:val="16"/>
                <w:szCs w:val="16"/>
              </w:rPr>
              <w:t>5</w:t>
            </w:r>
          </w:p>
        </w:tc>
        <w:tc>
          <w:tcPr>
            <w:tcW w:w="3960" w:type="dxa"/>
            <w:vAlign w:val="top"/>
          </w:tcPr>
          <w:p>
            <w:pPr>
              <w:rPr>
                <w:rFonts w:ascii="Arial"/>
                <w:sz w:val="21"/>
              </w:rPr>
            </w:pPr>
            <w:r/>
          </w:p>
        </w:tc>
      </w:tr>
      <w:tr>
        <w:trPr>
          <w:trHeight w:val="309" w:hRule="atLeast"/>
        </w:trPr>
        <w:tc>
          <w:tcPr>
            <w:tcW w:w="3301" w:type="dxa"/>
            <w:vAlign w:val="top"/>
          </w:tcPr>
          <w:p>
            <w:pPr>
              <w:ind w:left="74"/>
              <w:spacing w:before="81" w:line="219" w:lineRule="auto"/>
              <w:rPr>
                <w:rFonts w:ascii="SimSun" w:hAnsi="SimSun" w:eastAsia="SimSun" w:cs="SimSun"/>
                <w:sz w:val="16"/>
                <w:szCs w:val="16"/>
              </w:rPr>
            </w:pPr>
            <w:r>
              <w:rPr>
                <w:rFonts w:ascii="SimSun" w:hAnsi="SimSun" w:eastAsia="SimSun" w:cs="SimSun"/>
                <w:sz w:val="16"/>
                <w:szCs w:val="16"/>
                <w:spacing w:val="-1"/>
              </w:rPr>
              <w:t>政府补助收到的现金</w:t>
            </w:r>
          </w:p>
        </w:tc>
        <w:tc>
          <w:tcPr>
            <w:tcW w:w="1048" w:type="dxa"/>
            <w:vAlign w:val="top"/>
          </w:tcPr>
          <w:p>
            <w:pPr>
              <w:ind w:left="473"/>
              <w:spacing w:before="123" w:line="183" w:lineRule="auto"/>
              <w:rPr>
                <w:rFonts w:ascii="SimSun" w:hAnsi="SimSun" w:eastAsia="SimSun" w:cs="SimSun"/>
                <w:sz w:val="16"/>
                <w:szCs w:val="16"/>
              </w:rPr>
            </w:pPr>
            <w:r>
              <w:rPr>
                <w:rFonts w:ascii="SimSun" w:hAnsi="SimSun" w:eastAsia="SimSun" w:cs="SimSun"/>
                <w:sz w:val="16"/>
                <w:szCs w:val="16"/>
              </w:rPr>
              <w:t>6</w:t>
            </w:r>
          </w:p>
        </w:tc>
        <w:tc>
          <w:tcPr>
            <w:tcW w:w="3960" w:type="dxa"/>
            <w:vAlign w:val="top"/>
          </w:tcPr>
          <w:p>
            <w:pPr>
              <w:ind w:right="64"/>
              <w:spacing w:before="105" w:line="183" w:lineRule="auto"/>
              <w:jc w:val="right"/>
              <w:rPr>
                <w:rFonts w:ascii="SimSun" w:hAnsi="SimSun" w:eastAsia="SimSun" w:cs="SimSun"/>
                <w:sz w:val="16"/>
                <w:szCs w:val="16"/>
              </w:rPr>
            </w:pPr>
            <w:r>
              <w:rPr>
                <w:rFonts w:ascii="SimSun" w:hAnsi="SimSun" w:eastAsia="SimSun" w:cs="SimSun"/>
                <w:sz w:val="16"/>
                <w:szCs w:val="16"/>
                <w:spacing w:val="-2"/>
              </w:rPr>
              <w:t>750,000.00</w:t>
            </w:r>
          </w:p>
        </w:tc>
      </w:tr>
      <w:tr>
        <w:trPr>
          <w:trHeight w:val="319" w:hRule="atLeast"/>
        </w:trPr>
        <w:tc>
          <w:tcPr>
            <w:tcW w:w="3301" w:type="dxa"/>
            <w:vAlign w:val="top"/>
          </w:tcPr>
          <w:p>
            <w:pPr>
              <w:ind w:left="74"/>
              <w:spacing w:before="83" w:line="219" w:lineRule="auto"/>
              <w:rPr>
                <w:rFonts w:ascii="SimSun" w:hAnsi="SimSun" w:eastAsia="SimSun" w:cs="SimSun"/>
                <w:sz w:val="16"/>
                <w:szCs w:val="16"/>
              </w:rPr>
            </w:pPr>
            <w:r>
              <w:rPr>
                <w:rFonts w:ascii="SimSun" w:hAnsi="SimSun" w:eastAsia="SimSun" w:cs="SimSun"/>
                <w:sz w:val="16"/>
                <w:szCs w:val="16"/>
                <w:spacing w:val="-1"/>
              </w:rPr>
              <w:t>收到的其他与业务活动有关的现金</w:t>
            </w:r>
          </w:p>
        </w:tc>
        <w:tc>
          <w:tcPr>
            <w:tcW w:w="1048" w:type="dxa"/>
            <w:vAlign w:val="top"/>
          </w:tcPr>
          <w:p>
            <w:pPr>
              <w:ind w:left="473"/>
              <w:spacing w:before="125" w:line="182" w:lineRule="auto"/>
              <w:rPr>
                <w:rFonts w:ascii="SimSun" w:hAnsi="SimSun" w:eastAsia="SimSun" w:cs="SimSun"/>
                <w:sz w:val="16"/>
                <w:szCs w:val="16"/>
              </w:rPr>
            </w:pPr>
            <w:r>
              <w:rPr>
                <w:rFonts w:ascii="SimSun" w:hAnsi="SimSun" w:eastAsia="SimSun" w:cs="SimSun"/>
                <w:sz w:val="16"/>
                <w:szCs w:val="16"/>
              </w:rPr>
              <w:t>7</w:t>
            </w:r>
          </w:p>
        </w:tc>
        <w:tc>
          <w:tcPr>
            <w:tcW w:w="3960" w:type="dxa"/>
            <w:vAlign w:val="top"/>
          </w:tcPr>
          <w:p>
            <w:pPr>
              <w:ind w:right="58"/>
              <w:spacing w:before="124" w:line="183" w:lineRule="auto"/>
              <w:jc w:val="right"/>
              <w:rPr>
                <w:rFonts w:ascii="SimSun" w:hAnsi="SimSun" w:eastAsia="SimSun" w:cs="SimSun"/>
                <w:sz w:val="16"/>
                <w:szCs w:val="16"/>
              </w:rPr>
            </w:pPr>
            <w:r>
              <w:rPr>
                <w:rFonts w:ascii="SimSun" w:hAnsi="SimSun" w:eastAsia="SimSun" w:cs="SimSun"/>
                <w:sz w:val="16"/>
                <w:szCs w:val="16"/>
                <w:spacing w:val="-1"/>
              </w:rPr>
              <w:t>45.566.26</w:t>
            </w:r>
          </w:p>
        </w:tc>
      </w:tr>
      <w:tr>
        <w:trPr>
          <w:trHeight w:val="309" w:hRule="atLeast"/>
        </w:trPr>
        <w:tc>
          <w:tcPr>
            <w:tcW w:w="3301" w:type="dxa"/>
            <w:vAlign w:val="top"/>
          </w:tcPr>
          <w:p>
            <w:pPr>
              <w:ind w:left="1174"/>
              <w:spacing w:before="85" w:line="220" w:lineRule="auto"/>
              <w:rPr>
                <w:rFonts w:ascii="SimSun" w:hAnsi="SimSun" w:eastAsia="SimSun" w:cs="SimSun"/>
                <w:sz w:val="16"/>
                <w:szCs w:val="16"/>
              </w:rPr>
            </w:pPr>
            <w:r>
              <w:rPr>
                <w:rFonts w:ascii="SimSun" w:hAnsi="SimSun" w:eastAsia="SimSun" w:cs="SimSun"/>
                <w:sz w:val="16"/>
                <w:szCs w:val="16"/>
                <w:spacing w:val="-2"/>
              </w:rPr>
              <w:t>现金流入小计</w:t>
            </w:r>
          </w:p>
        </w:tc>
        <w:tc>
          <w:tcPr>
            <w:tcW w:w="1048" w:type="dxa"/>
            <w:vAlign w:val="top"/>
          </w:tcPr>
          <w:p>
            <w:pPr>
              <w:ind w:left="473"/>
              <w:spacing w:before="125" w:line="183" w:lineRule="auto"/>
              <w:rPr>
                <w:rFonts w:ascii="SimSun" w:hAnsi="SimSun" w:eastAsia="SimSun" w:cs="SimSun"/>
                <w:sz w:val="16"/>
                <w:szCs w:val="16"/>
              </w:rPr>
            </w:pPr>
            <w:r>
              <w:rPr>
                <w:rFonts w:ascii="SimSun" w:hAnsi="SimSun" w:eastAsia="SimSun" w:cs="SimSun"/>
                <w:sz w:val="16"/>
                <w:szCs w:val="16"/>
              </w:rPr>
              <w:t>8</w:t>
            </w:r>
          </w:p>
        </w:tc>
        <w:tc>
          <w:tcPr>
            <w:tcW w:w="3960" w:type="dxa"/>
            <w:vAlign w:val="top"/>
          </w:tcPr>
          <w:p>
            <w:pPr>
              <w:ind w:right="72"/>
              <w:spacing w:before="106" w:line="184" w:lineRule="auto"/>
              <w:jc w:val="right"/>
              <w:rPr>
                <w:rFonts w:ascii="SimSun" w:hAnsi="SimSun" w:eastAsia="SimSun" w:cs="SimSun"/>
                <w:sz w:val="16"/>
                <w:szCs w:val="16"/>
              </w:rPr>
            </w:pPr>
            <w:r>
              <w:rPr>
                <w:rFonts w:ascii="SimSun" w:hAnsi="SimSun" w:eastAsia="SimSun" w:cs="SimSun"/>
                <w:sz w:val="16"/>
                <w:szCs w:val="16"/>
                <w:spacing w:val="-2"/>
              </w:rPr>
              <w:t>1,849,036.27</w:t>
            </w:r>
          </w:p>
        </w:tc>
      </w:tr>
      <w:tr>
        <w:trPr>
          <w:trHeight w:val="319" w:hRule="atLeast"/>
        </w:trPr>
        <w:tc>
          <w:tcPr>
            <w:tcW w:w="3301" w:type="dxa"/>
            <w:vAlign w:val="top"/>
          </w:tcPr>
          <w:p>
            <w:pPr>
              <w:ind w:left="74"/>
              <w:spacing w:before="84" w:line="219" w:lineRule="auto"/>
              <w:rPr>
                <w:rFonts w:ascii="SimSun" w:hAnsi="SimSun" w:eastAsia="SimSun" w:cs="SimSun"/>
                <w:sz w:val="16"/>
                <w:szCs w:val="16"/>
              </w:rPr>
            </w:pPr>
            <w:r>
              <w:rPr>
                <w:rFonts w:ascii="SimSun" w:hAnsi="SimSun" w:eastAsia="SimSun" w:cs="SimSun"/>
                <w:sz w:val="16"/>
                <w:szCs w:val="16"/>
                <w:spacing w:val="-1"/>
              </w:rPr>
              <w:t>提供捐赠或者资助支付的现金</w:t>
            </w:r>
          </w:p>
        </w:tc>
        <w:tc>
          <w:tcPr>
            <w:tcW w:w="1048" w:type="dxa"/>
            <w:vAlign w:val="top"/>
          </w:tcPr>
          <w:p>
            <w:pPr>
              <w:ind w:left="473"/>
              <w:spacing w:before="126" w:line="183" w:lineRule="auto"/>
              <w:rPr>
                <w:rFonts w:ascii="SimSun" w:hAnsi="SimSun" w:eastAsia="SimSun" w:cs="SimSun"/>
                <w:sz w:val="16"/>
                <w:szCs w:val="16"/>
              </w:rPr>
            </w:pPr>
            <w:r>
              <w:rPr>
                <w:rFonts w:ascii="SimSun" w:hAnsi="SimSun" w:eastAsia="SimSun" w:cs="SimSun"/>
                <w:sz w:val="16"/>
                <w:szCs w:val="16"/>
              </w:rPr>
              <w:t>9</w:t>
            </w:r>
          </w:p>
        </w:tc>
        <w:tc>
          <w:tcPr>
            <w:tcW w:w="3960" w:type="dxa"/>
            <w:vAlign w:val="top"/>
          </w:tcPr>
          <w:p>
            <w:pPr>
              <w:rPr>
                <w:rFonts w:ascii="Arial"/>
                <w:sz w:val="21"/>
              </w:rPr>
            </w:pPr>
            <w:r/>
          </w:p>
        </w:tc>
      </w:tr>
      <w:tr>
        <w:trPr>
          <w:trHeight w:val="319" w:hRule="atLeast"/>
        </w:trPr>
        <w:tc>
          <w:tcPr>
            <w:tcW w:w="3301" w:type="dxa"/>
            <w:vAlign w:val="top"/>
          </w:tcPr>
          <w:p>
            <w:pPr>
              <w:ind w:left="74"/>
              <w:spacing w:before="86" w:line="219" w:lineRule="auto"/>
              <w:rPr>
                <w:rFonts w:ascii="SimSun" w:hAnsi="SimSun" w:eastAsia="SimSun" w:cs="SimSun"/>
                <w:sz w:val="16"/>
                <w:szCs w:val="16"/>
              </w:rPr>
            </w:pPr>
            <w:r>
              <w:rPr>
                <w:rFonts w:ascii="SimSun" w:hAnsi="SimSun" w:eastAsia="SimSun" w:cs="SimSun"/>
                <w:sz w:val="16"/>
                <w:szCs w:val="16"/>
                <w:spacing w:val="-1"/>
              </w:rPr>
              <w:t>支付给员工以及为员工支付的现金</w:t>
            </w:r>
          </w:p>
        </w:tc>
        <w:tc>
          <w:tcPr>
            <w:tcW w:w="1048" w:type="dxa"/>
            <w:vAlign w:val="top"/>
          </w:tcPr>
          <w:p>
            <w:pPr>
              <w:ind w:left="433"/>
              <w:spacing w:before="147" w:line="184" w:lineRule="auto"/>
              <w:rPr>
                <w:rFonts w:ascii="SimSun" w:hAnsi="SimSun" w:eastAsia="SimSun" w:cs="SimSun"/>
                <w:sz w:val="16"/>
                <w:szCs w:val="16"/>
              </w:rPr>
            </w:pPr>
            <w:r>
              <w:rPr>
                <w:rFonts w:ascii="SimSun" w:hAnsi="SimSun" w:eastAsia="SimSun" w:cs="SimSun"/>
                <w:sz w:val="16"/>
                <w:szCs w:val="16"/>
                <w:spacing w:val="-5"/>
              </w:rPr>
              <w:t>10</w:t>
            </w:r>
          </w:p>
        </w:tc>
        <w:tc>
          <w:tcPr>
            <w:tcW w:w="3960" w:type="dxa"/>
            <w:vAlign w:val="top"/>
          </w:tcPr>
          <w:p>
            <w:pPr>
              <w:ind w:right="63"/>
              <w:spacing w:before="109" w:line="183" w:lineRule="auto"/>
              <w:jc w:val="right"/>
              <w:rPr>
                <w:rFonts w:ascii="SimSun" w:hAnsi="SimSun" w:eastAsia="SimSun" w:cs="SimSun"/>
                <w:sz w:val="16"/>
                <w:szCs w:val="16"/>
              </w:rPr>
            </w:pPr>
            <w:r>
              <w:rPr>
                <w:rFonts w:ascii="SimSun" w:hAnsi="SimSun" w:eastAsia="SimSun" w:cs="SimSun"/>
                <w:sz w:val="16"/>
                <w:szCs w:val="16"/>
                <w:spacing w:val="-1"/>
              </w:rPr>
              <w:t>357,963.98</w:t>
            </w:r>
          </w:p>
        </w:tc>
      </w:tr>
      <w:tr>
        <w:trPr>
          <w:trHeight w:val="319" w:hRule="atLeast"/>
        </w:trPr>
        <w:tc>
          <w:tcPr>
            <w:tcW w:w="3301" w:type="dxa"/>
            <w:vAlign w:val="top"/>
          </w:tcPr>
          <w:p>
            <w:pPr>
              <w:ind w:left="74"/>
              <w:spacing w:before="87" w:line="219" w:lineRule="auto"/>
              <w:rPr>
                <w:rFonts w:ascii="SimSun" w:hAnsi="SimSun" w:eastAsia="SimSun" w:cs="SimSun"/>
                <w:sz w:val="16"/>
                <w:szCs w:val="16"/>
              </w:rPr>
            </w:pPr>
            <w:r>
              <w:rPr>
                <w:rFonts w:ascii="SimSun" w:hAnsi="SimSun" w:eastAsia="SimSun" w:cs="SimSun"/>
                <w:sz w:val="16"/>
                <w:szCs w:val="16"/>
                <w:spacing w:val="-1"/>
              </w:rPr>
              <w:t>购买商品接受劳务支付的现金</w:t>
            </w:r>
          </w:p>
        </w:tc>
        <w:tc>
          <w:tcPr>
            <w:tcW w:w="1048" w:type="dxa"/>
            <w:vAlign w:val="top"/>
          </w:tcPr>
          <w:p>
            <w:pPr>
              <w:ind w:left="433"/>
              <w:spacing w:before="127" w:line="184" w:lineRule="auto"/>
              <w:rPr>
                <w:rFonts w:ascii="SimSun" w:hAnsi="SimSun" w:eastAsia="SimSun" w:cs="SimSun"/>
                <w:sz w:val="16"/>
                <w:szCs w:val="16"/>
              </w:rPr>
            </w:pPr>
            <w:r>
              <w:rPr>
                <w:rFonts w:ascii="SimSun" w:hAnsi="SimSun" w:eastAsia="SimSun" w:cs="SimSun"/>
                <w:sz w:val="16"/>
                <w:szCs w:val="16"/>
                <w:spacing w:val="-5"/>
              </w:rPr>
              <w:t>11</w:t>
            </w:r>
          </w:p>
        </w:tc>
        <w:tc>
          <w:tcPr>
            <w:tcW w:w="3960" w:type="dxa"/>
            <w:vAlign w:val="top"/>
          </w:tcPr>
          <w:p>
            <w:pPr>
              <w:ind w:right="70"/>
              <w:spacing w:before="128" w:line="184" w:lineRule="auto"/>
              <w:jc w:val="right"/>
              <w:rPr>
                <w:rFonts w:ascii="SimSun" w:hAnsi="SimSun" w:eastAsia="SimSun" w:cs="SimSun"/>
                <w:sz w:val="16"/>
                <w:szCs w:val="16"/>
              </w:rPr>
            </w:pPr>
            <w:r>
              <w:rPr>
                <w:rFonts w:ascii="SimSun" w:hAnsi="SimSun" w:eastAsia="SimSun" w:cs="SimSun"/>
                <w:sz w:val="16"/>
                <w:szCs w:val="16"/>
                <w:spacing w:val="-2"/>
              </w:rPr>
              <w:t>1.196.962.42</w:t>
            </w:r>
          </w:p>
        </w:tc>
      </w:tr>
      <w:tr>
        <w:trPr>
          <w:trHeight w:val="309" w:hRule="atLeast"/>
        </w:trPr>
        <w:tc>
          <w:tcPr>
            <w:tcW w:w="3301" w:type="dxa"/>
            <w:vAlign w:val="top"/>
          </w:tcPr>
          <w:p>
            <w:pPr>
              <w:ind w:left="74"/>
              <w:spacing w:before="88" w:line="219" w:lineRule="auto"/>
              <w:rPr>
                <w:rFonts w:ascii="SimSun" w:hAnsi="SimSun" w:eastAsia="SimSun" w:cs="SimSun"/>
                <w:sz w:val="16"/>
                <w:szCs w:val="16"/>
              </w:rPr>
            </w:pPr>
            <w:r>
              <w:rPr>
                <w:rFonts w:ascii="SimSun" w:hAnsi="SimSun" w:eastAsia="SimSun" w:cs="SimSun"/>
                <w:sz w:val="16"/>
                <w:szCs w:val="16"/>
                <w:spacing w:val="-1"/>
              </w:rPr>
              <w:t>支付的其他与业务活动有关的现金</w:t>
            </w:r>
          </w:p>
        </w:tc>
        <w:tc>
          <w:tcPr>
            <w:tcW w:w="1048" w:type="dxa"/>
            <w:vAlign w:val="top"/>
          </w:tcPr>
          <w:p>
            <w:pPr>
              <w:ind w:left="433"/>
              <w:spacing w:before="129" w:line="184" w:lineRule="auto"/>
              <w:rPr>
                <w:rFonts w:ascii="SimSun" w:hAnsi="SimSun" w:eastAsia="SimSun" w:cs="SimSun"/>
                <w:sz w:val="16"/>
                <w:szCs w:val="16"/>
              </w:rPr>
            </w:pPr>
            <w:r>
              <w:rPr>
                <w:rFonts w:ascii="SimSun" w:hAnsi="SimSun" w:eastAsia="SimSun" w:cs="SimSun"/>
                <w:sz w:val="16"/>
                <w:szCs w:val="16"/>
                <w:spacing w:val="-5"/>
              </w:rPr>
              <w:t>12</w:t>
            </w:r>
          </w:p>
        </w:tc>
        <w:tc>
          <w:tcPr>
            <w:tcW w:w="3960" w:type="dxa"/>
            <w:vAlign w:val="top"/>
          </w:tcPr>
          <w:p>
            <w:pPr>
              <w:ind w:right="72"/>
              <w:spacing w:before="110" w:line="184" w:lineRule="auto"/>
              <w:jc w:val="right"/>
              <w:rPr>
                <w:rFonts w:ascii="SimSun" w:hAnsi="SimSun" w:eastAsia="SimSun" w:cs="SimSun"/>
                <w:sz w:val="16"/>
                <w:szCs w:val="16"/>
              </w:rPr>
            </w:pPr>
            <w:r>
              <w:rPr>
                <w:rFonts w:ascii="SimSun" w:hAnsi="SimSun" w:eastAsia="SimSun" w:cs="SimSun"/>
                <w:sz w:val="16"/>
                <w:szCs w:val="16"/>
                <w:spacing w:val="-3"/>
              </w:rPr>
              <w:t>17,499.13</w:t>
            </w:r>
          </w:p>
        </w:tc>
      </w:tr>
      <w:tr>
        <w:trPr>
          <w:trHeight w:val="299" w:hRule="atLeast"/>
        </w:trPr>
        <w:tc>
          <w:tcPr>
            <w:tcW w:w="3301" w:type="dxa"/>
            <w:vAlign w:val="top"/>
          </w:tcPr>
          <w:p>
            <w:pPr>
              <w:ind w:left="1184"/>
              <w:spacing w:before="80" w:line="220" w:lineRule="auto"/>
              <w:rPr>
                <w:rFonts w:ascii="SimSun" w:hAnsi="SimSun" w:eastAsia="SimSun" w:cs="SimSun"/>
                <w:sz w:val="16"/>
                <w:szCs w:val="16"/>
              </w:rPr>
            </w:pPr>
            <w:r>
              <w:rPr>
                <w:rFonts w:ascii="SimSun" w:hAnsi="SimSun" w:eastAsia="SimSun" w:cs="SimSun"/>
                <w:sz w:val="16"/>
                <w:szCs w:val="16"/>
                <w:spacing w:val="-2"/>
              </w:rPr>
              <w:t>现金流出小计</w:t>
            </w:r>
          </w:p>
        </w:tc>
        <w:tc>
          <w:tcPr>
            <w:tcW w:w="1048" w:type="dxa"/>
            <w:vAlign w:val="top"/>
          </w:tcPr>
          <w:p>
            <w:pPr>
              <w:ind w:left="433"/>
              <w:spacing w:before="120" w:line="184" w:lineRule="auto"/>
              <w:rPr>
                <w:rFonts w:ascii="SimSun" w:hAnsi="SimSun" w:eastAsia="SimSun" w:cs="SimSun"/>
                <w:sz w:val="16"/>
                <w:szCs w:val="16"/>
              </w:rPr>
            </w:pPr>
            <w:r>
              <w:rPr>
                <w:rFonts w:ascii="SimSun" w:hAnsi="SimSun" w:eastAsia="SimSun" w:cs="SimSun"/>
                <w:sz w:val="16"/>
                <w:szCs w:val="16"/>
                <w:spacing w:val="-5"/>
              </w:rPr>
              <w:t>13</w:t>
            </w:r>
          </w:p>
        </w:tc>
        <w:tc>
          <w:tcPr>
            <w:tcW w:w="3960" w:type="dxa"/>
            <w:vAlign w:val="top"/>
          </w:tcPr>
          <w:p>
            <w:pPr>
              <w:ind w:right="72"/>
              <w:spacing w:before="101" w:line="184" w:lineRule="auto"/>
              <w:jc w:val="right"/>
              <w:rPr>
                <w:rFonts w:ascii="SimSun" w:hAnsi="SimSun" w:eastAsia="SimSun" w:cs="SimSun"/>
                <w:sz w:val="16"/>
                <w:szCs w:val="16"/>
              </w:rPr>
            </w:pPr>
            <w:r>
              <w:rPr>
                <w:rFonts w:ascii="SimSun" w:hAnsi="SimSun" w:eastAsia="SimSun" w:cs="SimSun"/>
                <w:sz w:val="16"/>
                <w:szCs w:val="16"/>
                <w:spacing w:val="-2"/>
              </w:rPr>
              <w:t>1,572,425.53</w:t>
            </w:r>
          </w:p>
        </w:tc>
      </w:tr>
      <w:tr>
        <w:trPr>
          <w:trHeight w:val="319" w:hRule="atLeast"/>
        </w:trPr>
        <w:tc>
          <w:tcPr>
            <w:tcW w:w="3301" w:type="dxa"/>
            <w:vAlign w:val="top"/>
          </w:tcPr>
          <w:p>
            <w:pPr>
              <w:ind w:left="724"/>
              <w:spacing w:before="90" w:line="219" w:lineRule="auto"/>
              <w:rPr>
                <w:rFonts w:ascii="SimSun" w:hAnsi="SimSun" w:eastAsia="SimSun" w:cs="SimSun"/>
                <w:sz w:val="16"/>
                <w:szCs w:val="16"/>
              </w:rPr>
            </w:pPr>
            <w:r>
              <w:rPr>
                <w:rFonts w:ascii="SimSun" w:hAnsi="SimSun" w:eastAsia="SimSun" w:cs="SimSun"/>
                <w:sz w:val="16"/>
                <w:szCs w:val="16"/>
                <w:spacing w:val="-1"/>
              </w:rPr>
              <w:t>业务活动产生的现金净流量</w:t>
            </w:r>
          </w:p>
        </w:tc>
        <w:tc>
          <w:tcPr>
            <w:tcW w:w="1048" w:type="dxa"/>
            <w:vAlign w:val="top"/>
          </w:tcPr>
          <w:p>
            <w:pPr>
              <w:ind w:left="433"/>
              <w:spacing w:before="131" w:line="184" w:lineRule="auto"/>
              <w:rPr>
                <w:rFonts w:ascii="SimSun" w:hAnsi="SimSun" w:eastAsia="SimSun" w:cs="SimSun"/>
                <w:sz w:val="16"/>
                <w:szCs w:val="16"/>
              </w:rPr>
            </w:pPr>
            <w:r>
              <w:rPr>
                <w:rFonts w:ascii="SimSun" w:hAnsi="SimSun" w:eastAsia="SimSun" w:cs="SimSun"/>
                <w:sz w:val="16"/>
                <w:szCs w:val="16"/>
                <w:spacing w:val="-5"/>
              </w:rPr>
              <w:t>14</w:t>
            </w:r>
          </w:p>
        </w:tc>
        <w:tc>
          <w:tcPr>
            <w:tcW w:w="3960" w:type="dxa"/>
            <w:vAlign w:val="top"/>
          </w:tcPr>
          <w:p>
            <w:pPr>
              <w:ind w:right="62"/>
              <w:spacing w:before="112" w:line="184" w:lineRule="auto"/>
              <w:jc w:val="right"/>
              <w:rPr>
                <w:rFonts w:ascii="SimSun" w:hAnsi="SimSun" w:eastAsia="SimSun" w:cs="SimSun"/>
                <w:sz w:val="16"/>
                <w:szCs w:val="16"/>
              </w:rPr>
            </w:pPr>
            <w:r>
              <w:rPr>
                <w:rFonts w:ascii="SimSun" w:hAnsi="SimSun" w:eastAsia="SimSun" w:cs="SimSun"/>
                <w:sz w:val="16"/>
                <w:szCs w:val="16"/>
                <w:spacing w:val="-1"/>
              </w:rPr>
              <w:t>276,610.74</w:t>
            </w:r>
          </w:p>
        </w:tc>
      </w:tr>
      <w:tr>
        <w:trPr>
          <w:trHeight w:val="319" w:hRule="atLeast"/>
        </w:trPr>
        <w:tc>
          <w:tcPr>
            <w:tcW w:w="3301" w:type="dxa"/>
            <w:vAlign w:val="top"/>
          </w:tcPr>
          <w:p>
            <w:pPr>
              <w:ind w:left="74"/>
              <w:spacing w:before="91" w:line="219" w:lineRule="auto"/>
              <w:rPr>
                <w:rFonts w:ascii="SimSun" w:hAnsi="SimSun" w:eastAsia="SimSun" w:cs="SimSun"/>
                <w:sz w:val="16"/>
                <w:szCs w:val="16"/>
              </w:rPr>
            </w:pPr>
            <w:r>
              <w:rPr>
                <w:rFonts w:ascii="SimSun" w:hAnsi="SimSun" w:eastAsia="SimSun" w:cs="SimSun"/>
                <w:sz w:val="16"/>
                <w:szCs w:val="16"/>
                <w:spacing w:val="-1"/>
              </w:rPr>
              <w:t>二、投资活动产生的现金净流量</w:t>
            </w:r>
          </w:p>
        </w:tc>
        <w:tc>
          <w:tcPr>
            <w:tcW w:w="1048" w:type="dxa"/>
            <w:vAlign w:val="top"/>
          </w:tcPr>
          <w:p>
            <w:pPr>
              <w:ind w:left="433"/>
              <w:spacing w:before="132" w:line="184" w:lineRule="auto"/>
              <w:rPr>
                <w:rFonts w:ascii="SimSun" w:hAnsi="SimSun" w:eastAsia="SimSun" w:cs="SimSun"/>
                <w:sz w:val="16"/>
                <w:szCs w:val="16"/>
              </w:rPr>
            </w:pPr>
            <w:r>
              <w:rPr>
                <w:rFonts w:ascii="SimSun" w:hAnsi="SimSun" w:eastAsia="SimSun" w:cs="SimSun"/>
                <w:sz w:val="16"/>
                <w:szCs w:val="16"/>
                <w:spacing w:val="-5"/>
              </w:rPr>
              <w:t>15</w:t>
            </w:r>
          </w:p>
        </w:tc>
        <w:tc>
          <w:tcPr>
            <w:tcW w:w="3960" w:type="dxa"/>
            <w:vAlign w:val="top"/>
          </w:tcPr>
          <w:p>
            <w:pPr>
              <w:rPr>
                <w:rFonts w:ascii="Arial"/>
                <w:sz w:val="21"/>
              </w:rPr>
            </w:pPr>
            <w:r/>
          </w:p>
        </w:tc>
      </w:tr>
      <w:tr>
        <w:trPr>
          <w:trHeight w:val="318" w:hRule="atLeast"/>
        </w:trPr>
        <w:tc>
          <w:tcPr>
            <w:tcW w:w="3301" w:type="dxa"/>
            <w:vAlign w:val="top"/>
          </w:tcPr>
          <w:p>
            <w:pPr>
              <w:ind w:left="74"/>
              <w:spacing w:before="92" w:line="219" w:lineRule="auto"/>
              <w:rPr>
                <w:rFonts w:ascii="SimSun" w:hAnsi="SimSun" w:eastAsia="SimSun" w:cs="SimSun"/>
                <w:sz w:val="16"/>
                <w:szCs w:val="16"/>
              </w:rPr>
            </w:pPr>
            <w:r>
              <w:rPr>
                <w:rFonts w:ascii="SimSun" w:hAnsi="SimSun" w:eastAsia="SimSun" w:cs="SimSun"/>
                <w:sz w:val="16"/>
                <w:szCs w:val="16"/>
                <w:spacing w:val="-2"/>
              </w:rPr>
              <w:t>收回投资所收到的现金</w:t>
            </w:r>
          </w:p>
        </w:tc>
        <w:tc>
          <w:tcPr>
            <w:tcW w:w="1048" w:type="dxa"/>
            <w:vAlign w:val="top"/>
          </w:tcPr>
          <w:p>
            <w:pPr>
              <w:ind w:left="433"/>
              <w:spacing w:before="133" w:line="184" w:lineRule="auto"/>
              <w:rPr>
                <w:rFonts w:ascii="SimSun" w:hAnsi="SimSun" w:eastAsia="SimSun" w:cs="SimSun"/>
                <w:sz w:val="16"/>
                <w:szCs w:val="16"/>
              </w:rPr>
            </w:pPr>
            <w:r>
              <w:rPr>
                <w:rFonts w:ascii="SimSun" w:hAnsi="SimSun" w:eastAsia="SimSun" w:cs="SimSun"/>
                <w:sz w:val="16"/>
                <w:szCs w:val="16"/>
                <w:spacing w:val="-5"/>
              </w:rPr>
              <w:t>16</w:t>
            </w:r>
          </w:p>
        </w:tc>
        <w:tc>
          <w:tcPr>
            <w:tcW w:w="3960" w:type="dxa"/>
            <w:vAlign w:val="top"/>
          </w:tcPr>
          <w:p>
            <w:pPr>
              <w:rPr>
                <w:rFonts w:ascii="Arial"/>
                <w:sz w:val="21"/>
              </w:rPr>
            </w:pPr>
            <w:r/>
          </w:p>
        </w:tc>
      </w:tr>
      <w:tr>
        <w:trPr>
          <w:trHeight w:val="299" w:hRule="atLeast"/>
        </w:trPr>
        <w:tc>
          <w:tcPr>
            <w:tcW w:w="3301" w:type="dxa"/>
            <w:vAlign w:val="top"/>
          </w:tcPr>
          <w:p>
            <w:pPr>
              <w:ind w:left="74"/>
              <w:spacing w:before="84" w:line="219" w:lineRule="auto"/>
              <w:rPr>
                <w:rFonts w:ascii="SimSun" w:hAnsi="SimSun" w:eastAsia="SimSun" w:cs="SimSun"/>
                <w:sz w:val="16"/>
                <w:szCs w:val="16"/>
              </w:rPr>
            </w:pPr>
            <w:r>
              <w:rPr>
                <w:rFonts w:ascii="SimSun" w:hAnsi="SimSun" w:eastAsia="SimSun" w:cs="SimSun"/>
                <w:sz w:val="16"/>
                <w:szCs w:val="16"/>
                <w:spacing w:val="-1"/>
              </w:rPr>
              <w:t>取得投资收益所收的现金</w:t>
            </w:r>
          </w:p>
        </w:tc>
        <w:tc>
          <w:tcPr>
            <w:tcW w:w="1048" w:type="dxa"/>
            <w:vAlign w:val="top"/>
          </w:tcPr>
          <w:p>
            <w:pPr>
              <w:ind w:left="433"/>
              <w:spacing w:before="124" w:line="184" w:lineRule="auto"/>
              <w:rPr>
                <w:rFonts w:ascii="SimSun" w:hAnsi="SimSun" w:eastAsia="SimSun" w:cs="SimSun"/>
                <w:sz w:val="16"/>
                <w:szCs w:val="16"/>
              </w:rPr>
            </w:pPr>
            <w:r>
              <w:rPr>
                <w:rFonts w:ascii="SimSun" w:hAnsi="SimSun" w:eastAsia="SimSun" w:cs="SimSun"/>
                <w:sz w:val="16"/>
                <w:szCs w:val="16"/>
                <w:spacing w:val="-5"/>
              </w:rPr>
              <w:t>17</w:t>
            </w:r>
          </w:p>
        </w:tc>
        <w:tc>
          <w:tcPr>
            <w:tcW w:w="3960" w:type="dxa"/>
            <w:vAlign w:val="top"/>
          </w:tcPr>
          <w:p>
            <w:pPr>
              <w:rPr>
                <w:rFonts w:ascii="Arial"/>
                <w:sz w:val="21"/>
              </w:rPr>
            </w:pPr>
            <w:r/>
          </w:p>
        </w:tc>
      </w:tr>
      <w:tr>
        <w:trPr>
          <w:trHeight w:val="309" w:hRule="atLeast"/>
        </w:trPr>
        <w:tc>
          <w:tcPr>
            <w:tcW w:w="3301" w:type="dxa"/>
            <w:vAlign w:val="top"/>
          </w:tcPr>
          <w:p>
            <w:pPr>
              <w:ind w:left="74"/>
              <w:spacing w:before="95" w:line="219" w:lineRule="auto"/>
              <w:rPr>
                <w:rFonts w:ascii="SimSun" w:hAnsi="SimSun" w:eastAsia="SimSun" w:cs="SimSun"/>
                <w:sz w:val="16"/>
                <w:szCs w:val="16"/>
              </w:rPr>
            </w:pPr>
            <w:r>
              <w:rPr>
                <w:rFonts w:ascii="SimSun" w:hAnsi="SimSun" w:eastAsia="SimSun" w:cs="SimSun"/>
                <w:sz w:val="16"/>
                <w:szCs w:val="16"/>
                <w:spacing w:val="-1"/>
              </w:rPr>
              <w:t>处置固定资和产无形资产所收回的现金</w:t>
            </w:r>
          </w:p>
        </w:tc>
        <w:tc>
          <w:tcPr>
            <w:tcW w:w="1048" w:type="dxa"/>
            <w:vAlign w:val="top"/>
          </w:tcPr>
          <w:p>
            <w:pPr>
              <w:ind w:left="433"/>
              <w:spacing w:before="135" w:line="184" w:lineRule="auto"/>
              <w:rPr>
                <w:rFonts w:ascii="SimSun" w:hAnsi="SimSun" w:eastAsia="SimSun" w:cs="SimSun"/>
                <w:sz w:val="16"/>
                <w:szCs w:val="16"/>
              </w:rPr>
            </w:pPr>
            <w:r>
              <w:rPr>
                <w:rFonts w:ascii="SimSun" w:hAnsi="SimSun" w:eastAsia="SimSun" w:cs="SimSun"/>
                <w:sz w:val="16"/>
                <w:szCs w:val="16"/>
                <w:spacing w:val="-5"/>
              </w:rPr>
              <w:t>18</w:t>
            </w:r>
          </w:p>
        </w:tc>
        <w:tc>
          <w:tcPr>
            <w:tcW w:w="3960" w:type="dxa"/>
            <w:vAlign w:val="top"/>
          </w:tcPr>
          <w:p>
            <w:pPr>
              <w:rPr>
                <w:rFonts w:ascii="Arial"/>
                <w:sz w:val="21"/>
              </w:rPr>
            </w:pPr>
            <w:r/>
          </w:p>
        </w:tc>
      </w:tr>
      <w:tr>
        <w:trPr>
          <w:trHeight w:val="319" w:hRule="atLeast"/>
        </w:trPr>
        <w:tc>
          <w:tcPr>
            <w:tcW w:w="3301" w:type="dxa"/>
            <w:vAlign w:val="top"/>
          </w:tcPr>
          <w:p>
            <w:pPr>
              <w:ind w:left="74"/>
              <w:spacing w:before="96" w:line="219" w:lineRule="auto"/>
              <w:rPr>
                <w:rFonts w:ascii="SimSun" w:hAnsi="SimSun" w:eastAsia="SimSun" w:cs="SimSun"/>
                <w:sz w:val="16"/>
                <w:szCs w:val="16"/>
              </w:rPr>
            </w:pPr>
            <w:r>
              <w:rPr>
                <w:rFonts w:ascii="SimSun" w:hAnsi="SimSun" w:eastAsia="SimSun" w:cs="SimSun"/>
                <w:sz w:val="16"/>
                <w:szCs w:val="16"/>
                <w:spacing w:val="-1"/>
              </w:rPr>
              <w:t>收到的其他与投资活动有关的现金</w:t>
            </w:r>
          </w:p>
        </w:tc>
        <w:tc>
          <w:tcPr>
            <w:tcW w:w="1048" w:type="dxa"/>
            <w:vAlign w:val="top"/>
          </w:tcPr>
          <w:p>
            <w:pPr>
              <w:ind w:left="433"/>
              <w:spacing w:before="136" w:line="184" w:lineRule="auto"/>
              <w:rPr>
                <w:rFonts w:ascii="SimSun" w:hAnsi="SimSun" w:eastAsia="SimSun" w:cs="SimSun"/>
                <w:sz w:val="16"/>
                <w:szCs w:val="16"/>
              </w:rPr>
            </w:pPr>
            <w:r>
              <w:rPr>
                <w:rFonts w:ascii="SimSun" w:hAnsi="SimSun" w:eastAsia="SimSun" w:cs="SimSun"/>
                <w:sz w:val="16"/>
                <w:szCs w:val="16"/>
                <w:spacing w:val="-5"/>
              </w:rPr>
              <w:t>19</w:t>
            </w:r>
          </w:p>
        </w:tc>
        <w:tc>
          <w:tcPr>
            <w:tcW w:w="3960" w:type="dxa"/>
            <w:vAlign w:val="top"/>
          </w:tcPr>
          <w:p>
            <w:pPr>
              <w:rPr>
                <w:rFonts w:ascii="Arial"/>
                <w:sz w:val="21"/>
              </w:rPr>
            </w:pPr>
            <w:r/>
          </w:p>
        </w:tc>
      </w:tr>
      <w:tr>
        <w:trPr>
          <w:trHeight w:val="309" w:hRule="atLeast"/>
        </w:trPr>
        <w:tc>
          <w:tcPr>
            <w:tcW w:w="3301" w:type="dxa"/>
            <w:vAlign w:val="top"/>
          </w:tcPr>
          <w:p>
            <w:pPr>
              <w:ind w:left="1164"/>
              <w:spacing w:before="98" w:line="220" w:lineRule="auto"/>
              <w:rPr>
                <w:rFonts w:ascii="SimSun" w:hAnsi="SimSun" w:eastAsia="SimSun" w:cs="SimSun"/>
                <w:sz w:val="16"/>
                <w:szCs w:val="16"/>
              </w:rPr>
            </w:pPr>
            <w:r>
              <w:rPr>
                <w:rFonts w:ascii="SimSun" w:hAnsi="SimSun" w:eastAsia="SimSun" w:cs="SimSun"/>
                <w:sz w:val="16"/>
                <w:szCs w:val="16"/>
                <w:spacing w:val="-2"/>
              </w:rPr>
              <w:t>现金流入小计</w:t>
            </w:r>
          </w:p>
        </w:tc>
        <w:tc>
          <w:tcPr>
            <w:tcW w:w="1048" w:type="dxa"/>
            <w:vAlign w:val="top"/>
          </w:tcPr>
          <w:p>
            <w:pPr>
              <w:ind w:left="433"/>
              <w:spacing w:before="138" w:line="183" w:lineRule="auto"/>
              <w:rPr>
                <w:rFonts w:ascii="SimSun" w:hAnsi="SimSun" w:eastAsia="SimSun" w:cs="SimSun"/>
                <w:sz w:val="16"/>
                <w:szCs w:val="16"/>
              </w:rPr>
            </w:pPr>
            <w:r>
              <w:rPr>
                <w:rFonts w:ascii="SimSun" w:hAnsi="SimSun" w:eastAsia="SimSun" w:cs="SimSun"/>
                <w:sz w:val="16"/>
                <w:szCs w:val="16"/>
                <w:spacing w:val="-3"/>
              </w:rPr>
              <w:t>20</w:t>
            </w:r>
          </w:p>
        </w:tc>
        <w:tc>
          <w:tcPr>
            <w:tcW w:w="3960" w:type="dxa"/>
            <w:vAlign w:val="top"/>
          </w:tcPr>
          <w:p>
            <w:pPr>
              <w:rPr>
                <w:rFonts w:ascii="Arial"/>
                <w:sz w:val="21"/>
              </w:rPr>
            </w:pPr>
            <w:r/>
          </w:p>
        </w:tc>
      </w:tr>
      <w:tr>
        <w:trPr>
          <w:trHeight w:val="319" w:hRule="atLeast"/>
        </w:trPr>
        <w:tc>
          <w:tcPr>
            <w:tcW w:w="3301" w:type="dxa"/>
            <w:vAlign w:val="top"/>
          </w:tcPr>
          <w:p>
            <w:pPr>
              <w:ind w:left="74"/>
              <w:spacing w:before="98" w:line="219" w:lineRule="auto"/>
              <w:rPr>
                <w:rFonts w:ascii="SimSun" w:hAnsi="SimSun" w:eastAsia="SimSun" w:cs="SimSun"/>
                <w:sz w:val="16"/>
                <w:szCs w:val="16"/>
              </w:rPr>
            </w:pPr>
            <w:r>
              <w:rPr>
                <w:rFonts w:ascii="SimSun" w:hAnsi="SimSun" w:eastAsia="SimSun" w:cs="SimSun"/>
                <w:sz w:val="16"/>
                <w:szCs w:val="16"/>
                <w:spacing w:val="-1"/>
              </w:rPr>
              <w:t>购建固定资和产无形资产所支付的现金</w:t>
            </w:r>
          </w:p>
        </w:tc>
        <w:tc>
          <w:tcPr>
            <w:tcW w:w="1048" w:type="dxa"/>
            <w:vAlign w:val="top"/>
          </w:tcPr>
          <w:p>
            <w:pPr>
              <w:ind w:left="433"/>
              <w:spacing w:before="138" w:line="184" w:lineRule="auto"/>
              <w:rPr>
                <w:rFonts w:ascii="SimSun" w:hAnsi="SimSun" w:eastAsia="SimSun" w:cs="SimSun"/>
                <w:sz w:val="16"/>
                <w:szCs w:val="16"/>
              </w:rPr>
            </w:pPr>
            <w:r>
              <w:rPr>
                <w:rFonts w:ascii="SimSun" w:hAnsi="SimSun" w:eastAsia="SimSun" w:cs="SimSun"/>
                <w:sz w:val="16"/>
                <w:szCs w:val="16"/>
                <w:spacing w:val="-3"/>
              </w:rPr>
              <w:t>21</w:t>
            </w:r>
          </w:p>
        </w:tc>
        <w:tc>
          <w:tcPr>
            <w:tcW w:w="3960" w:type="dxa"/>
            <w:vAlign w:val="top"/>
          </w:tcPr>
          <w:p>
            <w:pPr>
              <w:ind w:right="61"/>
              <w:spacing w:before="121" w:line="183" w:lineRule="auto"/>
              <w:jc w:val="right"/>
              <w:rPr>
                <w:rFonts w:ascii="SimSun" w:hAnsi="SimSun" w:eastAsia="SimSun" w:cs="SimSun"/>
                <w:sz w:val="16"/>
                <w:szCs w:val="16"/>
              </w:rPr>
            </w:pPr>
            <w:r>
              <w:rPr>
                <w:rFonts w:ascii="SimSun" w:hAnsi="SimSun" w:eastAsia="SimSun" w:cs="SimSun"/>
                <w:sz w:val="16"/>
                <w:szCs w:val="16"/>
                <w:spacing w:val="-1"/>
              </w:rPr>
              <w:t>65,904.95</w:t>
            </w:r>
          </w:p>
        </w:tc>
      </w:tr>
      <w:tr>
        <w:trPr>
          <w:trHeight w:val="319" w:hRule="atLeast"/>
        </w:trPr>
        <w:tc>
          <w:tcPr>
            <w:tcW w:w="3301" w:type="dxa"/>
            <w:vAlign w:val="top"/>
          </w:tcPr>
          <w:p>
            <w:pPr>
              <w:ind w:left="74"/>
              <w:spacing w:before="99" w:line="219" w:lineRule="auto"/>
              <w:rPr>
                <w:rFonts w:ascii="SimSun" w:hAnsi="SimSun" w:eastAsia="SimSun" w:cs="SimSun"/>
                <w:sz w:val="16"/>
                <w:szCs w:val="16"/>
              </w:rPr>
            </w:pPr>
            <w:r>
              <w:rPr>
                <w:rFonts w:ascii="SimSun" w:hAnsi="SimSun" w:eastAsia="SimSun" w:cs="SimSun"/>
                <w:sz w:val="16"/>
                <w:szCs w:val="16"/>
                <w:spacing w:val="-1"/>
              </w:rPr>
              <w:t>对外投资所支付的现金</w:t>
            </w:r>
          </w:p>
        </w:tc>
        <w:tc>
          <w:tcPr>
            <w:tcW w:w="1048" w:type="dxa"/>
            <w:vAlign w:val="top"/>
          </w:tcPr>
          <w:p>
            <w:pPr>
              <w:ind w:left="433"/>
              <w:spacing w:before="140" w:line="183" w:lineRule="auto"/>
              <w:rPr>
                <w:rFonts w:ascii="SimSun" w:hAnsi="SimSun" w:eastAsia="SimSun" w:cs="SimSun"/>
                <w:sz w:val="16"/>
                <w:szCs w:val="16"/>
              </w:rPr>
            </w:pPr>
            <w:r>
              <w:rPr>
                <w:rFonts w:ascii="SimSun" w:hAnsi="SimSun" w:eastAsia="SimSun" w:cs="SimSun"/>
                <w:sz w:val="16"/>
                <w:szCs w:val="16"/>
                <w:spacing w:val="-3"/>
              </w:rPr>
              <w:t>22</w:t>
            </w:r>
          </w:p>
        </w:tc>
        <w:tc>
          <w:tcPr>
            <w:tcW w:w="3960" w:type="dxa"/>
            <w:vAlign w:val="top"/>
          </w:tcPr>
          <w:p>
            <w:pPr>
              <w:rPr>
                <w:rFonts w:ascii="Arial"/>
                <w:sz w:val="21"/>
              </w:rPr>
            </w:pPr>
            <w:r/>
          </w:p>
        </w:tc>
      </w:tr>
      <w:tr>
        <w:trPr>
          <w:trHeight w:val="309" w:hRule="atLeast"/>
        </w:trPr>
        <w:tc>
          <w:tcPr>
            <w:tcW w:w="3301" w:type="dxa"/>
            <w:vAlign w:val="top"/>
          </w:tcPr>
          <w:p>
            <w:pPr>
              <w:ind w:left="74"/>
              <w:spacing w:before="100" w:line="219" w:lineRule="auto"/>
              <w:rPr>
                <w:rFonts w:ascii="SimSun" w:hAnsi="SimSun" w:eastAsia="SimSun" w:cs="SimSun"/>
                <w:sz w:val="16"/>
                <w:szCs w:val="16"/>
              </w:rPr>
            </w:pPr>
            <w:r>
              <w:rPr>
                <w:rFonts w:ascii="SimSun" w:hAnsi="SimSun" w:eastAsia="SimSun" w:cs="SimSun"/>
                <w:sz w:val="16"/>
                <w:szCs w:val="16"/>
                <w:spacing w:val="-1"/>
              </w:rPr>
              <w:t>支付的其他与投资活动有关的现金</w:t>
            </w:r>
          </w:p>
        </w:tc>
        <w:tc>
          <w:tcPr>
            <w:tcW w:w="1048" w:type="dxa"/>
            <w:vAlign w:val="top"/>
          </w:tcPr>
          <w:p>
            <w:pPr>
              <w:ind w:left="433"/>
              <w:spacing w:before="141" w:line="183" w:lineRule="auto"/>
              <w:rPr>
                <w:rFonts w:ascii="SimSun" w:hAnsi="SimSun" w:eastAsia="SimSun" w:cs="SimSun"/>
                <w:sz w:val="16"/>
                <w:szCs w:val="16"/>
              </w:rPr>
            </w:pPr>
            <w:r>
              <w:rPr>
                <w:rFonts w:ascii="SimSun" w:hAnsi="SimSun" w:eastAsia="SimSun" w:cs="SimSun"/>
                <w:sz w:val="16"/>
                <w:szCs w:val="16"/>
                <w:spacing w:val="-3"/>
              </w:rPr>
              <w:t>23</w:t>
            </w:r>
          </w:p>
        </w:tc>
        <w:tc>
          <w:tcPr>
            <w:tcW w:w="3960" w:type="dxa"/>
            <w:vAlign w:val="top"/>
          </w:tcPr>
          <w:p>
            <w:pPr>
              <w:rPr>
                <w:rFonts w:ascii="Arial"/>
                <w:sz w:val="21"/>
              </w:rPr>
            </w:pPr>
            <w:r/>
          </w:p>
        </w:tc>
      </w:tr>
      <w:tr>
        <w:trPr>
          <w:trHeight w:val="319" w:hRule="atLeast"/>
        </w:trPr>
        <w:tc>
          <w:tcPr>
            <w:tcW w:w="3301" w:type="dxa"/>
            <w:vAlign w:val="top"/>
          </w:tcPr>
          <w:p>
            <w:pPr>
              <w:ind w:left="1174"/>
              <w:spacing w:before="102" w:line="220" w:lineRule="auto"/>
              <w:rPr>
                <w:rFonts w:ascii="SimSun" w:hAnsi="SimSun" w:eastAsia="SimSun" w:cs="SimSun"/>
                <w:sz w:val="16"/>
                <w:szCs w:val="16"/>
              </w:rPr>
            </w:pPr>
            <w:r>
              <w:rPr>
                <w:rFonts w:ascii="SimSun" w:hAnsi="SimSun" w:eastAsia="SimSun" w:cs="SimSun"/>
                <w:sz w:val="16"/>
                <w:szCs w:val="16"/>
                <w:spacing w:val="-2"/>
              </w:rPr>
              <w:t>现金流出小计</w:t>
            </w:r>
          </w:p>
        </w:tc>
        <w:tc>
          <w:tcPr>
            <w:tcW w:w="1048" w:type="dxa"/>
            <w:vAlign w:val="top"/>
          </w:tcPr>
          <w:p>
            <w:pPr>
              <w:ind w:left="433"/>
              <w:spacing w:before="142" w:line="183" w:lineRule="auto"/>
              <w:rPr>
                <w:rFonts w:ascii="SimSun" w:hAnsi="SimSun" w:eastAsia="SimSun" w:cs="SimSun"/>
                <w:sz w:val="16"/>
                <w:szCs w:val="16"/>
              </w:rPr>
            </w:pPr>
            <w:r>
              <w:rPr>
                <w:rFonts w:ascii="SimSun" w:hAnsi="SimSun" w:eastAsia="SimSun" w:cs="SimSun"/>
                <w:sz w:val="16"/>
                <w:szCs w:val="16"/>
                <w:spacing w:val="-3"/>
              </w:rPr>
              <w:t>24</w:t>
            </w:r>
          </w:p>
        </w:tc>
        <w:tc>
          <w:tcPr>
            <w:tcW w:w="3960" w:type="dxa"/>
            <w:vAlign w:val="top"/>
          </w:tcPr>
          <w:p>
            <w:pPr>
              <w:ind w:right="61"/>
              <w:spacing w:before="123" w:line="184" w:lineRule="auto"/>
              <w:jc w:val="right"/>
              <w:rPr>
                <w:rFonts w:ascii="SimSun" w:hAnsi="SimSun" w:eastAsia="SimSun" w:cs="SimSun"/>
                <w:sz w:val="16"/>
                <w:szCs w:val="16"/>
              </w:rPr>
            </w:pPr>
            <w:r>
              <w:rPr>
                <w:rFonts w:ascii="SimSun" w:hAnsi="SimSun" w:eastAsia="SimSun" w:cs="SimSun"/>
                <w:sz w:val="16"/>
                <w:szCs w:val="16"/>
                <w:spacing w:val="-1"/>
              </w:rPr>
              <w:t>65,901.95</w:t>
            </w:r>
          </w:p>
        </w:tc>
      </w:tr>
      <w:tr>
        <w:trPr>
          <w:trHeight w:val="319" w:hRule="atLeast"/>
        </w:trPr>
        <w:tc>
          <w:tcPr>
            <w:tcW w:w="3301" w:type="dxa"/>
            <w:vAlign w:val="top"/>
          </w:tcPr>
          <w:p>
            <w:pPr>
              <w:ind w:left="614"/>
              <w:spacing w:before="102" w:line="219" w:lineRule="auto"/>
              <w:rPr>
                <w:rFonts w:ascii="SimSun" w:hAnsi="SimSun" w:eastAsia="SimSun" w:cs="SimSun"/>
                <w:sz w:val="16"/>
                <w:szCs w:val="16"/>
              </w:rPr>
            </w:pPr>
            <w:r>
              <w:rPr>
                <w:rFonts w:ascii="SimSun" w:hAnsi="SimSun" w:eastAsia="SimSun" w:cs="SimSun"/>
                <w:sz w:val="16"/>
                <w:szCs w:val="16"/>
                <w:spacing w:val="-1"/>
              </w:rPr>
              <w:t>投资活动产生的现金流量净额</w:t>
            </w:r>
          </w:p>
        </w:tc>
        <w:tc>
          <w:tcPr>
            <w:tcW w:w="1048" w:type="dxa"/>
            <w:vAlign w:val="top"/>
          </w:tcPr>
          <w:p>
            <w:pPr>
              <w:ind w:left="433"/>
              <w:spacing w:before="143" w:line="183" w:lineRule="auto"/>
              <w:rPr>
                <w:rFonts w:ascii="SimSun" w:hAnsi="SimSun" w:eastAsia="SimSun" w:cs="SimSun"/>
                <w:sz w:val="16"/>
                <w:szCs w:val="16"/>
              </w:rPr>
            </w:pPr>
            <w:r>
              <w:rPr>
                <w:rFonts w:ascii="SimSun" w:hAnsi="SimSun" w:eastAsia="SimSun" w:cs="SimSun"/>
                <w:sz w:val="16"/>
                <w:szCs w:val="16"/>
                <w:spacing w:val="-3"/>
              </w:rPr>
              <w:t>25</w:t>
            </w:r>
          </w:p>
        </w:tc>
        <w:tc>
          <w:tcPr>
            <w:tcW w:w="3960" w:type="dxa"/>
            <w:vAlign w:val="top"/>
          </w:tcPr>
          <w:p>
            <w:pPr>
              <w:ind w:right="58"/>
              <w:spacing w:before="125" w:line="183" w:lineRule="auto"/>
              <w:jc w:val="right"/>
              <w:rPr>
                <w:rFonts w:ascii="SimSun" w:hAnsi="SimSun" w:eastAsia="SimSun" w:cs="SimSun"/>
                <w:sz w:val="16"/>
                <w:szCs w:val="16"/>
              </w:rPr>
            </w:pPr>
            <w:r>
              <w:rPr>
                <w:rFonts w:ascii="SimSun" w:hAnsi="SimSun" w:eastAsia="SimSun" w:cs="SimSun"/>
                <w:sz w:val="16"/>
                <w:szCs w:val="16"/>
                <w:spacing w:val="-1"/>
              </w:rPr>
              <w:t>-65,904.95</w:t>
            </w:r>
          </w:p>
        </w:tc>
      </w:tr>
      <w:tr>
        <w:trPr>
          <w:trHeight w:val="309" w:hRule="atLeast"/>
        </w:trPr>
        <w:tc>
          <w:tcPr>
            <w:tcW w:w="3301" w:type="dxa"/>
            <w:vAlign w:val="top"/>
          </w:tcPr>
          <w:p>
            <w:pPr>
              <w:ind w:left="74"/>
              <w:spacing w:before="103" w:line="219" w:lineRule="auto"/>
              <w:rPr>
                <w:rFonts w:ascii="SimSun" w:hAnsi="SimSun" w:eastAsia="SimSun" w:cs="SimSun"/>
                <w:sz w:val="16"/>
                <w:szCs w:val="16"/>
              </w:rPr>
            </w:pPr>
            <w:r>
              <w:rPr>
                <w:rFonts w:ascii="SimSun" w:hAnsi="SimSun" w:eastAsia="SimSun" w:cs="SimSun"/>
                <w:sz w:val="16"/>
                <w:szCs w:val="16"/>
                <w:spacing w:val="-1"/>
              </w:rPr>
              <w:t>三、筹资活动产生的现金流量</w:t>
            </w:r>
          </w:p>
        </w:tc>
        <w:tc>
          <w:tcPr>
            <w:tcW w:w="1048" w:type="dxa"/>
            <w:vAlign w:val="top"/>
          </w:tcPr>
          <w:p>
            <w:pPr>
              <w:ind w:left="433"/>
              <w:spacing w:before="144" w:line="183" w:lineRule="auto"/>
              <w:rPr>
                <w:rFonts w:ascii="SimSun" w:hAnsi="SimSun" w:eastAsia="SimSun" w:cs="SimSun"/>
                <w:sz w:val="16"/>
                <w:szCs w:val="16"/>
              </w:rPr>
            </w:pPr>
            <w:r>
              <w:rPr>
                <w:rFonts w:ascii="SimSun" w:hAnsi="SimSun" w:eastAsia="SimSun" w:cs="SimSun"/>
                <w:sz w:val="16"/>
                <w:szCs w:val="16"/>
                <w:spacing w:val="-3"/>
              </w:rPr>
              <w:t>26</w:t>
            </w:r>
          </w:p>
        </w:tc>
        <w:tc>
          <w:tcPr>
            <w:tcW w:w="3960" w:type="dxa"/>
            <w:vAlign w:val="top"/>
          </w:tcPr>
          <w:p>
            <w:pPr>
              <w:rPr>
                <w:rFonts w:ascii="Arial"/>
                <w:sz w:val="21"/>
              </w:rPr>
            </w:pPr>
            <w:r/>
          </w:p>
        </w:tc>
      </w:tr>
      <w:tr>
        <w:trPr>
          <w:trHeight w:val="319" w:hRule="atLeast"/>
        </w:trPr>
        <w:tc>
          <w:tcPr>
            <w:tcW w:w="3301" w:type="dxa"/>
            <w:vAlign w:val="top"/>
          </w:tcPr>
          <w:p>
            <w:pPr>
              <w:ind w:left="74"/>
              <w:spacing w:before="103" w:line="219" w:lineRule="auto"/>
              <w:rPr>
                <w:rFonts w:ascii="SimSun" w:hAnsi="SimSun" w:eastAsia="SimSun" w:cs="SimSun"/>
                <w:sz w:val="16"/>
                <w:szCs w:val="16"/>
              </w:rPr>
            </w:pPr>
            <w:r>
              <w:rPr>
                <w:rFonts w:ascii="SimSun" w:hAnsi="SimSun" w:eastAsia="SimSun" w:cs="SimSun"/>
                <w:sz w:val="16"/>
                <w:szCs w:val="16"/>
                <w:spacing w:val="-1"/>
              </w:rPr>
              <w:t>借款所收到的现合</w:t>
            </w:r>
          </w:p>
        </w:tc>
        <w:tc>
          <w:tcPr>
            <w:tcW w:w="1048" w:type="dxa"/>
            <w:vAlign w:val="top"/>
          </w:tcPr>
          <w:p>
            <w:pPr>
              <w:ind w:left="433"/>
              <w:spacing w:before="145" w:line="183" w:lineRule="auto"/>
              <w:rPr>
                <w:rFonts w:ascii="SimSun" w:hAnsi="SimSun" w:eastAsia="SimSun" w:cs="SimSun"/>
                <w:sz w:val="16"/>
                <w:szCs w:val="16"/>
              </w:rPr>
            </w:pPr>
            <w:r>
              <w:rPr>
                <w:rFonts w:ascii="SimSun" w:hAnsi="SimSun" w:eastAsia="SimSun" w:cs="SimSun"/>
                <w:sz w:val="16"/>
                <w:szCs w:val="16"/>
                <w:spacing w:val="-3"/>
              </w:rPr>
              <w:t>27</w:t>
            </w:r>
          </w:p>
        </w:tc>
        <w:tc>
          <w:tcPr>
            <w:tcW w:w="3960" w:type="dxa"/>
            <w:vAlign w:val="top"/>
          </w:tcPr>
          <w:p>
            <w:pPr>
              <w:rPr>
                <w:rFonts w:ascii="Arial"/>
                <w:sz w:val="21"/>
              </w:rPr>
            </w:pPr>
            <w:r/>
          </w:p>
        </w:tc>
      </w:tr>
      <w:tr>
        <w:trPr>
          <w:trHeight w:val="319" w:hRule="atLeast"/>
        </w:trPr>
        <w:tc>
          <w:tcPr>
            <w:tcW w:w="3301" w:type="dxa"/>
            <w:vAlign w:val="top"/>
          </w:tcPr>
          <w:p>
            <w:pPr>
              <w:ind w:left="74"/>
              <w:spacing w:before="105" w:line="219" w:lineRule="auto"/>
              <w:rPr>
                <w:rFonts w:ascii="SimSun" w:hAnsi="SimSun" w:eastAsia="SimSun" w:cs="SimSun"/>
                <w:sz w:val="16"/>
                <w:szCs w:val="16"/>
              </w:rPr>
            </w:pPr>
            <w:r>
              <w:rPr>
                <w:rFonts w:ascii="SimSun" w:hAnsi="SimSun" w:eastAsia="SimSun" w:cs="SimSun"/>
                <w:sz w:val="16"/>
                <w:szCs w:val="16"/>
                <w:spacing w:val="-1"/>
              </w:rPr>
              <w:t>收到的其他与筹资活动有关的现金</w:t>
            </w:r>
          </w:p>
        </w:tc>
        <w:tc>
          <w:tcPr>
            <w:tcW w:w="1048" w:type="dxa"/>
            <w:vAlign w:val="top"/>
          </w:tcPr>
          <w:p>
            <w:pPr>
              <w:ind w:left="433"/>
              <w:spacing w:before="146" w:line="183" w:lineRule="auto"/>
              <w:rPr>
                <w:rFonts w:ascii="SimSun" w:hAnsi="SimSun" w:eastAsia="SimSun" w:cs="SimSun"/>
                <w:sz w:val="16"/>
                <w:szCs w:val="16"/>
              </w:rPr>
            </w:pPr>
            <w:r>
              <w:rPr>
                <w:rFonts w:ascii="SimSun" w:hAnsi="SimSun" w:eastAsia="SimSun" w:cs="SimSun"/>
                <w:sz w:val="16"/>
                <w:szCs w:val="16"/>
                <w:spacing w:val="-3"/>
              </w:rPr>
              <w:t>28</w:t>
            </w:r>
          </w:p>
        </w:tc>
        <w:tc>
          <w:tcPr>
            <w:tcW w:w="3960" w:type="dxa"/>
            <w:vAlign w:val="top"/>
          </w:tcPr>
          <w:p>
            <w:pPr>
              <w:rPr>
                <w:rFonts w:ascii="Arial"/>
                <w:sz w:val="21"/>
              </w:rPr>
            </w:pPr>
            <w:r/>
          </w:p>
        </w:tc>
      </w:tr>
      <w:tr>
        <w:trPr>
          <w:trHeight w:val="319" w:hRule="atLeast"/>
        </w:trPr>
        <w:tc>
          <w:tcPr>
            <w:tcW w:w="3301" w:type="dxa"/>
            <w:vAlign w:val="top"/>
          </w:tcPr>
          <w:p>
            <w:pPr>
              <w:ind w:left="1154"/>
              <w:spacing w:before="107" w:line="220" w:lineRule="auto"/>
              <w:rPr>
                <w:rFonts w:ascii="SimSun" w:hAnsi="SimSun" w:eastAsia="SimSun" w:cs="SimSun"/>
                <w:sz w:val="16"/>
                <w:szCs w:val="16"/>
              </w:rPr>
            </w:pPr>
            <w:r>
              <w:rPr>
                <w:rFonts w:ascii="SimSun" w:hAnsi="SimSun" w:eastAsia="SimSun" w:cs="SimSun"/>
                <w:sz w:val="16"/>
                <w:szCs w:val="16"/>
                <w:spacing w:val="-2"/>
              </w:rPr>
              <w:t>现金流入小计</w:t>
            </w:r>
          </w:p>
        </w:tc>
        <w:tc>
          <w:tcPr>
            <w:tcW w:w="1048" w:type="dxa"/>
            <w:vAlign w:val="top"/>
          </w:tcPr>
          <w:p>
            <w:pPr>
              <w:ind w:left="433"/>
              <w:spacing w:before="147" w:line="183" w:lineRule="auto"/>
              <w:rPr>
                <w:rFonts w:ascii="SimSun" w:hAnsi="SimSun" w:eastAsia="SimSun" w:cs="SimSun"/>
                <w:sz w:val="16"/>
                <w:szCs w:val="16"/>
              </w:rPr>
            </w:pPr>
            <w:r>
              <w:rPr>
                <w:rFonts w:ascii="SimSun" w:hAnsi="SimSun" w:eastAsia="SimSun" w:cs="SimSun"/>
                <w:sz w:val="16"/>
                <w:szCs w:val="16"/>
                <w:spacing w:val="-3"/>
              </w:rPr>
              <w:t>29</w:t>
            </w:r>
          </w:p>
        </w:tc>
        <w:tc>
          <w:tcPr>
            <w:tcW w:w="3960" w:type="dxa"/>
            <w:vAlign w:val="top"/>
          </w:tcPr>
          <w:p>
            <w:pPr>
              <w:rPr>
                <w:rFonts w:ascii="Arial"/>
                <w:sz w:val="21"/>
              </w:rPr>
            </w:pPr>
            <w:r/>
          </w:p>
        </w:tc>
      </w:tr>
      <w:tr>
        <w:trPr>
          <w:trHeight w:val="309" w:hRule="atLeast"/>
        </w:trPr>
        <w:tc>
          <w:tcPr>
            <w:tcW w:w="3301" w:type="dxa"/>
            <w:vAlign w:val="top"/>
          </w:tcPr>
          <w:p>
            <w:pPr>
              <w:ind w:left="74"/>
              <w:spacing w:before="106" w:line="219" w:lineRule="auto"/>
              <w:rPr>
                <w:rFonts w:ascii="SimSun" w:hAnsi="SimSun" w:eastAsia="SimSun" w:cs="SimSun"/>
                <w:sz w:val="16"/>
                <w:szCs w:val="16"/>
              </w:rPr>
            </w:pPr>
            <w:r>
              <w:rPr>
                <w:rFonts w:ascii="SimSun" w:hAnsi="SimSun" w:eastAsia="SimSun" w:cs="SimSun"/>
                <w:sz w:val="16"/>
                <w:szCs w:val="16"/>
                <w:spacing w:val="-1"/>
              </w:rPr>
              <w:t>偿还借款所支付的现金</w:t>
            </w:r>
          </w:p>
        </w:tc>
        <w:tc>
          <w:tcPr>
            <w:tcW w:w="1048" w:type="dxa"/>
            <w:vAlign w:val="top"/>
          </w:tcPr>
          <w:p>
            <w:pPr>
              <w:ind w:left="433"/>
              <w:spacing w:before="148" w:line="183" w:lineRule="auto"/>
              <w:rPr>
                <w:rFonts w:ascii="SimSun" w:hAnsi="SimSun" w:eastAsia="SimSun" w:cs="SimSun"/>
                <w:sz w:val="16"/>
                <w:szCs w:val="16"/>
              </w:rPr>
            </w:pPr>
            <w:r>
              <w:rPr>
                <w:rFonts w:ascii="SimSun" w:hAnsi="SimSun" w:eastAsia="SimSun" w:cs="SimSun"/>
                <w:sz w:val="16"/>
                <w:szCs w:val="16"/>
                <w:spacing w:val="-3"/>
              </w:rPr>
              <w:t>30</w:t>
            </w:r>
          </w:p>
        </w:tc>
        <w:tc>
          <w:tcPr>
            <w:tcW w:w="3960" w:type="dxa"/>
            <w:vAlign w:val="top"/>
          </w:tcPr>
          <w:p>
            <w:pPr>
              <w:rPr>
                <w:rFonts w:ascii="Arial"/>
                <w:sz w:val="21"/>
              </w:rPr>
            </w:pPr>
            <w:r/>
          </w:p>
        </w:tc>
      </w:tr>
      <w:tr>
        <w:trPr>
          <w:trHeight w:val="319" w:hRule="atLeast"/>
        </w:trPr>
        <w:tc>
          <w:tcPr>
            <w:tcW w:w="3301" w:type="dxa"/>
            <w:vAlign w:val="top"/>
          </w:tcPr>
          <w:p>
            <w:pPr>
              <w:ind w:left="74"/>
              <w:spacing w:before="108" w:line="219" w:lineRule="auto"/>
              <w:rPr>
                <w:rFonts w:ascii="SimSun" w:hAnsi="SimSun" w:eastAsia="SimSun" w:cs="SimSun"/>
                <w:sz w:val="16"/>
                <w:szCs w:val="16"/>
              </w:rPr>
            </w:pPr>
            <w:r>
              <w:rPr>
                <w:rFonts w:ascii="SimSun" w:hAnsi="SimSun" w:eastAsia="SimSun" w:cs="SimSun"/>
                <w:sz w:val="16"/>
                <w:szCs w:val="16"/>
                <w:spacing w:val="-1"/>
              </w:rPr>
              <w:t>偿付利息所支付的现金</w:t>
            </w:r>
          </w:p>
        </w:tc>
        <w:tc>
          <w:tcPr>
            <w:tcW w:w="1048" w:type="dxa"/>
            <w:vAlign w:val="top"/>
          </w:tcPr>
          <w:p>
            <w:pPr>
              <w:ind w:left="433"/>
              <w:spacing w:before="149" w:line="184" w:lineRule="auto"/>
              <w:rPr>
                <w:rFonts w:ascii="SimSun" w:hAnsi="SimSun" w:eastAsia="SimSun" w:cs="SimSun"/>
                <w:sz w:val="16"/>
                <w:szCs w:val="16"/>
              </w:rPr>
            </w:pPr>
            <w:r>
              <w:rPr>
                <w:rFonts w:ascii="SimSun" w:hAnsi="SimSun" w:eastAsia="SimSun" w:cs="SimSun"/>
                <w:sz w:val="16"/>
                <w:szCs w:val="16"/>
                <w:spacing w:val="-3"/>
              </w:rPr>
              <w:t>31</w:t>
            </w:r>
          </w:p>
        </w:tc>
        <w:tc>
          <w:tcPr>
            <w:tcW w:w="3960" w:type="dxa"/>
            <w:vAlign w:val="top"/>
          </w:tcPr>
          <w:p>
            <w:pPr>
              <w:rPr>
                <w:rFonts w:ascii="Arial"/>
                <w:sz w:val="21"/>
              </w:rPr>
            </w:pPr>
            <w:r/>
          </w:p>
        </w:tc>
      </w:tr>
      <w:tr>
        <w:trPr>
          <w:trHeight w:val="319" w:hRule="atLeast"/>
        </w:trPr>
        <w:tc>
          <w:tcPr>
            <w:tcW w:w="3301" w:type="dxa"/>
            <w:vAlign w:val="top"/>
          </w:tcPr>
          <w:p>
            <w:pPr>
              <w:ind w:left="74"/>
              <w:spacing w:before="109" w:line="219" w:lineRule="auto"/>
              <w:rPr>
                <w:rFonts w:ascii="SimSun" w:hAnsi="SimSun" w:eastAsia="SimSun" w:cs="SimSun"/>
                <w:sz w:val="16"/>
                <w:szCs w:val="16"/>
              </w:rPr>
            </w:pPr>
            <w:r>
              <w:rPr>
                <w:rFonts w:ascii="SimSun" w:hAnsi="SimSun" w:eastAsia="SimSun" w:cs="SimSun"/>
                <w:sz w:val="16"/>
                <w:szCs w:val="16"/>
                <w:spacing w:val="-1"/>
              </w:rPr>
              <w:t>支付的其他与筹资活动有关的现金</w:t>
            </w:r>
          </w:p>
        </w:tc>
        <w:tc>
          <w:tcPr>
            <w:tcW w:w="1048" w:type="dxa"/>
            <w:vAlign w:val="top"/>
          </w:tcPr>
          <w:p>
            <w:pPr>
              <w:ind w:left="433"/>
              <w:spacing w:before="150" w:line="183" w:lineRule="auto"/>
              <w:rPr>
                <w:rFonts w:ascii="SimSun" w:hAnsi="SimSun" w:eastAsia="SimSun" w:cs="SimSun"/>
                <w:sz w:val="16"/>
                <w:szCs w:val="16"/>
              </w:rPr>
            </w:pPr>
            <w:r>
              <w:rPr>
                <w:rFonts w:ascii="SimSun" w:hAnsi="SimSun" w:eastAsia="SimSun" w:cs="SimSun"/>
                <w:sz w:val="16"/>
                <w:szCs w:val="16"/>
                <w:spacing w:val="-3"/>
              </w:rPr>
              <w:t>32</w:t>
            </w:r>
          </w:p>
        </w:tc>
        <w:tc>
          <w:tcPr>
            <w:tcW w:w="3960" w:type="dxa"/>
            <w:vAlign w:val="top"/>
          </w:tcPr>
          <w:p>
            <w:pPr>
              <w:rPr>
                <w:rFonts w:ascii="Arial"/>
                <w:sz w:val="21"/>
              </w:rPr>
            </w:pPr>
            <w:r/>
          </w:p>
        </w:tc>
      </w:tr>
      <w:tr>
        <w:trPr>
          <w:trHeight w:val="319" w:hRule="atLeast"/>
        </w:trPr>
        <w:tc>
          <w:tcPr>
            <w:tcW w:w="3301" w:type="dxa"/>
            <w:vAlign w:val="top"/>
          </w:tcPr>
          <w:p>
            <w:pPr>
              <w:ind w:left="1144"/>
              <w:spacing w:before="111" w:line="220" w:lineRule="auto"/>
              <w:rPr>
                <w:rFonts w:ascii="SimSun" w:hAnsi="SimSun" w:eastAsia="SimSun" w:cs="SimSun"/>
                <w:sz w:val="16"/>
                <w:szCs w:val="16"/>
              </w:rPr>
            </w:pPr>
            <w:r>
              <w:rPr>
                <w:rFonts w:ascii="SimSun" w:hAnsi="SimSun" w:eastAsia="SimSun" w:cs="SimSun"/>
                <w:sz w:val="16"/>
                <w:szCs w:val="16"/>
                <w:spacing w:val="-2"/>
              </w:rPr>
              <w:t>现金流出小计</w:t>
            </w:r>
          </w:p>
        </w:tc>
        <w:tc>
          <w:tcPr>
            <w:tcW w:w="1048" w:type="dxa"/>
            <w:vAlign w:val="top"/>
          </w:tcPr>
          <w:p>
            <w:pPr>
              <w:ind w:left="433"/>
              <w:spacing w:before="151" w:line="183" w:lineRule="auto"/>
              <w:rPr>
                <w:rFonts w:ascii="SimSun" w:hAnsi="SimSun" w:eastAsia="SimSun" w:cs="SimSun"/>
                <w:sz w:val="16"/>
                <w:szCs w:val="16"/>
              </w:rPr>
            </w:pPr>
            <w:r>
              <w:rPr>
                <w:rFonts w:ascii="SimSun" w:hAnsi="SimSun" w:eastAsia="SimSun" w:cs="SimSun"/>
                <w:sz w:val="16"/>
                <w:szCs w:val="16"/>
                <w:spacing w:val="-3"/>
              </w:rPr>
              <w:t>33</w:t>
            </w:r>
          </w:p>
        </w:tc>
        <w:tc>
          <w:tcPr>
            <w:tcW w:w="3960" w:type="dxa"/>
            <w:vAlign w:val="top"/>
          </w:tcPr>
          <w:p>
            <w:pPr>
              <w:rPr>
                <w:rFonts w:ascii="Arial"/>
                <w:sz w:val="21"/>
              </w:rPr>
            </w:pPr>
            <w:r/>
          </w:p>
        </w:tc>
      </w:tr>
      <w:tr>
        <w:trPr>
          <w:trHeight w:val="319" w:hRule="atLeast"/>
        </w:trPr>
        <w:tc>
          <w:tcPr>
            <w:tcW w:w="3301" w:type="dxa"/>
            <w:vAlign w:val="top"/>
          </w:tcPr>
          <w:p>
            <w:pPr>
              <w:ind w:left="614"/>
              <w:spacing w:before="111" w:line="219" w:lineRule="auto"/>
              <w:rPr>
                <w:rFonts w:ascii="SimSun" w:hAnsi="SimSun" w:eastAsia="SimSun" w:cs="SimSun"/>
                <w:sz w:val="16"/>
                <w:szCs w:val="16"/>
              </w:rPr>
            </w:pPr>
            <w:r>
              <w:rPr>
                <w:rFonts w:ascii="SimSun" w:hAnsi="SimSun" w:eastAsia="SimSun" w:cs="SimSun"/>
                <w:sz w:val="16"/>
                <w:szCs w:val="16"/>
                <w:spacing w:val="-1"/>
              </w:rPr>
              <w:t>筹资活动产生的现金流量净额</w:t>
            </w:r>
          </w:p>
        </w:tc>
        <w:tc>
          <w:tcPr>
            <w:tcW w:w="1048" w:type="dxa"/>
            <w:vAlign w:val="top"/>
          </w:tcPr>
          <w:p>
            <w:pPr>
              <w:ind w:left="433"/>
              <w:spacing w:before="152" w:line="183" w:lineRule="auto"/>
              <w:rPr>
                <w:rFonts w:ascii="SimSun" w:hAnsi="SimSun" w:eastAsia="SimSun" w:cs="SimSun"/>
                <w:sz w:val="16"/>
                <w:szCs w:val="16"/>
              </w:rPr>
            </w:pPr>
            <w:r>
              <w:rPr>
                <w:rFonts w:ascii="SimSun" w:hAnsi="SimSun" w:eastAsia="SimSun" w:cs="SimSun"/>
                <w:sz w:val="16"/>
                <w:szCs w:val="16"/>
                <w:spacing w:val="-3"/>
              </w:rPr>
              <w:t>34</w:t>
            </w:r>
          </w:p>
        </w:tc>
        <w:tc>
          <w:tcPr>
            <w:tcW w:w="3960" w:type="dxa"/>
            <w:vAlign w:val="top"/>
          </w:tcPr>
          <w:p>
            <w:pPr>
              <w:rPr>
                <w:rFonts w:ascii="Arial"/>
                <w:sz w:val="21"/>
              </w:rPr>
            </w:pPr>
            <w:r/>
          </w:p>
        </w:tc>
      </w:tr>
      <w:tr>
        <w:trPr>
          <w:trHeight w:val="319" w:hRule="atLeast"/>
        </w:trPr>
        <w:tc>
          <w:tcPr>
            <w:tcW w:w="3301" w:type="dxa"/>
            <w:vAlign w:val="top"/>
          </w:tcPr>
          <w:p>
            <w:pPr>
              <w:ind w:left="74"/>
              <w:spacing w:before="112" w:line="219" w:lineRule="auto"/>
              <w:rPr>
                <w:rFonts w:ascii="SimSun" w:hAnsi="SimSun" w:eastAsia="SimSun" w:cs="SimSun"/>
                <w:sz w:val="16"/>
                <w:szCs w:val="16"/>
              </w:rPr>
            </w:pPr>
            <w:r>
              <w:rPr>
                <w:rFonts w:ascii="SimSun" w:hAnsi="SimSun" w:eastAsia="SimSun" w:cs="SimSun"/>
                <w:sz w:val="16"/>
                <w:szCs w:val="16"/>
                <w:spacing w:val="1"/>
              </w:rPr>
              <w:t>四、汇率变动对现金的影响</w:t>
            </w:r>
          </w:p>
        </w:tc>
        <w:tc>
          <w:tcPr>
            <w:tcW w:w="1048" w:type="dxa"/>
            <w:vAlign w:val="top"/>
          </w:tcPr>
          <w:p>
            <w:pPr>
              <w:ind w:left="433"/>
              <w:spacing w:before="153" w:line="183" w:lineRule="auto"/>
              <w:rPr>
                <w:rFonts w:ascii="SimSun" w:hAnsi="SimSun" w:eastAsia="SimSun" w:cs="SimSun"/>
                <w:sz w:val="16"/>
                <w:szCs w:val="16"/>
              </w:rPr>
            </w:pPr>
            <w:r>
              <w:rPr>
                <w:rFonts w:ascii="SimSun" w:hAnsi="SimSun" w:eastAsia="SimSun" w:cs="SimSun"/>
                <w:sz w:val="16"/>
                <w:szCs w:val="16"/>
                <w:spacing w:val="-3"/>
              </w:rPr>
              <w:t>35</w:t>
            </w:r>
          </w:p>
        </w:tc>
        <w:tc>
          <w:tcPr>
            <w:tcW w:w="3960" w:type="dxa"/>
            <w:vAlign w:val="top"/>
          </w:tcPr>
          <w:p>
            <w:pPr>
              <w:rPr>
                <w:rFonts w:ascii="Arial"/>
                <w:sz w:val="21"/>
              </w:rPr>
            </w:pPr>
            <w:r/>
          </w:p>
        </w:tc>
      </w:tr>
      <w:tr>
        <w:trPr>
          <w:trHeight w:val="314" w:hRule="atLeast"/>
        </w:trPr>
        <w:tc>
          <w:tcPr>
            <w:tcW w:w="3301" w:type="dxa"/>
            <w:vAlign w:val="top"/>
          </w:tcPr>
          <w:p>
            <w:pPr>
              <w:ind w:left="74"/>
              <w:spacing w:before="112" w:line="218" w:lineRule="auto"/>
              <w:rPr>
                <w:rFonts w:ascii="SimSun" w:hAnsi="SimSun" w:eastAsia="SimSun" w:cs="SimSun"/>
                <w:sz w:val="16"/>
                <w:szCs w:val="16"/>
              </w:rPr>
            </w:pPr>
            <w:r>
              <w:rPr>
                <w:rFonts w:ascii="SimSun" w:hAnsi="SimSun" w:eastAsia="SimSun" w:cs="SimSun"/>
                <w:sz w:val="16"/>
                <w:szCs w:val="16"/>
                <w:spacing w:val="-1"/>
              </w:rPr>
              <w:t>五、现金及现金等价物净增加额</w:t>
            </w:r>
          </w:p>
        </w:tc>
        <w:tc>
          <w:tcPr>
            <w:tcW w:w="1048" w:type="dxa"/>
            <w:vAlign w:val="top"/>
          </w:tcPr>
          <w:p>
            <w:pPr>
              <w:ind w:left="433"/>
              <w:spacing w:before="154" w:line="183" w:lineRule="auto"/>
              <w:rPr>
                <w:rFonts w:ascii="SimSun" w:hAnsi="SimSun" w:eastAsia="SimSun" w:cs="SimSun"/>
                <w:sz w:val="16"/>
                <w:szCs w:val="16"/>
              </w:rPr>
            </w:pPr>
            <w:r>
              <w:rPr>
                <w:rFonts w:ascii="SimSun" w:hAnsi="SimSun" w:eastAsia="SimSun" w:cs="SimSun"/>
                <w:sz w:val="16"/>
                <w:szCs w:val="16"/>
                <w:spacing w:val="-3"/>
              </w:rPr>
              <w:t>36</w:t>
            </w:r>
          </w:p>
        </w:tc>
        <w:tc>
          <w:tcPr>
            <w:tcW w:w="3960" w:type="dxa"/>
            <w:vAlign w:val="top"/>
          </w:tcPr>
          <w:p>
            <w:pPr>
              <w:ind w:right="61"/>
              <w:spacing w:before="154" w:line="184" w:lineRule="auto"/>
              <w:jc w:val="right"/>
              <w:rPr>
                <w:rFonts w:ascii="SimSun" w:hAnsi="SimSun" w:eastAsia="SimSun" w:cs="SimSun"/>
                <w:sz w:val="16"/>
                <w:szCs w:val="16"/>
              </w:rPr>
            </w:pPr>
            <w:r>
              <w:rPr>
                <w:rFonts w:ascii="SimSun" w:hAnsi="SimSun" w:eastAsia="SimSun" w:cs="SimSun"/>
                <w:sz w:val="16"/>
                <w:szCs w:val="16"/>
                <w:spacing w:val="-1"/>
              </w:rPr>
              <w:t>210.705.79</w:t>
            </w:r>
          </w:p>
        </w:tc>
      </w:tr>
    </w:tbl>
    <w:p>
      <w:pPr>
        <w:ind w:left="69"/>
        <w:tabs>
          <w:tab w:val="left" w:pos="879"/>
        </w:tabs>
        <w:rPr>
          <w:rFonts w:ascii="SimSun" w:hAnsi="SimSun" w:eastAsia="SimSun" w:cs="SimSun"/>
          <w:sz w:val="15"/>
          <w:szCs w:val="15"/>
        </w:rPr>
      </w:pPr>
      <w:r>
        <w:pict>
          <v:shape id="_x0000_s1" style="position:absolute;margin-left:246.477pt;margin-top:4.46916pt;mso-position-vertical-relative:text;mso-position-horizontal-relative:text;width:17.5pt;height:11.55pt;z-index:251661312;" filled="false" stroked="false" type="#_x0000_t202">
            <v:fill on="false"/>
            <v:stroke on="false"/>
            <v:path/>
            <v:imagedata o:title=""/>
            <o:lock v:ext="edit" aspectratio="false"/>
            <v:textbox inset="0mm,0mm,0mm,0mm">
              <w:txbxContent>
                <w:p>
                  <w:pPr>
                    <w:ind w:left="20"/>
                    <w:spacing w:before="20" w:line="220" w:lineRule="auto"/>
                    <w:rPr>
                      <w:rFonts w:ascii="SimSun" w:hAnsi="SimSun" w:eastAsia="SimSun" w:cs="SimSun"/>
                      <w:sz w:val="16"/>
                      <w:szCs w:val="16"/>
                    </w:rPr>
                  </w:pPr>
                  <w:r>
                    <w:rPr>
                      <w:rFonts w:ascii="SimSun" w:hAnsi="SimSun" w:eastAsia="SimSun" w:cs="SimSun"/>
                      <w:sz w:val="16"/>
                      <w:szCs w:val="16"/>
                      <w:spacing w:val="-3"/>
                    </w:rPr>
                    <w:t>复核</w:t>
                  </w:r>
                </w:p>
              </w:txbxContent>
            </v:textbox>
          </v:shape>
        </w:pict>
      </w:r>
      <w:r>
        <w:rPr>
          <w:rFonts w:ascii="SimSun" w:hAnsi="SimSun" w:eastAsia="SimSun" w:cs="SimSun"/>
          <w:sz w:val="15"/>
          <w:szCs w:val="15"/>
        </w:rPr>
        <w:tab/>
      </w:r>
      <w:r>
        <w:rPr>
          <w:rFonts w:ascii="SimSun" w:hAnsi="SimSun" w:eastAsia="SimSun" w:cs="SimSun"/>
          <w:sz w:val="15"/>
          <w:szCs w:val="15"/>
          <w:position w:val="-37"/>
        </w:rPr>
        <w:drawing>
          <wp:inline distT="0" distB="0" distL="0" distR="0">
            <wp:extent cx="602997" cy="401549"/>
            <wp:effectExtent l="0" t="0" r="0" b="0"/>
            <wp:docPr id="8" name="IM 8"/>
            <wp:cNvGraphicFramePr/>
            <a:graphic>
              <a:graphicData uri="http://schemas.openxmlformats.org/drawingml/2006/picture">
                <pic:pic>
                  <pic:nvPicPr>
                    <pic:cNvPr id="8" name="IM 8"/>
                    <pic:cNvPicPr/>
                  </pic:nvPicPr>
                  <pic:blipFill>
                    <a:blip r:embed="rId10"/>
                    <a:stretch>
                      <a:fillRect/>
                    </a:stretch>
                  </pic:blipFill>
                  <pic:spPr>
                    <a:xfrm rot="0">
                      <a:off x="0" y="0"/>
                      <a:ext cx="602997" cy="401549"/>
                    </a:xfrm>
                    <a:prstGeom prst="rect">
                      <a:avLst/>
                    </a:prstGeom>
                  </pic:spPr>
                </pic:pic>
              </a:graphicData>
            </a:graphic>
          </wp:inline>
        </w:drawing>
      </w:r>
      <w:r>
        <w:rPr>
          <w:rFonts w:ascii="SimSun" w:hAnsi="SimSun" w:eastAsia="SimSun" w:cs="SimSun"/>
          <w:sz w:val="15"/>
          <w:szCs w:val="15"/>
          <w:spacing w:val="-4"/>
          <w:w w:val="21"/>
        </w:rPr>
        <w:t>单位负责人：</w:t>
      </w:r>
      <w:r>
        <w:rPr>
          <w:rFonts w:ascii="SimSun" w:hAnsi="SimSun" w:eastAsia="SimSun" w:cs="SimSun"/>
          <w:sz w:val="15"/>
          <w:szCs w:val="15"/>
          <w:spacing w:val="8"/>
        </w:rPr>
        <w:t xml:space="preserve">        </w:t>
      </w:r>
      <w:r>
        <w:rPr>
          <w:sz w:val="15"/>
          <w:szCs w:val="15"/>
          <w:position w:val="-28"/>
        </w:rPr>
        <w:drawing>
          <wp:inline distT="0" distB="0" distL="0" distR="0">
            <wp:extent cx="1213360" cy="328522"/>
            <wp:effectExtent l="0" t="0" r="0" b="0"/>
            <wp:docPr id="9" name="IM 9"/>
            <wp:cNvGraphicFramePr/>
            <a:graphic>
              <a:graphicData uri="http://schemas.openxmlformats.org/drawingml/2006/picture">
                <pic:pic>
                  <pic:nvPicPr>
                    <pic:cNvPr id="9" name="IM 9"/>
                    <pic:cNvPicPr/>
                  </pic:nvPicPr>
                  <pic:blipFill>
                    <a:blip r:embed="rId11"/>
                    <a:stretch>
                      <a:fillRect/>
                    </a:stretch>
                  </pic:blipFill>
                  <pic:spPr>
                    <a:xfrm rot="0">
                      <a:off x="0" y="0"/>
                      <a:ext cx="1213360" cy="328522"/>
                    </a:xfrm>
                    <a:prstGeom prst="rect">
                      <a:avLst/>
                    </a:prstGeom>
                  </pic:spPr>
                </pic:pic>
              </a:graphicData>
            </a:graphic>
          </wp:inline>
        </w:drawing>
      </w:r>
      <w:r>
        <w:rPr>
          <w:rFonts w:ascii="SimSun" w:hAnsi="SimSun" w:eastAsia="SimSun" w:cs="SimSun"/>
          <w:sz w:val="15"/>
          <w:szCs w:val="15"/>
          <w:spacing w:val="-4"/>
          <w:w w:val="21"/>
          <w:position w:val="-1"/>
        </w:rPr>
        <w:t>制表：</w:t>
      </w:r>
    </w:p>
    <w:p>
      <w:pPr>
        <w:sectPr>
          <w:type w:val="continuous"/>
          <w:pgSz w:w="12070" w:h="16950"/>
          <w:pgMar w:top="1440" w:right="1810" w:bottom="998" w:left="1810" w:header="0" w:footer="830" w:gutter="0"/>
          <w:cols w:equalWidth="0" w:num="1">
            <w:col w:w="8449" w:space="0"/>
          </w:cols>
        </w:sectPr>
        <w:rPr/>
      </w:pPr>
    </w:p>
    <w:p>
      <w:pPr>
        <w:ind w:left="2324"/>
        <w:spacing w:before="123" w:line="222" w:lineRule="auto"/>
        <w:rPr>
          <w:rFonts w:ascii="FangSong" w:hAnsi="FangSong" w:eastAsia="FangSong" w:cs="FangSong"/>
          <w:sz w:val="35"/>
          <w:szCs w:val="35"/>
        </w:rPr>
      </w:pPr>
      <w:r>
        <w:rPr>
          <w:rFonts w:ascii="FangSong" w:hAnsi="FangSong" w:eastAsia="FangSong" w:cs="FangSong"/>
          <w:sz w:val="35"/>
          <w:szCs w:val="35"/>
          <w:b/>
          <w:bCs/>
          <w:spacing w:val="-49"/>
          <w:w w:val="98"/>
        </w:rPr>
        <w:t>成都市金堂社区发展基金会</w:t>
      </w:r>
    </w:p>
    <w:p>
      <w:pPr>
        <w:ind w:left="3019"/>
        <w:spacing w:before="106" w:line="222" w:lineRule="auto"/>
        <w:rPr>
          <w:rFonts w:ascii="FangSong" w:hAnsi="FangSong" w:eastAsia="FangSong" w:cs="FangSong"/>
          <w:sz w:val="35"/>
          <w:szCs w:val="35"/>
        </w:rPr>
      </w:pPr>
      <w:r>
        <w:rPr>
          <w:rFonts w:ascii="FangSong" w:hAnsi="FangSong" w:eastAsia="FangSong" w:cs="FangSong"/>
          <w:sz w:val="35"/>
          <w:szCs w:val="35"/>
          <w:spacing w:val="-1"/>
        </w:rPr>
        <w:t>财务报表附注</w:t>
      </w:r>
    </w:p>
    <w:p>
      <w:pPr>
        <w:spacing w:line="261" w:lineRule="auto"/>
        <w:rPr>
          <w:rFonts w:ascii="Arial"/>
          <w:sz w:val="21"/>
        </w:rPr>
      </w:pPr>
      <w:r/>
    </w:p>
    <w:p>
      <w:pPr>
        <w:ind w:left="2979"/>
        <w:spacing w:before="71" w:line="222" w:lineRule="auto"/>
        <w:rPr>
          <w:rFonts w:ascii="FangSong" w:hAnsi="FangSong" w:eastAsia="FangSong" w:cs="FangSong"/>
          <w:sz w:val="22"/>
          <w:szCs w:val="22"/>
        </w:rPr>
      </w:pPr>
      <w:r>
        <w:rPr>
          <w:rFonts w:ascii="FangSong" w:hAnsi="FangSong" w:eastAsia="FangSong" w:cs="FangSong"/>
          <w:sz w:val="22"/>
          <w:szCs w:val="22"/>
          <w:u w:val="single" w:color="auto"/>
          <w:spacing w:val="16"/>
        </w:rPr>
        <w:t>截止2021年12月31日</w:t>
      </w:r>
    </w:p>
    <w:p>
      <w:pPr>
        <w:ind w:right="243"/>
        <w:spacing w:before="265" w:line="222" w:lineRule="auto"/>
        <w:jc w:val="right"/>
        <w:rPr>
          <w:rFonts w:ascii="FangSong" w:hAnsi="FangSong" w:eastAsia="FangSong" w:cs="FangSong"/>
          <w:sz w:val="22"/>
          <w:szCs w:val="22"/>
        </w:rPr>
      </w:pPr>
      <w:r>
        <w:rPr>
          <w:rFonts w:ascii="FangSong" w:hAnsi="FangSong" w:eastAsia="FangSong" w:cs="FangSong"/>
          <w:sz w:val="22"/>
          <w:szCs w:val="22"/>
          <w:u w:val="single" w:color="auto"/>
          <w:spacing w:val="-6"/>
        </w:rPr>
        <w:t>(除特别说明，以人民币元表述)</w:t>
      </w:r>
    </w:p>
    <w:p>
      <w:pPr>
        <w:ind w:left="373"/>
        <w:spacing w:before="293" w:line="222" w:lineRule="auto"/>
        <w:outlineLvl w:val="0"/>
        <w:rPr>
          <w:rFonts w:ascii="FangSong" w:hAnsi="FangSong" w:eastAsia="FangSong" w:cs="FangSong"/>
          <w:sz w:val="25"/>
          <w:szCs w:val="25"/>
        </w:rPr>
      </w:pPr>
      <w:r>
        <w:rPr>
          <w:rFonts w:ascii="FangSong" w:hAnsi="FangSong" w:eastAsia="FangSong" w:cs="FangSong"/>
          <w:sz w:val="25"/>
          <w:szCs w:val="25"/>
          <w:b/>
          <w:bCs/>
          <w:spacing w:val="-18"/>
        </w:rPr>
        <w:t>一、基本情况</w:t>
      </w:r>
    </w:p>
    <w:p>
      <w:pPr>
        <w:ind w:right="204" w:firstLine="369"/>
        <w:spacing w:before="200" w:line="403" w:lineRule="auto"/>
        <w:rPr>
          <w:rFonts w:ascii="FangSong" w:hAnsi="FangSong" w:eastAsia="FangSong" w:cs="FangSong"/>
          <w:sz w:val="22"/>
          <w:szCs w:val="22"/>
        </w:rPr>
      </w:pPr>
      <w:r>
        <w:rPr>
          <w:rFonts w:ascii="FangSong" w:hAnsi="FangSong" w:eastAsia="FangSong" w:cs="FangSong"/>
          <w:sz w:val="22"/>
          <w:szCs w:val="22"/>
        </w:rPr>
        <w:t>成都市金堂社区发展基金会(以下简称本基金会</w:t>
      </w:r>
      <w:r>
        <w:rPr>
          <w:rFonts w:ascii="FangSong" w:hAnsi="FangSong" w:eastAsia="FangSong" w:cs="FangSong"/>
          <w:sz w:val="22"/>
          <w:szCs w:val="22"/>
          <w:spacing w:val="-1"/>
        </w:rPr>
        <w:t>)于2019年12月19日经四川省民政</w:t>
      </w:r>
      <w:r>
        <w:rPr>
          <w:rFonts w:ascii="FangSong" w:hAnsi="FangSong" w:eastAsia="FangSong" w:cs="FangSong"/>
          <w:sz w:val="22"/>
          <w:szCs w:val="22"/>
        </w:rPr>
        <w:t xml:space="preserve"> </w:t>
      </w:r>
      <w:r>
        <w:rPr>
          <w:rFonts w:ascii="FangSong" w:hAnsi="FangSong" w:eastAsia="FangSong" w:cs="FangSong"/>
          <w:sz w:val="22"/>
          <w:szCs w:val="22"/>
        </w:rPr>
        <w:t>厅批准登记。社会登记证书有效日期：2019年12月19日至</w:t>
      </w:r>
      <w:r>
        <w:rPr>
          <w:rFonts w:ascii="FangSong" w:hAnsi="FangSong" w:eastAsia="FangSong" w:cs="FangSong"/>
          <w:sz w:val="22"/>
          <w:szCs w:val="22"/>
          <w:spacing w:val="-1"/>
        </w:rPr>
        <w:t>2024年12月19日。注册资金</w:t>
      </w:r>
      <w:r>
        <w:rPr>
          <w:rFonts w:ascii="FangSong" w:hAnsi="FangSong" w:eastAsia="FangSong" w:cs="FangSong"/>
          <w:sz w:val="22"/>
          <w:szCs w:val="22"/>
        </w:rPr>
        <w:t xml:space="preserve"> </w:t>
      </w:r>
      <w:r>
        <w:rPr>
          <w:rFonts w:ascii="FangSong" w:hAnsi="FangSong" w:eastAsia="FangSong" w:cs="FangSong"/>
          <w:sz w:val="22"/>
          <w:szCs w:val="22"/>
          <w:spacing w:val="-11"/>
        </w:rPr>
        <w:t>人民币捌佰万元整，统一社会信用代码：5351000</w:t>
      </w:r>
      <w:r>
        <w:rPr>
          <w:rFonts w:ascii="FangSong" w:hAnsi="FangSong" w:eastAsia="FangSong" w:cs="FangSong"/>
          <w:sz w:val="22"/>
          <w:szCs w:val="22"/>
          <w:spacing w:val="-12"/>
        </w:rPr>
        <w:t>0</w:t>
      </w:r>
      <w:r>
        <w:rPr>
          <w:rFonts w:ascii="FangSong" w:hAnsi="FangSong" w:eastAsia="FangSong" w:cs="FangSong"/>
          <w:sz w:val="22"/>
          <w:szCs w:val="22"/>
          <w:spacing w:val="-11"/>
        </w:rPr>
        <w:t>MJQ</w:t>
      </w:r>
      <w:r>
        <w:rPr>
          <w:rFonts w:ascii="FangSong" w:hAnsi="FangSong" w:eastAsia="FangSong" w:cs="FangSong"/>
          <w:sz w:val="22"/>
          <w:szCs w:val="22"/>
          <w:spacing w:val="-12"/>
        </w:rPr>
        <w:t>183296W,法定代表人：李蔚，住所为</w:t>
      </w:r>
    </w:p>
    <w:p>
      <w:pPr>
        <w:spacing w:line="221" w:lineRule="auto"/>
        <w:rPr>
          <w:rFonts w:ascii="FangSong" w:hAnsi="FangSong" w:eastAsia="FangSong" w:cs="FangSong"/>
          <w:sz w:val="22"/>
          <w:szCs w:val="22"/>
        </w:rPr>
      </w:pPr>
      <w:r>
        <w:rPr>
          <w:rFonts w:ascii="FangSong" w:hAnsi="FangSong" w:eastAsia="FangSong" w:cs="FangSong"/>
          <w:sz w:val="22"/>
          <w:szCs w:val="22"/>
          <w:spacing w:val="-5"/>
        </w:rPr>
        <w:t>成都市金堂县淮口镇临波路18号8号楼。</w:t>
      </w:r>
    </w:p>
    <w:p>
      <w:pPr>
        <w:ind w:left="369"/>
        <w:spacing w:before="205" w:line="221" w:lineRule="auto"/>
        <w:rPr>
          <w:rFonts w:ascii="FangSong" w:hAnsi="FangSong" w:eastAsia="FangSong" w:cs="FangSong"/>
          <w:sz w:val="22"/>
          <w:szCs w:val="22"/>
        </w:rPr>
      </w:pPr>
      <w:r>
        <w:rPr>
          <w:rFonts w:ascii="FangSong" w:hAnsi="FangSong" w:eastAsia="FangSong" w:cs="FangSong"/>
          <w:sz w:val="22"/>
          <w:szCs w:val="22"/>
          <w:spacing w:val="-17"/>
        </w:rPr>
        <w:t>业务主管单位：四川省民政厅。</w:t>
      </w:r>
    </w:p>
    <w:p>
      <w:pPr>
        <w:ind w:right="125" w:firstLine="369"/>
        <w:spacing w:before="199" w:line="394" w:lineRule="auto"/>
        <w:rPr>
          <w:rFonts w:ascii="FangSong" w:hAnsi="FangSong" w:eastAsia="FangSong" w:cs="FangSong"/>
          <w:sz w:val="22"/>
          <w:szCs w:val="22"/>
        </w:rPr>
      </w:pPr>
      <w:r>
        <w:rPr>
          <w:rFonts w:ascii="FangSong" w:hAnsi="FangSong" w:eastAsia="FangSong" w:cs="FangSong"/>
          <w:sz w:val="22"/>
          <w:szCs w:val="22"/>
          <w:spacing w:val="-16"/>
        </w:rPr>
        <w:t>业务范围：培育和扶持社区自组织、社会社区志愿服务团队、社会组织</w:t>
      </w:r>
      <w:r>
        <w:rPr>
          <w:rFonts w:ascii="FangSong" w:hAnsi="FangSong" w:eastAsia="FangSong" w:cs="FangSong"/>
          <w:sz w:val="22"/>
          <w:szCs w:val="22"/>
          <w:spacing w:val="-17"/>
        </w:rPr>
        <w:t>、社区企业的发</w:t>
      </w:r>
      <w:r>
        <w:rPr>
          <w:rFonts w:ascii="FangSong" w:hAnsi="FangSong" w:eastAsia="FangSong" w:cs="FangSong"/>
          <w:sz w:val="22"/>
          <w:szCs w:val="22"/>
        </w:rPr>
        <w:t xml:space="preserve">  </w:t>
      </w:r>
      <w:r>
        <w:rPr>
          <w:rFonts w:ascii="FangSong" w:hAnsi="FangSong" w:eastAsia="FangSong" w:cs="FangSong"/>
          <w:sz w:val="22"/>
          <w:szCs w:val="22"/>
          <w:spacing w:val="-20"/>
        </w:rPr>
        <w:t>展；培养社区公益人才；资助和支持理论与实务相结合的社区发展治理研究；支持社区营造、</w:t>
      </w:r>
    </w:p>
    <w:p>
      <w:pPr>
        <w:spacing w:before="1" w:line="221" w:lineRule="auto"/>
        <w:rPr>
          <w:rFonts w:ascii="FangSong" w:hAnsi="FangSong" w:eastAsia="FangSong" w:cs="FangSong"/>
          <w:sz w:val="22"/>
          <w:szCs w:val="22"/>
        </w:rPr>
      </w:pPr>
      <w:r>
        <w:rPr>
          <w:rFonts w:ascii="FangSong" w:hAnsi="FangSong" w:eastAsia="FangSong" w:cs="FangSong"/>
          <w:sz w:val="22"/>
          <w:szCs w:val="22"/>
          <w:spacing w:val="-15"/>
        </w:rPr>
        <w:t>城市微更新、社区赋能等项目；促进社区发展治理的</w:t>
      </w:r>
      <w:r>
        <w:rPr>
          <w:rFonts w:ascii="FangSong" w:hAnsi="FangSong" w:eastAsia="FangSong" w:cs="FangSong"/>
          <w:sz w:val="22"/>
          <w:szCs w:val="22"/>
          <w:spacing w:val="-16"/>
        </w:rPr>
        <w:t>公共事业。</w:t>
      </w:r>
    </w:p>
    <w:p>
      <w:pPr>
        <w:spacing w:line="279" w:lineRule="auto"/>
        <w:rPr>
          <w:rFonts w:ascii="Arial"/>
          <w:sz w:val="21"/>
        </w:rPr>
      </w:pPr>
      <w:r/>
    </w:p>
    <w:p>
      <w:pPr>
        <w:ind w:left="373"/>
        <w:spacing w:before="71" w:line="222" w:lineRule="auto"/>
        <w:outlineLvl w:val="1"/>
        <w:rPr>
          <w:rFonts w:ascii="FangSong" w:hAnsi="FangSong" w:eastAsia="FangSong" w:cs="FangSong"/>
          <w:sz w:val="22"/>
          <w:szCs w:val="22"/>
        </w:rPr>
      </w:pPr>
      <w:r>
        <w:rPr>
          <w:rFonts w:ascii="FangSong" w:hAnsi="FangSong" w:eastAsia="FangSong" w:cs="FangSong"/>
          <w:sz w:val="22"/>
          <w:szCs w:val="22"/>
          <w:b/>
          <w:bCs/>
          <w:spacing w:val="4"/>
        </w:rPr>
        <w:t>二、</w:t>
      </w:r>
      <w:r>
        <w:rPr>
          <w:rFonts w:ascii="FangSong" w:hAnsi="FangSong" w:eastAsia="FangSong" w:cs="FangSong"/>
          <w:sz w:val="22"/>
          <w:szCs w:val="22"/>
          <w:spacing w:val="-47"/>
        </w:rPr>
        <w:t xml:space="preserve"> </w:t>
      </w:r>
      <w:r>
        <w:rPr>
          <w:rFonts w:ascii="FangSong" w:hAnsi="FangSong" w:eastAsia="FangSong" w:cs="FangSong"/>
          <w:sz w:val="22"/>
          <w:szCs w:val="22"/>
          <w:b/>
          <w:bCs/>
          <w:spacing w:val="4"/>
        </w:rPr>
        <w:t>财务报表的编制基础</w:t>
      </w:r>
    </w:p>
    <w:p>
      <w:pPr>
        <w:ind w:left="369"/>
        <w:spacing w:before="207" w:line="451" w:lineRule="exact"/>
        <w:rPr>
          <w:rFonts w:ascii="FangSong" w:hAnsi="FangSong" w:eastAsia="FangSong" w:cs="FangSong"/>
          <w:sz w:val="22"/>
          <w:szCs w:val="22"/>
        </w:rPr>
      </w:pPr>
      <w:r>
        <w:rPr>
          <w:rFonts w:ascii="FangSong" w:hAnsi="FangSong" w:eastAsia="FangSong" w:cs="FangSong"/>
          <w:sz w:val="22"/>
          <w:szCs w:val="22"/>
          <w:spacing w:val="-16"/>
          <w:position w:val="17"/>
        </w:rPr>
        <w:t>本基金会管理层对基金会持续运营能力评估后，认为基金会不存在可能导致持续运营产</w:t>
      </w:r>
    </w:p>
    <w:p>
      <w:pPr>
        <w:spacing w:line="220" w:lineRule="auto"/>
        <w:rPr>
          <w:rFonts w:ascii="FangSong" w:hAnsi="FangSong" w:eastAsia="FangSong" w:cs="FangSong"/>
          <w:sz w:val="22"/>
          <w:szCs w:val="22"/>
        </w:rPr>
      </w:pPr>
      <w:r>
        <w:rPr>
          <w:rFonts w:ascii="FangSong" w:hAnsi="FangSong" w:eastAsia="FangSong" w:cs="FangSong"/>
          <w:sz w:val="22"/>
          <w:szCs w:val="22"/>
          <w:spacing w:val="-15"/>
        </w:rPr>
        <w:t>生重大疑虑的事项或情况，本基金会财务报表是按照持续运营假设为基础编制的。</w:t>
      </w:r>
    </w:p>
    <w:p>
      <w:pPr>
        <w:spacing w:line="301" w:lineRule="auto"/>
        <w:rPr>
          <w:rFonts w:ascii="Arial"/>
          <w:sz w:val="21"/>
        </w:rPr>
      </w:pPr>
      <w:r/>
    </w:p>
    <w:p>
      <w:pPr>
        <w:ind w:left="373"/>
        <w:spacing w:before="72" w:line="221" w:lineRule="auto"/>
        <w:outlineLvl w:val="1"/>
        <w:rPr>
          <w:rFonts w:ascii="FangSong" w:hAnsi="FangSong" w:eastAsia="FangSong" w:cs="FangSong"/>
          <w:sz w:val="22"/>
          <w:szCs w:val="22"/>
        </w:rPr>
      </w:pPr>
      <w:r>
        <w:rPr>
          <w:rFonts w:ascii="FangSong" w:hAnsi="FangSong" w:eastAsia="FangSong" w:cs="FangSong"/>
          <w:sz w:val="22"/>
          <w:szCs w:val="22"/>
          <w:b/>
          <w:bCs/>
          <w:spacing w:val="10"/>
        </w:rPr>
        <w:t>三</w:t>
      </w:r>
      <w:r>
        <w:rPr>
          <w:rFonts w:ascii="FangSong" w:hAnsi="FangSong" w:eastAsia="FangSong" w:cs="FangSong"/>
          <w:sz w:val="22"/>
          <w:szCs w:val="22"/>
          <w:spacing w:val="-41"/>
        </w:rPr>
        <w:t xml:space="preserve"> </w:t>
      </w:r>
      <w:r>
        <w:rPr>
          <w:rFonts w:ascii="FangSong" w:hAnsi="FangSong" w:eastAsia="FangSong" w:cs="FangSong"/>
          <w:sz w:val="22"/>
          <w:szCs w:val="22"/>
          <w:b/>
          <w:bCs/>
          <w:spacing w:val="10"/>
        </w:rPr>
        <w:t>、财务报表符合《民间非营利组织会计制度》的</w:t>
      </w:r>
      <w:r>
        <w:rPr>
          <w:rFonts w:ascii="FangSong" w:hAnsi="FangSong" w:eastAsia="FangSong" w:cs="FangSong"/>
          <w:sz w:val="22"/>
          <w:szCs w:val="22"/>
          <w:b/>
          <w:bCs/>
          <w:spacing w:val="9"/>
        </w:rPr>
        <w:t>声明</w:t>
      </w:r>
    </w:p>
    <w:p>
      <w:pPr>
        <w:ind w:left="369"/>
        <w:spacing w:before="220" w:line="442" w:lineRule="exact"/>
        <w:rPr>
          <w:rFonts w:ascii="FangSong" w:hAnsi="FangSong" w:eastAsia="FangSong" w:cs="FangSong"/>
          <w:sz w:val="22"/>
          <w:szCs w:val="22"/>
        </w:rPr>
      </w:pPr>
      <w:r>
        <w:rPr>
          <w:rFonts w:ascii="FangSong" w:hAnsi="FangSong" w:eastAsia="FangSong" w:cs="FangSong"/>
          <w:sz w:val="22"/>
          <w:szCs w:val="22"/>
          <w:spacing w:val="-16"/>
          <w:position w:val="16"/>
        </w:rPr>
        <w:t>本基金会财务报表的编制符合《民间非营利组织会计制度》的要求，真实、完整地反映</w:t>
      </w:r>
    </w:p>
    <w:p>
      <w:pPr>
        <w:spacing w:line="222" w:lineRule="auto"/>
        <w:rPr>
          <w:rFonts w:ascii="FangSong" w:hAnsi="FangSong" w:eastAsia="FangSong" w:cs="FangSong"/>
          <w:sz w:val="22"/>
          <w:szCs w:val="22"/>
        </w:rPr>
      </w:pPr>
      <w:r>
        <w:rPr>
          <w:rFonts w:ascii="FangSong" w:hAnsi="FangSong" w:eastAsia="FangSong" w:cs="FangSong"/>
          <w:sz w:val="22"/>
          <w:szCs w:val="22"/>
          <w:spacing w:val="-17"/>
        </w:rPr>
        <w:t>了本基金会的财务状况、业务活动情况和现金流量。</w:t>
      </w:r>
    </w:p>
    <w:p>
      <w:pPr>
        <w:spacing w:line="278" w:lineRule="auto"/>
        <w:rPr>
          <w:rFonts w:ascii="Arial"/>
          <w:sz w:val="21"/>
        </w:rPr>
      </w:pPr>
      <w:r/>
    </w:p>
    <w:p>
      <w:pPr>
        <w:ind w:left="373"/>
        <w:spacing w:before="73" w:line="222" w:lineRule="auto"/>
        <w:outlineLvl w:val="1"/>
        <w:rPr>
          <w:rFonts w:ascii="FangSong" w:hAnsi="FangSong" w:eastAsia="FangSong" w:cs="FangSong"/>
          <w:sz w:val="22"/>
          <w:szCs w:val="22"/>
        </w:rPr>
      </w:pPr>
      <w:r>
        <w:rPr>
          <w:rFonts w:ascii="FangSong" w:hAnsi="FangSong" w:eastAsia="FangSong" w:cs="FangSong"/>
          <w:sz w:val="22"/>
          <w:szCs w:val="22"/>
          <w:b/>
          <w:bCs/>
        </w:rPr>
        <w:t>四</w:t>
      </w:r>
      <w:r>
        <w:rPr>
          <w:rFonts w:ascii="FangSong" w:hAnsi="FangSong" w:eastAsia="FangSong" w:cs="FangSong"/>
          <w:sz w:val="22"/>
          <w:szCs w:val="22"/>
          <w:spacing w:val="-50"/>
        </w:rPr>
        <w:t xml:space="preserve"> </w:t>
      </w:r>
      <w:r>
        <w:rPr>
          <w:rFonts w:ascii="FangSong" w:hAnsi="FangSong" w:eastAsia="FangSong" w:cs="FangSong"/>
          <w:sz w:val="22"/>
          <w:szCs w:val="22"/>
          <w:b/>
          <w:bCs/>
        </w:rPr>
        <w:t>、主要会计政策</w:t>
      </w:r>
    </w:p>
    <w:p>
      <w:pPr>
        <w:ind w:left="373"/>
        <w:spacing w:before="294" w:line="222" w:lineRule="auto"/>
        <w:outlineLvl w:val="1"/>
        <w:rPr>
          <w:rFonts w:ascii="FangSong" w:hAnsi="FangSong" w:eastAsia="FangSong" w:cs="FangSong"/>
          <w:sz w:val="22"/>
          <w:szCs w:val="22"/>
        </w:rPr>
      </w:pPr>
      <w:r>
        <w:rPr>
          <w:rFonts w:ascii="FangSong" w:hAnsi="FangSong" w:eastAsia="FangSong" w:cs="FangSong"/>
          <w:sz w:val="22"/>
          <w:szCs w:val="22"/>
          <w:b/>
          <w:bCs/>
          <w:spacing w:val="-12"/>
        </w:rPr>
        <w:t>1、会计制度</w:t>
      </w:r>
    </w:p>
    <w:p>
      <w:pPr>
        <w:ind w:left="369"/>
        <w:spacing w:before="168" w:line="221" w:lineRule="auto"/>
        <w:rPr>
          <w:rFonts w:ascii="FangSong" w:hAnsi="FangSong" w:eastAsia="FangSong" w:cs="FangSong"/>
          <w:sz w:val="22"/>
          <w:szCs w:val="22"/>
        </w:rPr>
      </w:pPr>
      <w:r>
        <w:rPr>
          <w:rFonts w:ascii="FangSong" w:hAnsi="FangSong" w:eastAsia="FangSong" w:cs="FangSong"/>
          <w:sz w:val="22"/>
          <w:szCs w:val="22"/>
          <w:spacing w:val="-19"/>
        </w:rPr>
        <w:t>本基金会执行中华人民共和国财政部颁发的《民问非营利组织会计制度》及其补充规定。</w:t>
      </w:r>
    </w:p>
    <w:p>
      <w:pPr>
        <w:ind w:left="373"/>
        <w:spacing w:before="215" w:line="222" w:lineRule="auto"/>
        <w:outlineLvl w:val="1"/>
        <w:rPr>
          <w:rFonts w:ascii="FangSong" w:hAnsi="FangSong" w:eastAsia="FangSong" w:cs="FangSong"/>
          <w:sz w:val="22"/>
          <w:szCs w:val="22"/>
        </w:rPr>
      </w:pPr>
      <w:r>
        <w:rPr>
          <w:rFonts w:ascii="FangSong" w:hAnsi="FangSong" w:eastAsia="FangSong" w:cs="FangSong"/>
          <w:sz w:val="22"/>
          <w:szCs w:val="22"/>
          <w:b/>
          <w:bCs/>
          <w:spacing w:val="-19"/>
        </w:rPr>
        <w:t>2、</w:t>
      </w:r>
      <w:r>
        <w:rPr>
          <w:rFonts w:ascii="FangSong" w:hAnsi="FangSong" w:eastAsia="FangSong" w:cs="FangSong"/>
          <w:sz w:val="22"/>
          <w:szCs w:val="22"/>
          <w:spacing w:val="-47"/>
        </w:rPr>
        <w:t xml:space="preserve"> </w:t>
      </w:r>
      <w:r>
        <w:rPr>
          <w:rFonts w:ascii="FangSong" w:hAnsi="FangSong" w:eastAsia="FangSong" w:cs="FangSong"/>
          <w:sz w:val="22"/>
          <w:szCs w:val="22"/>
          <w:b/>
          <w:bCs/>
          <w:spacing w:val="-19"/>
        </w:rPr>
        <w:t>会计期间</w:t>
      </w:r>
    </w:p>
    <w:p>
      <w:pPr>
        <w:ind w:left="369"/>
        <w:spacing w:before="149" w:line="222" w:lineRule="auto"/>
        <w:rPr>
          <w:rFonts w:ascii="FangSong" w:hAnsi="FangSong" w:eastAsia="FangSong" w:cs="FangSong"/>
          <w:sz w:val="22"/>
          <w:szCs w:val="22"/>
        </w:rPr>
      </w:pPr>
      <w:r>
        <w:drawing>
          <wp:anchor distT="0" distB="0" distL="0" distR="0" simplePos="0" relativeHeight="251663360" behindDoc="0" locked="0" layoutInCell="1" allowOverlap="1">
            <wp:simplePos x="0" y="0"/>
            <wp:positionH relativeFrom="column">
              <wp:posOffset>1892298</wp:posOffset>
            </wp:positionH>
            <wp:positionV relativeFrom="paragraph">
              <wp:posOffset>-323045</wp:posOffset>
            </wp:positionV>
            <wp:extent cx="1854213" cy="901667"/>
            <wp:effectExtent l="0" t="0" r="0" b="0"/>
            <wp:wrapNone/>
            <wp:docPr id="10" name="IM 10"/>
            <wp:cNvGraphicFramePr/>
            <a:graphic>
              <a:graphicData uri="http://schemas.openxmlformats.org/drawingml/2006/picture">
                <pic:pic>
                  <pic:nvPicPr>
                    <pic:cNvPr id="10" name="IM 10"/>
                    <pic:cNvPicPr/>
                  </pic:nvPicPr>
                  <pic:blipFill>
                    <a:blip r:embed="rId13"/>
                    <a:stretch>
                      <a:fillRect/>
                    </a:stretch>
                  </pic:blipFill>
                  <pic:spPr>
                    <a:xfrm rot="0">
                      <a:off x="0" y="0"/>
                      <a:ext cx="1854213" cy="901667"/>
                    </a:xfrm>
                    <a:prstGeom prst="rect">
                      <a:avLst/>
                    </a:prstGeom>
                  </pic:spPr>
                </pic:pic>
              </a:graphicData>
            </a:graphic>
          </wp:anchor>
        </w:drawing>
      </w:r>
      <w:r>
        <w:rPr>
          <w:rFonts w:ascii="FangSong" w:hAnsi="FangSong" w:eastAsia="FangSong" w:cs="FangSong"/>
          <w:sz w:val="22"/>
          <w:szCs w:val="22"/>
          <w:spacing w:val="28"/>
        </w:rPr>
        <w:t>本基金会以1月1日起12月31</w:t>
      </w:r>
      <w:r>
        <w:rPr>
          <w:rFonts w:ascii="FangSong" w:hAnsi="FangSong" w:eastAsia="FangSong" w:cs="FangSong"/>
          <w:sz w:val="22"/>
          <w:szCs w:val="22"/>
          <w:spacing w:val="-53"/>
        </w:rPr>
        <w:t xml:space="preserve"> </w:t>
      </w:r>
      <w:r>
        <w:rPr>
          <w:rFonts w:ascii="FangSong" w:hAnsi="FangSong" w:eastAsia="FangSong" w:cs="FangSong"/>
          <w:sz w:val="22"/>
          <w:szCs w:val="22"/>
          <w:spacing w:val="-32"/>
        </w:rPr>
        <w:t>日止为一个会计年度</w:t>
      </w:r>
    </w:p>
    <w:p>
      <w:pPr>
        <w:ind w:left="373"/>
        <w:spacing w:before="211" w:line="222" w:lineRule="auto"/>
        <w:outlineLvl w:val="1"/>
        <w:rPr>
          <w:rFonts w:ascii="FangSong" w:hAnsi="FangSong" w:eastAsia="FangSong" w:cs="FangSong"/>
          <w:sz w:val="22"/>
          <w:szCs w:val="22"/>
        </w:rPr>
      </w:pPr>
      <w:r>
        <w:rPr>
          <w:rFonts w:ascii="FangSong" w:hAnsi="FangSong" w:eastAsia="FangSong" w:cs="FangSong"/>
          <w:sz w:val="22"/>
          <w:szCs w:val="22"/>
          <w:b/>
          <w:bCs/>
          <w:spacing w:val="-27"/>
        </w:rPr>
        <w:t>3、</w:t>
      </w:r>
      <w:r>
        <w:rPr>
          <w:rFonts w:ascii="FangSong" w:hAnsi="FangSong" w:eastAsia="FangSong" w:cs="FangSong"/>
          <w:sz w:val="22"/>
          <w:szCs w:val="22"/>
          <w:spacing w:val="6"/>
        </w:rPr>
        <w:t xml:space="preserve"> </w:t>
      </w:r>
      <w:r>
        <w:rPr>
          <w:rFonts w:ascii="FangSong" w:hAnsi="FangSong" w:eastAsia="FangSong" w:cs="FangSong"/>
          <w:sz w:val="22"/>
          <w:szCs w:val="22"/>
          <w:b/>
          <w:bCs/>
          <w:spacing w:val="-27"/>
        </w:rPr>
        <w:t>记账本位币</w:t>
      </w:r>
    </w:p>
    <w:p>
      <w:pPr>
        <w:ind w:left="369"/>
        <w:spacing w:before="148" w:line="222" w:lineRule="auto"/>
        <w:rPr>
          <w:rFonts w:ascii="FangSong" w:hAnsi="FangSong" w:eastAsia="FangSong" w:cs="FangSong"/>
          <w:sz w:val="22"/>
          <w:szCs w:val="22"/>
        </w:rPr>
      </w:pPr>
      <w:r>
        <w:rPr>
          <w:rFonts w:ascii="FangSong" w:hAnsi="FangSong" w:eastAsia="FangSong" w:cs="FangSong"/>
          <w:sz w:val="22"/>
          <w:szCs w:val="22"/>
          <w:spacing w:val="-19"/>
        </w:rPr>
        <w:t>本基金会以人民币为记账本位币，</w:t>
      </w:r>
    </w:p>
    <w:p>
      <w:pPr>
        <w:ind w:left="373"/>
        <w:spacing w:before="244" w:line="222" w:lineRule="auto"/>
        <w:outlineLvl w:val="1"/>
        <w:rPr>
          <w:rFonts w:ascii="FangSong" w:hAnsi="FangSong" w:eastAsia="FangSong" w:cs="FangSong"/>
          <w:sz w:val="22"/>
          <w:szCs w:val="22"/>
        </w:rPr>
      </w:pPr>
      <w:r>
        <w:rPr>
          <w:rFonts w:ascii="FangSong" w:hAnsi="FangSong" w:eastAsia="FangSong" w:cs="FangSong"/>
          <w:sz w:val="22"/>
          <w:szCs w:val="22"/>
          <w:b/>
          <w:bCs/>
          <w:spacing w:val="-25"/>
        </w:rPr>
        <w:t>4、</w:t>
      </w:r>
      <w:r>
        <w:rPr>
          <w:rFonts w:ascii="FangSong" w:hAnsi="FangSong" w:eastAsia="FangSong" w:cs="FangSong"/>
          <w:sz w:val="22"/>
          <w:szCs w:val="22"/>
          <w:spacing w:val="11"/>
        </w:rPr>
        <w:t xml:space="preserve"> </w:t>
      </w:r>
      <w:r>
        <w:rPr>
          <w:rFonts w:ascii="FangSong" w:hAnsi="FangSong" w:eastAsia="FangSong" w:cs="FangSong"/>
          <w:sz w:val="22"/>
          <w:szCs w:val="22"/>
          <w:b/>
          <w:bCs/>
          <w:spacing w:val="-25"/>
        </w:rPr>
        <w:t>记账基础和计价原则</w:t>
      </w:r>
    </w:p>
    <w:p>
      <w:pPr>
        <w:ind w:left="369"/>
        <w:spacing w:before="197" w:line="222" w:lineRule="auto"/>
        <w:rPr>
          <w:rFonts w:ascii="FangSong" w:hAnsi="FangSong" w:eastAsia="FangSong" w:cs="FangSong"/>
          <w:sz w:val="22"/>
          <w:szCs w:val="22"/>
        </w:rPr>
      </w:pPr>
      <w:r>
        <w:rPr>
          <w:rFonts w:ascii="FangSong" w:hAnsi="FangSong" w:eastAsia="FangSong" w:cs="FangSong"/>
          <w:sz w:val="22"/>
          <w:szCs w:val="22"/>
          <w:spacing w:val="-13"/>
        </w:rPr>
        <w:t>本基金会会计核算以权责发生制为记账基础，资产以历史</w:t>
      </w:r>
      <w:r>
        <w:rPr>
          <w:rFonts w:ascii="FangSong" w:hAnsi="FangSong" w:eastAsia="FangSong" w:cs="FangSong"/>
          <w:sz w:val="22"/>
          <w:szCs w:val="22"/>
          <w:spacing w:val="-14"/>
        </w:rPr>
        <w:t>成本为计价原则。</w:t>
      </w:r>
    </w:p>
    <w:p>
      <w:pPr>
        <w:sectPr>
          <w:footerReference w:type="default" r:id="rId12"/>
          <w:pgSz w:w="11900" w:h="16840"/>
          <w:pgMar w:top="1431" w:right="1785" w:bottom="1008" w:left="1780" w:header="0" w:footer="869" w:gutter="0"/>
        </w:sectPr>
        <w:rPr/>
      </w:pPr>
    </w:p>
    <w:p>
      <w:pPr>
        <w:ind w:left="414"/>
        <w:spacing w:before="124" w:line="222" w:lineRule="auto"/>
        <w:rPr>
          <w:rFonts w:ascii="FangSong" w:hAnsi="FangSong" w:eastAsia="FangSong" w:cs="FangSong"/>
          <w:sz w:val="22"/>
          <w:szCs w:val="22"/>
        </w:rPr>
      </w:pPr>
      <w:r>
        <w:drawing>
          <wp:anchor distT="0" distB="0" distL="0" distR="0" simplePos="0" relativeHeight="251666432" behindDoc="0" locked="0" layoutInCell="0" allowOverlap="1">
            <wp:simplePos x="0" y="0"/>
            <wp:positionH relativeFrom="page">
              <wp:posOffset>4337053</wp:posOffset>
            </wp:positionH>
            <wp:positionV relativeFrom="page">
              <wp:posOffset>5949914</wp:posOffset>
            </wp:positionV>
            <wp:extent cx="1600164" cy="768427"/>
            <wp:effectExtent l="0" t="0" r="0" b="0"/>
            <wp:wrapNone/>
            <wp:docPr id="11" name="IM 11"/>
            <wp:cNvGraphicFramePr/>
            <a:graphic>
              <a:graphicData uri="http://schemas.openxmlformats.org/drawingml/2006/picture">
                <pic:pic>
                  <pic:nvPicPr>
                    <pic:cNvPr id="11" name="IM 11"/>
                    <pic:cNvPicPr/>
                  </pic:nvPicPr>
                  <pic:blipFill>
                    <a:blip r:embed="rId15"/>
                    <a:stretch>
                      <a:fillRect/>
                    </a:stretch>
                  </pic:blipFill>
                  <pic:spPr>
                    <a:xfrm rot="0">
                      <a:off x="0" y="0"/>
                      <a:ext cx="1600164" cy="768427"/>
                    </a:xfrm>
                    <a:prstGeom prst="rect">
                      <a:avLst/>
                    </a:prstGeom>
                  </pic:spPr>
                </pic:pic>
              </a:graphicData>
            </a:graphic>
          </wp:anchor>
        </w:drawing>
      </w:r>
      <w:r>
        <w:rPr>
          <w:rFonts w:ascii="FangSong" w:hAnsi="FangSong" w:eastAsia="FangSong" w:cs="FangSong"/>
          <w:sz w:val="22"/>
          <w:szCs w:val="22"/>
          <w:spacing w:val="-11"/>
        </w:rPr>
        <w:t>5、外币业务核算方法</w:t>
      </w:r>
    </w:p>
    <w:p>
      <w:pPr>
        <w:ind w:left="114" w:right="125" w:firstLine="299"/>
        <w:spacing w:before="145" w:line="402" w:lineRule="auto"/>
        <w:rPr>
          <w:rFonts w:ascii="FangSong" w:hAnsi="FangSong" w:eastAsia="FangSong" w:cs="FangSong"/>
          <w:sz w:val="22"/>
          <w:szCs w:val="22"/>
        </w:rPr>
      </w:pPr>
      <w:r>
        <w:rPr>
          <w:rFonts w:ascii="FangSong" w:hAnsi="FangSong" w:eastAsia="FangSong" w:cs="FangSong"/>
          <w:sz w:val="22"/>
          <w:szCs w:val="22"/>
          <w:spacing w:val="-6"/>
        </w:rPr>
        <w:t>本基金会会计年度内涉及的外币经营业务，按业务实际发生日(当月1</w:t>
      </w:r>
      <w:r>
        <w:rPr>
          <w:rFonts w:ascii="FangSong" w:hAnsi="FangSong" w:eastAsia="FangSong" w:cs="FangSong"/>
          <w:sz w:val="22"/>
          <w:szCs w:val="22"/>
          <w:spacing w:val="15"/>
        </w:rPr>
        <w:t xml:space="preserve"> </w:t>
      </w:r>
      <w:r>
        <w:rPr>
          <w:rFonts w:ascii="FangSong" w:hAnsi="FangSong" w:eastAsia="FangSong" w:cs="FangSong"/>
          <w:sz w:val="22"/>
          <w:szCs w:val="22"/>
          <w:spacing w:val="-6"/>
        </w:rPr>
        <w:t>日)市场汇价</w:t>
      </w:r>
      <w:r>
        <w:rPr>
          <w:rFonts w:ascii="FangSong" w:hAnsi="FangSong" w:eastAsia="FangSong" w:cs="FangSong"/>
          <w:sz w:val="22"/>
          <w:szCs w:val="22"/>
        </w:rPr>
        <w:t xml:space="preserve"> </w:t>
      </w:r>
      <w:r>
        <w:rPr>
          <w:rFonts w:ascii="FangSong" w:hAnsi="FangSong" w:eastAsia="FangSong" w:cs="FangSong"/>
          <w:sz w:val="22"/>
          <w:szCs w:val="22"/>
          <w:spacing w:val="-7"/>
        </w:rPr>
        <w:t>(中间价)折合为人民币记账，月(年)未对货币性项目按月(年)末的市场汇率进行调整，</w:t>
      </w:r>
    </w:p>
    <w:p>
      <w:pPr>
        <w:ind w:left="24"/>
        <w:spacing w:line="220" w:lineRule="auto"/>
        <w:rPr>
          <w:rFonts w:ascii="FangSong" w:hAnsi="FangSong" w:eastAsia="FangSong" w:cs="FangSong"/>
          <w:sz w:val="22"/>
          <w:szCs w:val="22"/>
        </w:rPr>
      </w:pPr>
      <w:r>
        <w:rPr>
          <w:rFonts w:ascii="FangSong" w:hAnsi="FangSong" w:eastAsia="FangSong" w:cs="FangSong"/>
          <w:sz w:val="22"/>
          <w:szCs w:val="22"/>
          <w:spacing w:val="-16"/>
        </w:rPr>
        <w:t>由此产生的汇兑损益，按用途及性质计入当期财务费</w:t>
      </w:r>
      <w:r>
        <w:rPr>
          <w:rFonts w:ascii="FangSong" w:hAnsi="FangSong" w:eastAsia="FangSong" w:cs="FangSong"/>
          <w:sz w:val="22"/>
          <w:szCs w:val="22"/>
          <w:spacing w:val="-17"/>
        </w:rPr>
        <w:t>用或予以资本化。</w:t>
      </w:r>
    </w:p>
    <w:p>
      <w:pPr>
        <w:ind w:left="414"/>
        <w:spacing w:before="308" w:line="222" w:lineRule="auto"/>
        <w:rPr>
          <w:rFonts w:ascii="FangSong" w:hAnsi="FangSong" w:eastAsia="FangSong" w:cs="FangSong"/>
          <w:sz w:val="22"/>
          <w:szCs w:val="22"/>
        </w:rPr>
      </w:pPr>
      <w:r>
        <w:rPr>
          <w:rFonts w:ascii="FangSong" w:hAnsi="FangSong" w:eastAsia="FangSong" w:cs="FangSong"/>
          <w:sz w:val="22"/>
          <w:szCs w:val="22"/>
          <w:spacing w:val="-11"/>
        </w:rPr>
        <w:t>6、短期投资核算方法</w:t>
      </w:r>
    </w:p>
    <w:p>
      <w:pPr>
        <w:ind w:left="414"/>
        <w:spacing w:before="154" w:line="511" w:lineRule="exact"/>
        <w:rPr>
          <w:rFonts w:ascii="FangSong" w:hAnsi="FangSong" w:eastAsia="FangSong" w:cs="FangSong"/>
          <w:sz w:val="22"/>
          <w:szCs w:val="22"/>
        </w:rPr>
      </w:pPr>
      <w:r>
        <w:rPr>
          <w:rFonts w:ascii="FangSong" w:hAnsi="FangSong" w:eastAsia="FangSong" w:cs="FangSong"/>
          <w:sz w:val="22"/>
          <w:szCs w:val="22"/>
          <w:spacing w:val="-12"/>
          <w:position w:val="22"/>
        </w:rPr>
        <w:t>短期投资指本基金会持有的能够随时变现并且持有时间不准备超过一年(含一年)的投</w:t>
      </w:r>
    </w:p>
    <w:p>
      <w:pPr>
        <w:ind w:left="44"/>
        <w:spacing w:before="1" w:line="220" w:lineRule="auto"/>
        <w:rPr>
          <w:rFonts w:ascii="FangSong" w:hAnsi="FangSong" w:eastAsia="FangSong" w:cs="FangSong"/>
          <w:sz w:val="22"/>
          <w:szCs w:val="22"/>
        </w:rPr>
      </w:pPr>
      <w:r>
        <w:rPr>
          <w:rFonts w:ascii="FangSong" w:hAnsi="FangSong" w:eastAsia="FangSong" w:cs="FangSong"/>
          <w:sz w:val="22"/>
          <w:szCs w:val="22"/>
          <w:spacing w:val="-17"/>
        </w:rPr>
        <w:t>资，包括股票、债券投资等。</w:t>
      </w:r>
    </w:p>
    <w:p>
      <w:pPr>
        <w:ind w:left="414"/>
        <w:spacing w:before="186" w:line="219" w:lineRule="auto"/>
        <w:rPr>
          <w:rFonts w:ascii="FangSong" w:hAnsi="FangSong" w:eastAsia="FangSong" w:cs="FangSong"/>
          <w:sz w:val="22"/>
          <w:szCs w:val="22"/>
        </w:rPr>
      </w:pPr>
      <w:r>
        <w:rPr>
          <w:rFonts w:ascii="FangSong" w:hAnsi="FangSong" w:eastAsia="FangSong" w:cs="FangSong"/>
          <w:sz w:val="22"/>
          <w:szCs w:val="22"/>
          <w:spacing w:val="-16"/>
        </w:rPr>
        <w:t>短期投资在取得时按照投资成本计量。</w:t>
      </w:r>
    </w:p>
    <w:p>
      <w:pPr>
        <w:ind w:left="404"/>
        <w:spacing w:before="221" w:line="485" w:lineRule="exact"/>
        <w:rPr>
          <w:rFonts w:ascii="FangSong" w:hAnsi="FangSong" w:eastAsia="FangSong" w:cs="FangSong"/>
          <w:sz w:val="21"/>
          <w:szCs w:val="21"/>
        </w:rPr>
      </w:pPr>
      <w:r>
        <w:rPr>
          <w:rFonts w:ascii="FangSong" w:hAnsi="FangSong" w:eastAsia="FangSong" w:cs="FangSong"/>
          <w:sz w:val="21"/>
          <w:szCs w:val="21"/>
          <w:spacing w:val="-2"/>
          <w:position w:val="21"/>
        </w:rPr>
        <w:t>处置短期投资时，应将实际取得的价款与短期投资账面价值的差额确认为当期投资损</w:t>
      </w:r>
    </w:p>
    <w:p>
      <w:pPr>
        <w:ind w:left="24"/>
        <w:spacing w:before="1" w:line="231" w:lineRule="auto"/>
        <w:rPr>
          <w:rFonts w:ascii="FangSong" w:hAnsi="FangSong" w:eastAsia="FangSong" w:cs="FangSong"/>
          <w:sz w:val="26"/>
          <w:szCs w:val="26"/>
        </w:rPr>
      </w:pPr>
      <w:r>
        <w:rPr>
          <w:rFonts w:ascii="FangSong" w:hAnsi="FangSong" w:eastAsia="FangSong" w:cs="FangSong"/>
          <w:sz w:val="26"/>
          <w:szCs w:val="26"/>
          <w:spacing w:val="-23"/>
        </w:rPr>
        <w:t>益。</w:t>
      </w:r>
    </w:p>
    <w:p>
      <w:pPr>
        <w:ind w:left="414"/>
        <w:spacing w:before="228" w:line="222" w:lineRule="auto"/>
        <w:rPr>
          <w:rFonts w:ascii="FangSong" w:hAnsi="FangSong" w:eastAsia="FangSong" w:cs="FangSong"/>
          <w:sz w:val="22"/>
          <w:szCs w:val="22"/>
        </w:rPr>
      </w:pPr>
      <w:r>
        <w:rPr>
          <w:rFonts w:ascii="FangSong" w:hAnsi="FangSong" w:eastAsia="FangSong" w:cs="FangSong"/>
          <w:sz w:val="22"/>
          <w:szCs w:val="22"/>
          <w:spacing w:val="-9"/>
        </w:rPr>
        <w:t>7、坏账核算办法</w:t>
      </w:r>
    </w:p>
    <w:p>
      <w:pPr>
        <w:ind w:left="424"/>
        <w:spacing w:before="142" w:line="501" w:lineRule="exact"/>
        <w:rPr>
          <w:rFonts w:ascii="FangSong" w:hAnsi="FangSong" w:eastAsia="FangSong" w:cs="FangSong"/>
          <w:sz w:val="22"/>
          <w:szCs w:val="22"/>
        </w:rPr>
      </w:pPr>
      <w:r>
        <w:rPr>
          <w:rFonts w:ascii="FangSong" w:hAnsi="FangSong" w:eastAsia="FangSong" w:cs="FangSong"/>
          <w:sz w:val="22"/>
          <w:szCs w:val="22"/>
          <w:spacing w:val="-17"/>
          <w:position w:val="21"/>
        </w:rPr>
        <w:t>基金会的坏账核算采用直接转销法，即：当应收款项实</w:t>
      </w:r>
      <w:r>
        <w:rPr>
          <w:rFonts w:ascii="FangSong" w:hAnsi="FangSong" w:eastAsia="FangSong" w:cs="FangSong"/>
          <w:sz w:val="22"/>
          <w:szCs w:val="22"/>
          <w:spacing w:val="-18"/>
          <w:position w:val="21"/>
        </w:rPr>
        <w:t>际发生坏账损失时，直接从应收</w:t>
      </w:r>
    </w:p>
    <w:p>
      <w:pPr>
        <w:ind w:left="24"/>
        <w:spacing w:line="218" w:lineRule="auto"/>
        <w:rPr>
          <w:rFonts w:ascii="FangSong" w:hAnsi="FangSong" w:eastAsia="FangSong" w:cs="FangSong"/>
          <w:sz w:val="22"/>
          <w:szCs w:val="22"/>
        </w:rPr>
      </w:pPr>
      <w:r>
        <w:rPr>
          <w:rFonts w:ascii="FangSong" w:hAnsi="FangSong" w:eastAsia="FangSong" w:cs="FangSong"/>
          <w:sz w:val="22"/>
          <w:szCs w:val="22"/>
          <w:spacing w:val="-15"/>
        </w:rPr>
        <w:t>账款中转销，计入当期管理费用。</w:t>
      </w:r>
    </w:p>
    <w:p>
      <w:pPr>
        <w:ind w:left="455"/>
        <w:spacing w:before="215" w:line="222" w:lineRule="auto"/>
        <w:rPr>
          <w:rFonts w:ascii="FangSong" w:hAnsi="FangSong" w:eastAsia="FangSong" w:cs="FangSong"/>
          <w:sz w:val="22"/>
          <w:szCs w:val="22"/>
        </w:rPr>
      </w:pPr>
      <w:r>
        <w:rPr>
          <w:rFonts w:ascii="FangSong" w:hAnsi="FangSong" w:eastAsia="FangSong" w:cs="FangSong"/>
          <w:sz w:val="22"/>
          <w:szCs w:val="22"/>
          <w:spacing w:val="-18"/>
        </w:rPr>
        <w:t>本基金会的坏账确认标准：</w:t>
      </w:r>
    </w:p>
    <w:p>
      <w:pPr>
        <w:ind w:left="404"/>
        <w:spacing w:before="173" w:line="221" w:lineRule="auto"/>
        <w:rPr>
          <w:rFonts w:ascii="FangSong" w:hAnsi="FangSong" w:eastAsia="FangSong" w:cs="FangSong"/>
          <w:sz w:val="22"/>
          <w:szCs w:val="22"/>
        </w:rPr>
      </w:pPr>
      <w:r>
        <w:rPr>
          <w:rFonts w:ascii="FangSong" w:hAnsi="FangSong" w:eastAsia="FangSong" w:cs="FangSong"/>
          <w:sz w:val="22"/>
          <w:szCs w:val="22"/>
          <w:spacing w:val="-16"/>
        </w:rPr>
        <w:t>①债务人破产或死亡，以其破产财产或遗产清偿后，仍然不能收回的；</w:t>
      </w:r>
    </w:p>
    <w:p>
      <w:pPr>
        <w:ind w:left="414"/>
        <w:spacing w:before="186" w:line="512" w:lineRule="exact"/>
        <w:rPr>
          <w:rFonts w:ascii="FangSong" w:hAnsi="FangSong" w:eastAsia="FangSong" w:cs="FangSong"/>
          <w:sz w:val="22"/>
          <w:szCs w:val="22"/>
        </w:rPr>
      </w:pPr>
      <w:r>
        <w:rPr>
          <w:rFonts w:ascii="FangSong" w:hAnsi="FangSong" w:eastAsia="FangSong" w:cs="FangSong"/>
          <w:sz w:val="22"/>
          <w:szCs w:val="22"/>
          <w:spacing w:val="-18"/>
          <w:position w:val="22"/>
        </w:rPr>
        <w:t>②债务人较长时期内未履行其偿债义务，并有足够的证据表明无法收回或收回的可能性</w:t>
      </w:r>
    </w:p>
    <w:p>
      <w:pPr>
        <w:ind w:left="24"/>
        <w:spacing w:before="1" w:line="222" w:lineRule="auto"/>
        <w:rPr>
          <w:rFonts w:ascii="FangSong" w:hAnsi="FangSong" w:eastAsia="FangSong" w:cs="FangSong"/>
          <w:sz w:val="22"/>
          <w:szCs w:val="22"/>
        </w:rPr>
      </w:pPr>
      <w:r>
        <w:rPr>
          <w:rFonts w:ascii="FangSong" w:hAnsi="FangSong" w:eastAsia="FangSong" w:cs="FangSong"/>
          <w:sz w:val="22"/>
          <w:szCs w:val="22"/>
          <w:spacing w:val="-10"/>
        </w:rPr>
        <w:t>极小。</w:t>
      </w:r>
    </w:p>
    <w:p>
      <w:pPr>
        <w:ind w:left="414"/>
        <w:spacing w:before="262" w:line="219" w:lineRule="auto"/>
        <w:rPr>
          <w:rFonts w:ascii="FangSong" w:hAnsi="FangSong" w:eastAsia="FangSong" w:cs="FangSong"/>
          <w:sz w:val="22"/>
          <w:szCs w:val="22"/>
        </w:rPr>
      </w:pPr>
      <w:r>
        <w:rPr>
          <w:rFonts w:ascii="FangSong" w:hAnsi="FangSong" w:eastAsia="FangSong" w:cs="FangSong"/>
          <w:sz w:val="22"/>
          <w:szCs w:val="22"/>
          <w:spacing w:val="-14"/>
        </w:rPr>
        <w:t>8、存货核算方法</w:t>
      </w:r>
    </w:p>
    <w:p>
      <w:pPr>
        <w:ind w:left="414"/>
        <w:spacing w:before="159" w:line="219" w:lineRule="auto"/>
        <w:rPr>
          <w:rFonts w:ascii="FangSong" w:hAnsi="FangSong" w:eastAsia="FangSong" w:cs="FangSong"/>
          <w:sz w:val="22"/>
          <w:szCs w:val="22"/>
        </w:rPr>
      </w:pPr>
      <w:r>
        <w:rPr>
          <w:rFonts w:ascii="FangSong" w:hAnsi="FangSong" w:eastAsia="FangSong" w:cs="FangSong"/>
          <w:sz w:val="22"/>
          <w:szCs w:val="22"/>
          <w:spacing w:val="-8"/>
        </w:rPr>
        <w:t>(1)存货分类：本基金会存货包括在日常业务活</w:t>
      </w:r>
      <w:r>
        <w:rPr>
          <w:rFonts w:ascii="FangSong" w:hAnsi="FangSong" w:eastAsia="FangSong" w:cs="FangSong"/>
          <w:sz w:val="22"/>
          <w:szCs w:val="22"/>
          <w:spacing w:val="-9"/>
        </w:rPr>
        <w:t>动中持有以备出售或捐赠的，或者为</w:t>
      </w:r>
    </w:p>
    <w:p>
      <w:pPr>
        <w:ind w:left="34"/>
        <w:spacing w:before="208" w:line="492" w:lineRule="exact"/>
        <w:rPr>
          <w:rFonts w:ascii="FangSong" w:hAnsi="FangSong" w:eastAsia="FangSong" w:cs="FangSong"/>
          <w:sz w:val="22"/>
          <w:szCs w:val="22"/>
        </w:rPr>
      </w:pPr>
      <w:r>
        <w:rPr>
          <w:rFonts w:ascii="FangSong" w:hAnsi="FangSong" w:eastAsia="FangSong" w:cs="FangSong"/>
          <w:sz w:val="22"/>
          <w:szCs w:val="22"/>
          <w:spacing w:val="-21"/>
          <w:position w:val="20"/>
        </w:rPr>
        <w:t>了出售或捐赠仍处在生产过程中的，或者将在生产、提供服务或日常管理过程中耗用的材料、</w:t>
      </w:r>
    </w:p>
    <w:p>
      <w:pPr>
        <w:ind w:left="4"/>
        <w:spacing w:before="1" w:line="220" w:lineRule="auto"/>
        <w:rPr>
          <w:rFonts w:ascii="FangSong" w:hAnsi="FangSong" w:eastAsia="FangSong" w:cs="FangSong"/>
          <w:sz w:val="22"/>
          <w:szCs w:val="22"/>
        </w:rPr>
      </w:pPr>
      <w:r>
        <w:rPr>
          <w:rFonts w:ascii="FangSong" w:hAnsi="FangSong" w:eastAsia="FangSong" w:cs="FangSong"/>
          <w:sz w:val="22"/>
          <w:szCs w:val="22"/>
          <w:spacing w:val="-18"/>
        </w:rPr>
        <w:t>物资、商品等。</w:t>
      </w:r>
    </w:p>
    <w:p>
      <w:pPr>
        <w:ind w:left="414"/>
        <w:spacing w:before="206" w:line="470" w:lineRule="exact"/>
        <w:rPr>
          <w:rFonts w:ascii="FangSong" w:hAnsi="FangSong" w:eastAsia="FangSong" w:cs="FangSong"/>
          <w:sz w:val="22"/>
          <w:szCs w:val="22"/>
        </w:rPr>
      </w:pPr>
      <w:r>
        <w:rPr>
          <w:rFonts w:ascii="FangSong" w:hAnsi="FangSong" w:eastAsia="FangSong" w:cs="FangSong"/>
          <w:sz w:val="22"/>
          <w:szCs w:val="22"/>
          <w:spacing w:val="-12"/>
          <w:position w:val="19"/>
        </w:rPr>
        <w:t>(2)取得和发出的计价方法：本基金会材料、物资、商品等按取得时的实际成本计价，</w:t>
      </w:r>
    </w:p>
    <w:p>
      <w:pPr>
        <w:ind w:left="14"/>
        <w:spacing w:line="220" w:lineRule="auto"/>
        <w:rPr>
          <w:rFonts w:ascii="FangSong" w:hAnsi="FangSong" w:eastAsia="FangSong" w:cs="FangSong"/>
          <w:sz w:val="22"/>
          <w:szCs w:val="22"/>
        </w:rPr>
      </w:pPr>
      <w:r>
        <w:rPr>
          <w:rFonts w:ascii="FangSong" w:hAnsi="FangSong" w:eastAsia="FangSong" w:cs="FangSong"/>
          <w:sz w:val="22"/>
          <w:szCs w:val="22"/>
          <w:spacing w:val="-11"/>
        </w:rPr>
        <w:t>发出材料、物资、商品等按(先进先出法、加权平均法、移</w:t>
      </w:r>
      <w:r>
        <w:rPr>
          <w:rFonts w:ascii="FangSong" w:hAnsi="FangSong" w:eastAsia="FangSong" w:cs="FangSong"/>
          <w:sz w:val="22"/>
          <w:szCs w:val="22"/>
          <w:spacing w:val="-12"/>
        </w:rPr>
        <w:t>动加权平均法或个别计价法)计</w:t>
      </w:r>
    </w:p>
    <w:p>
      <w:pPr>
        <w:ind w:left="4"/>
        <w:spacing w:before="270" w:line="218" w:lineRule="auto"/>
        <w:rPr>
          <w:rFonts w:ascii="SimSun" w:hAnsi="SimSun" w:eastAsia="SimSun" w:cs="SimSun"/>
          <w:sz w:val="22"/>
          <w:szCs w:val="22"/>
        </w:rPr>
      </w:pPr>
      <w:r>
        <w:rPr>
          <w:rFonts w:ascii="SimSun" w:hAnsi="SimSun" w:eastAsia="SimSun" w:cs="SimSun"/>
          <w:sz w:val="22"/>
          <w:szCs w:val="22"/>
          <w:spacing w:val="-5"/>
        </w:rPr>
        <w:t>价。</w:t>
      </w:r>
    </w:p>
    <w:p>
      <w:pPr>
        <w:ind w:left="404"/>
        <w:spacing w:before="178" w:line="219" w:lineRule="auto"/>
        <w:rPr>
          <w:rFonts w:ascii="FangSong" w:hAnsi="FangSong" w:eastAsia="FangSong" w:cs="FangSong"/>
          <w:sz w:val="22"/>
          <w:szCs w:val="22"/>
        </w:rPr>
      </w:pPr>
      <w:r>
        <w:rPr>
          <w:rFonts w:ascii="FangSong" w:hAnsi="FangSong" w:eastAsia="FangSong" w:cs="FangSong"/>
          <w:sz w:val="22"/>
          <w:szCs w:val="22"/>
          <w:spacing w:val="-5"/>
        </w:rPr>
        <w:t>(3)存货的盘存制度：</w:t>
      </w:r>
    </w:p>
    <w:p>
      <w:pPr>
        <w:ind w:left="434"/>
        <w:spacing w:before="199" w:line="219" w:lineRule="auto"/>
        <w:rPr>
          <w:rFonts w:ascii="FangSong" w:hAnsi="FangSong" w:eastAsia="FangSong" w:cs="FangSong"/>
          <w:sz w:val="22"/>
          <w:szCs w:val="22"/>
        </w:rPr>
      </w:pPr>
      <w:r>
        <w:rPr>
          <w:rFonts w:ascii="FangSong" w:hAnsi="FangSong" w:eastAsia="FangSong" w:cs="FangSong"/>
          <w:sz w:val="22"/>
          <w:szCs w:val="22"/>
          <w:spacing w:val="-15"/>
        </w:rPr>
        <w:t>本基金会存货每年定期盘点一次。</w:t>
      </w:r>
    </w:p>
    <w:p>
      <w:pPr>
        <w:ind w:left="434"/>
        <w:spacing w:before="239" w:line="219" w:lineRule="auto"/>
        <w:rPr>
          <w:rFonts w:ascii="FangSong" w:hAnsi="FangSong" w:eastAsia="FangSong" w:cs="FangSong"/>
          <w:sz w:val="22"/>
          <w:szCs w:val="22"/>
        </w:rPr>
      </w:pPr>
      <w:r>
        <w:rPr>
          <w:rFonts w:ascii="FangSong" w:hAnsi="FangSong" w:eastAsia="FangSong" w:cs="FangSong"/>
          <w:sz w:val="22"/>
          <w:szCs w:val="22"/>
          <w:spacing w:val="-6"/>
        </w:rPr>
        <w:t>(4)存货跌价准备的确认原则：</w:t>
      </w:r>
    </w:p>
    <w:p>
      <w:pPr>
        <w:ind w:left="14" w:right="198" w:firstLine="419"/>
        <w:spacing w:before="177" w:line="407" w:lineRule="auto"/>
        <w:rPr>
          <w:rFonts w:ascii="FangSong" w:hAnsi="FangSong" w:eastAsia="FangSong" w:cs="FangSong"/>
          <w:sz w:val="22"/>
          <w:szCs w:val="22"/>
        </w:rPr>
      </w:pPr>
      <w:r>
        <w:rPr>
          <w:rFonts w:ascii="FangSong" w:hAnsi="FangSong" w:eastAsia="FangSong" w:cs="FangSong"/>
          <w:sz w:val="22"/>
          <w:szCs w:val="22"/>
          <w:spacing w:val="-17"/>
        </w:rPr>
        <w:t>本基金会在期末按可变现净值与账面价值孰低</w:t>
      </w:r>
      <w:r>
        <w:rPr>
          <w:rFonts w:ascii="FangSong" w:hAnsi="FangSong" w:eastAsia="FangSong" w:cs="FangSong"/>
          <w:sz w:val="22"/>
          <w:szCs w:val="22"/>
          <w:spacing w:val="-18"/>
        </w:rPr>
        <w:t>确定存货的期末价值。对可变现净值低于</w:t>
      </w:r>
      <w:r>
        <w:rPr>
          <w:rFonts w:ascii="FangSong" w:hAnsi="FangSong" w:eastAsia="FangSong" w:cs="FangSong"/>
          <w:sz w:val="22"/>
          <w:szCs w:val="22"/>
        </w:rPr>
        <w:t xml:space="preserve"> </w:t>
      </w:r>
      <w:r>
        <w:rPr>
          <w:rFonts w:ascii="FangSong" w:hAnsi="FangSong" w:eastAsia="FangSong" w:cs="FangSong"/>
          <w:sz w:val="22"/>
          <w:szCs w:val="22"/>
          <w:spacing w:val="-17"/>
        </w:rPr>
        <w:t>账面价值的差额计提存货跌价准备。如下年度可变现净值回升，应</w:t>
      </w:r>
      <w:r>
        <w:rPr>
          <w:rFonts w:ascii="FangSong" w:hAnsi="FangSong" w:eastAsia="FangSong" w:cs="FangSong"/>
          <w:sz w:val="22"/>
          <w:szCs w:val="22"/>
          <w:spacing w:val="-18"/>
        </w:rPr>
        <w:t>在原已确认的跌价损失的</w:t>
      </w:r>
    </w:p>
    <w:p>
      <w:pPr>
        <w:ind w:left="44"/>
        <w:spacing w:before="1" w:line="218" w:lineRule="auto"/>
        <w:rPr>
          <w:rFonts w:ascii="FangSong" w:hAnsi="FangSong" w:eastAsia="FangSong" w:cs="FangSong"/>
          <w:sz w:val="22"/>
          <w:szCs w:val="22"/>
        </w:rPr>
      </w:pPr>
      <w:r>
        <w:rPr>
          <w:rFonts w:ascii="FangSong" w:hAnsi="FangSong" w:eastAsia="FangSong" w:cs="FangSong"/>
          <w:sz w:val="22"/>
          <w:szCs w:val="22"/>
          <w:spacing w:val="-19"/>
        </w:rPr>
        <w:t>金额内转回。</w:t>
      </w:r>
    </w:p>
    <w:p>
      <w:pPr>
        <w:sectPr>
          <w:footerReference w:type="default" r:id="rId14"/>
          <w:pgSz w:w="11900" w:h="16840"/>
          <w:pgMar w:top="1431" w:right="1785" w:bottom="961" w:left="1785" w:header="0" w:footer="832" w:gutter="0"/>
        </w:sectPr>
        <w:rPr/>
      </w:pPr>
    </w:p>
    <w:p>
      <w:pPr>
        <w:ind w:left="573"/>
        <w:spacing w:before="42" w:line="222" w:lineRule="auto"/>
        <w:outlineLvl w:val="1"/>
        <w:rPr>
          <w:rFonts w:ascii="FangSong" w:hAnsi="FangSong" w:eastAsia="FangSong" w:cs="FangSong"/>
          <w:sz w:val="21"/>
          <w:szCs w:val="21"/>
        </w:rPr>
      </w:pPr>
      <w:r>
        <w:rPr>
          <w:rFonts w:ascii="FangSong" w:hAnsi="FangSong" w:eastAsia="FangSong" w:cs="FangSong"/>
          <w:sz w:val="21"/>
          <w:szCs w:val="21"/>
          <w:b/>
          <w:bCs/>
          <w:spacing w:val="-7"/>
        </w:rPr>
        <w:t>9、长期投资核算方法</w:t>
      </w:r>
    </w:p>
    <w:p>
      <w:pPr>
        <w:ind w:left="570"/>
        <w:spacing w:before="182" w:line="222" w:lineRule="auto"/>
        <w:rPr>
          <w:rFonts w:ascii="FangSong" w:hAnsi="FangSong" w:eastAsia="FangSong" w:cs="FangSong"/>
          <w:sz w:val="21"/>
          <w:szCs w:val="21"/>
        </w:rPr>
      </w:pPr>
      <w:r>
        <w:rPr>
          <w:rFonts w:ascii="FangSong" w:hAnsi="FangSong" w:eastAsia="FangSong" w:cs="FangSong"/>
          <w:sz w:val="21"/>
          <w:szCs w:val="21"/>
          <w:spacing w:val="5"/>
        </w:rPr>
        <w:t>(1)长期股权投资</w:t>
      </w:r>
    </w:p>
    <w:p>
      <w:pPr>
        <w:ind w:left="160" w:right="232" w:firstLine="409"/>
        <w:spacing w:before="212" w:line="441" w:lineRule="auto"/>
        <w:rPr>
          <w:rFonts w:ascii="FangSong" w:hAnsi="FangSong" w:eastAsia="FangSong" w:cs="FangSong"/>
          <w:sz w:val="21"/>
          <w:szCs w:val="21"/>
        </w:rPr>
      </w:pPr>
      <w:r>
        <w:rPr>
          <w:rFonts w:ascii="FangSong" w:hAnsi="FangSong" w:eastAsia="FangSong" w:cs="FangSong"/>
          <w:sz w:val="21"/>
          <w:szCs w:val="21"/>
          <w:spacing w:val="3"/>
        </w:rPr>
        <w:t>本基金会长期股权投资在取得时按初始投资成本</w:t>
      </w:r>
      <w:r>
        <w:rPr>
          <w:rFonts w:ascii="FangSong" w:hAnsi="FangSong" w:eastAsia="FangSong" w:cs="FangSong"/>
          <w:sz w:val="21"/>
          <w:szCs w:val="21"/>
          <w:spacing w:val="2"/>
        </w:rPr>
        <w:t>计价。对被投资单位没有控制、共</w:t>
      </w:r>
      <w:r>
        <w:rPr>
          <w:rFonts w:ascii="FangSong" w:hAnsi="FangSong" w:eastAsia="FangSong" w:cs="FangSong"/>
          <w:sz w:val="21"/>
          <w:szCs w:val="21"/>
        </w:rPr>
        <w:t xml:space="preserve"> </w:t>
      </w:r>
      <w:r>
        <w:rPr>
          <w:rFonts w:ascii="FangSong" w:hAnsi="FangSong" w:eastAsia="FangSong" w:cs="FangSong"/>
          <w:sz w:val="21"/>
          <w:szCs w:val="21"/>
          <w:spacing w:val="3"/>
        </w:rPr>
        <w:t>同控制和重大影响的，采用成本法核算；对被投资单位具有控制、共同控制和重大影响</w:t>
      </w:r>
    </w:p>
    <w:p>
      <w:pPr>
        <w:ind w:left="160"/>
        <w:spacing w:line="221" w:lineRule="auto"/>
        <w:rPr>
          <w:rFonts w:ascii="FangSong" w:hAnsi="FangSong" w:eastAsia="FangSong" w:cs="FangSong"/>
          <w:sz w:val="21"/>
          <w:szCs w:val="21"/>
        </w:rPr>
      </w:pPr>
      <w:r>
        <w:rPr>
          <w:rFonts w:ascii="FangSong" w:hAnsi="FangSong" w:eastAsia="FangSong" w:cs="FangSong"/>
          <w:sz w:val="21"/>
          <w:szCs w:val="21"/>
          <w:spacing w:val="1"/>
        </w:rPr>
        <w:t>的，采用权益法核算。</w:t>
      </w:r>
    </w:p>
    <w:p>
      <w:pPr>
        <w:ind w:left="570"/>
        <w:spacing w:before="227" w:line="221" w:lineRule="auto"/>
        <w:rPr>
          <w:rFonts w:ascii="FangSong" w:hAnsi="FangSong" w:eastAsia="FangSong" w:cs="FangSong"/>
          <w:sz w:val="21"/>
          <w:szCs w:val="21"/>
        </w:rPr>
      </w:pPr>
      <w:r>
        <w:rPr>
          <w:rFonts w:ascii="FangSong" w:hAnsi="FangSong" w:eastAsia="FangSong" w:cs="FangSong"/>
          <w:sz w:val="21"/>
          <w:szCs w:val="21"/>
          <w:spacing w:val="16"/>
        </w:rPr>
        <w:t>(2)长期债权投资</w:t>
      </w:r>
    </w:p>
    <w:p>
      <w:pPr>
        <w:ind w:left="570"/>
        <w:spacing w:before="198" w:line="491" w:lineRule="exact"/>
        <w:rPr>
          <w:rFonts w:ascii="FangSong" w:hAnsi="FangSong" w:eastAsia="FangSong" w:cs="FangSong"/>
          <w:sz w:val="21"/>
          <w:szCs w:val="21"/>
        </w:rPr>
      </w:pPr>
      <w:r>
        <w:rPr>
          <w:rFonts w:ascii="FangSong" w:hAnsi="FangSong" w:eastAsia="FangSong" w:cs="FangSong"/>
          <w:sz w:val="21"/>
          <w:szCs w:val="21"/>
          <w:spacing w:val="3"/>
          <w:position w:val="21"/>
        </w:rPr>
        <w:t>本基金会长期债权投资按取得时的实际成本作为初始投资成本。长期债权投资按直</w:t>
      </w:r>
    </w:p>
    <w:p>
      <w:pPr>
        <w:ind w:left="160"/>
        <w:spacing w:before="1" w:line="220" w:lineRule="auto"/>
        <w:rPr>
          <w:rFonts w:ascii="FangSong" w:hAnsi="FangSong" w:eastAsia="FangSong" w:cs="FangSong"/>
          <w:sz w:val="21"/>
          <w:szCs w:val="21"/>
        </w:rPr>
      </w:pPr>
      <w:r>
        <w:rPr>
          <w:rFonts w:ascii="FangSong" w:hAnsi="FangSong" w:eastAsia="FangSong" w:cs="FangSong"/>
          <w:sz w:val="21"/>
          <w:szCs w:val="21"/>
          <w:spacing w:val="2"/>
        </w:rPr>
        <w:t>线法计提利息及摊销债券折溢价。</w:t>
      </w:r>
    </w:p>
    <w:p>
      <w:pPr>
        <w:ind w:left="570"/>
        <w:spacing w:before="220" w:line="222" w:lineRule="auto"/>
        <w:rPr>
          <w:rFonts w:ascii="FangSong" w:hAnsi="FangSong" w:eastAsia="FangSong" w:cs="FangSong"/>
          <w:sz w:val="21"/>
          <w:szCs w:val="21"/>
        </w:rPr>
      </w:pPr>
      <w:r>
        <w:rPr>
          <w:rFonts w:ascii="FangSong" w:hAnsi="FangSong" w:eastAsia="FangSong" w:cs="FangSong"/>
          <w:sz w:val="21"/>
          <w:szCs w:val="21"/>
          <w:spacing w:val="14"/>
        </w:rPr>
        <w:t>(3)长期投资减值准备</w:t>
      </w:r>
    </w:p>
    <w:p>
      <w:pPr>
        <w:ind w:left="570"/>
        <w:spacing w:before="215" w:line="502" w:lineRule="exact"/>
        <w:rPr>
          <w:rFonts w:ascii="FangSong" w:hAnsi="FangSong" w:eastAsia="FangSong" w:cs="FangSong"/>
          <w:sz w:val="21"/>
          <w:szCs w:val="21"/>
        </w:rPr>
      </w:pPr>
      <w:r>
        <w:rPr>
          <w:rFonts w:ascii="FangSong" w:hAnsi="FangSong" w:eastAsia="FangSong" w:cs="FangSong"/>
          <w:sz w:val="21"/>
          <w:szCs w:val="21"/>
          <w:spacing w:val="-1"/>
          <w:position w:val="22"/>
        </w:rPr>
        <w:t>本基金会期末对长期投资逐项进行检查，按单项投资可回收金额低</w:t>
      </w:r>
      <w:r>
        <w:rPr>
          <w:rFonts w:ascii="FangSong" w:hAnsi="FangSong" w:eastAsia="FangSong" w:cs="FangSong"/>
          <w:sz w:val="21"/>
          <w:szCs w:val="21"/>
          <w:spacing w:val="-2"/>
          <w:position w:val="22"/>
        </w:rPr>
        <w:t>于账面价值的差额</w:t>
      </w:r>
    </w:p>
    <w:p>
      <w:pPr>
        <w:ind w:left="160"/>
        <w:spacing w:before="1" w:line="222" w:lineRule="auto"/>
        <w:rPr>
          <w:rFonts w:ascii="FangSong" w:hAnsi="FangSong" w:eastAsia="FangSong" w:cs="FangSong"/>
          <w:sz w:val="21"/>
          <w:szCs w:val="21"/>
        </w:rPr>
      </w:pPr>
      <w:r>
        <w:rPr>
          <w:rFonts w:ascii="FangSong" w:hAnsi="FangSong" w:eastAsia="FangSong" w:cs="FangSong"/>
          <w:sz w:val="21"/>
          <w:szCs w:val="21"/>
          <w:spacing w:val="2"/>
        </w:rPr>
        <w:t>计提长期投资减值准备。</w:t>
      </w:r>
    </w:p>
    <w:p>
      <w:pPr>
        <w:ind w:left="573"/>
        <w:spacing w:before="282" w:line="221" w:lineRule="auto"/>
        <w:outlineLvl w:val="1"/>
        <w:rPr>
          <w:rFonts w:ascii="FangSong" w:hAnsi="FangSong" w:eastAsia="FangSong" w:cs="FangSong"/>
          <w:sz w:val="21"/>
          <w:szCs w:val="21"/>
        </w:rPr>
      </w:pPr>
      <w:r>
        <w:rPr>
          <w:rFonts w:ascii="FangSong" w:hAnsi="FangSong" w:eastAsia="FangSong" w:cs="FangSong"/>
          <w:sz w:val="21"/>
          <w:szCs w:val="21"/>
          <w:b/>
          <w:bCs/>
          <w:spacing w:val="-10"/>
        </w:rPr>
        <w:t>10、</w:t>
      </w:r>
      <w:r>
        <w:rPr>
          <w:rFonts w:ascii="FangSong" w:hAnsi="FangSong" w:eastAsia="FangSong" w:cs="FangSong"/>
          <w:sz w:val="21"/>
          <w:szCs w:val="21"/>
          <w:spacing w:val="-13"/>
        </w:rPr>
        <w:t xml:space="preserve"> </w:t>
      </w:r>
      <w:r>
        <w:rPr>
          <w:rFonts w:ascii="FangSong" w:hAnsi="FangSong" w:eastAsia="FangSong" w:cs="FangSong"/>
          <w:sz w:val="21"/>
          <w:szCs w:val="21"/>
          <w:b/>
          <w:bCs/>
          <w:spacing w:val="-10"/>
        </w:rPr>
        <w:t>固定资产计价及其折旧方法</w:t>
      </w:r>
    </w:p>
    <w:p>
      <w:pPr>
        <w:ind w:left="570"/>
        <w:spacing w:before="172" w:line="490" w:lineRule="exact"/>
        <w:rPr>
          <w:rFonts w:ascii="FangSong" w:hAnsi="FangSong" w:eastAsia="FangSong" w:cs="FangSong"/>
          <w:sz w:val="21"/>
          <w:szCs w:val="21"/>
        </w:rPr>
      </w:pPr>
      <w:r>
        <w:rPr>
          <w:rFonts w:ascii="FangSong" w:hAnsi="FangSong" w:eastAsia="FangSong" w:cs="FangSong"/>
          <w:sz w:val="21"/>
          <w:szCs w:val="21"/>
          <w:spacing w:val="-8"/>
          <w:position w:val="21"/>
        </w:rPr>
        <w:t>固定资产是指为行政管理、提供服务、生产商品或者出租目的而持有的，预计使用年限</w:t>
      </w:r>
    </w:p>
    <w:p>
      <w:pPr>
        <w:ind w:left="160"/>
        <w:spacing w:before="1" w:line="220" w:lineRule="auto"/>
        <w:rPr>
          <w:rFonts w:ascii="FangSong" w:hAnsi="FangSong" w:eastAsia="FangSong" w:cs="FangSong"/>
          <w:sz w:val="21"/>
          <w:szCs w:val="21"/>
        </w:rPr>
      </w:pPr>
      <w:r>
        <w:rPr>
          <w:rFonts w:ascii="FangSong" w:hAnsi="FangSong" w:eastAsia="FangSong" w:cs="FangSong"/>
          <w:sz w:val="21"/>
          <w:szCs w:val="21"/>
        </w:rPr>
        <w:t>超过1年，且单位价值较高的资产。</w:t>
      </w:r>
    </w:p>
    <w:p>
      <w:pPr>
        <w:ind w:left="570"/>
        <w:spacing w:before="231" w:line="222" w:lineRule="auto"/>
        <w:rPr>
          <w:rFonts w:ascii="FangSong" w:hAnsi="FangSong" w:eastAsia="FangSong" w:cs="FangSong"/>
          <w:sz w:val="21"/>
          <w:szCs w:val="21"/>
        </w:rPr>
      </w:pPr>
      <w:r>
        <w:rPr>
          <w:rFonts w:ascii="FangSong" w:hAnsi="FangSong" w:eastAsia="FangSong" w:cs="FangSong"/>
          <w:sz w:val="21"/>
          <w:szCs w:val="21"/>
          <w:spacing w:val="1"/>
        </w:rPr>
        <w:t>(1)固定资产按取得时实际成本计价。</w:t>
      </w:r>
    </w:p>
    <w:p>
      <w:pPr>
        <w:ind w:left="570"/>
        <w:spacing w:before="205" w:line="221" w:lineRule="auto"/>
        <w:rPr>
          <w:rFonts w:ascii="FangSong" w:hAnsi="FangSong" w:eastAsia="FangSong" w:cs="FangSong"/>
          <w:sz w:val="21"/>
          <w:szCs w:val="21"/>
        </w:rPr>
      </w:pPr>
      <w:r>
        <w:rPr>
          <w:rFonts w:ascii="FangSong" w:hAnsi="FangSong" w:eastAsia="FangSong" w:cs="FangSong"/>
          <w:sz w:val="21"/>
          <w:szCs w:val="21"/>
          <w:spacing w:val="1"/>
        </w:rPr>
        <w:t>(2)固定资产折旧采用年限平均法计算。</w:t>
      </w:r>
    </w:p>
    <w:p>
      <w:pPr>
        <w:ind w:left="570"/>
        <w:spacing w:before="208" w:line="481" w:lineRule="exact"/>
        <w:rPr>
          <w:rFonts w:ascii="FangSong" w:hAnsi="FangSong" w:eastAsia="FangSong" w:cs="FangSong"/>
          <w:sz w:val="21"/>
          <w:szCs w:val="21"/>
        </w:rPr>
      </w:pPr>
      <w:r>
        <w:rPr>
          <w:rFonts w:ascii="FangSong" w:hAnsi="FangSong" w:eastAsia="FangSong" w:cs="FangSong"/>
          <w:sz w:val="21"/>
          <w:szCs w:val="21"/>
          <w:spacing w:val="4"/>
          <w:position w:val="20"/>
        </w:rPr>
        <w:t>年限平均法(直线法)按固定资产的原值和估计使用年限扣除残值率(原值的5%以内)</w:t>
      </w:r>
    </w:p>
    <w:p>
      <w:pPr>
        <w:ind w:left="160"/>
        <w:spacing w:before="1" w:line="220" w:lineRule="auto"/>
        <w:rPr>
          <w:rFonts w:ascii="FangSong" w:hAnsi="FangSong" w:eastAsia="FangSong" w:cs="FangSong"/>
          <w:sz w:val="21"/>
          <w:szCs w:val="21"/>
        </w:rPr>
      </w:pPr>
      <w:r>
        <w:rPr>
          <w:rFonts w:ascii="FangSong" w:hAnsi="FangSong" w:eastAsia="FangSong" w:cs="FangSong"/>
          <w:sz w:val="21"/>
          <w:szCs w:val="21"/>
          <w:spacing w:val="-6"/>
        </w:rPr>
        <w:t>确定其折旧率，年分类折旧率如下：</w:t>
      </w:r>
    </w:p>
    <w:p>
      <w:pPr>
        <w:spacing w:line="88" w:lineRule="exact"/>
        <w:rPr/>
      </w:pPr>
      <w:r/>
    </w:p>
    <w:tbl>
      <w:tblPr>
        <w:tblStyle w:val="2"/>
        <w:tblW w:w="8120" w:type="dxa"/>
        <w:tblInd w:w="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30"/>
        <w:gridCol w:w="2040"/>
        <w:gridCol w:w="1830"/>
        <w:gridCol w:w="1920"/>
      </w:tblGrid>
      <w:tr>
        <w:trPr>
          <w:trHeight w:val="354" w:hRule="atLeast"/>
        </w:trPr>
        <w:tc>
          <w:tcPr>
            <w:tcW w:w="2330" w:type="dxa"/>
            <w:vAlign w:val="top"/>
            <w:tcBorders>
              <w:left w:val="none" w:color="000000" w:sz="2" w:space="0"/>
            </w:tcBorders>
          </w:tcPr>
          <w:p>
            <w:pPr>
              <w:ind w:left="530"/>
              <w:spacing w:before="73" w:line="219" w:lineRule="auto"/>
              <w:rPr>
                <w:rFonts w:ascii="SimSun" w:hAnsi="SimSun" w:eastAsia="SimSun" w:cs="SimSun"/>
                <w:sz w:val="21"/>
                <w:szCs w:val="21"/>
              </w:rPr>
            </w:pPr>
            <w:r>
              <w:rPr>
                <w:rFonts w:ascii="SimSun" w:hAnsi="SimSun" w:eastAsia="SimSun" w:cs="SimSun"/>
                <w:sz w:val="21"/>
                <w:szCs w:val="21"/>
                <w:spacing w:val="2"/>
              </w:rPr>
              <w:t>固定资产类别</w:t>
            </w:r>
          </w:p>
        </w:tc>
        <w:tc>
          <w:tcPr>
            <w:tcW w:w="2040" w:type="dxa"/>
            <w:vAlign w:val="top"/>
          </w:tcPr>
          <w:p>
            <w:pPr>
              <w:ind w:left="385"/>
              <w:spacing w:before="73" w:line="219" w:lineRule="auto"/>
              <w:rPr>
                <w:rFonts w:ascii="SimSun" w:hAnsi="SimSun" w:eastAsia="SimSun" w:cs="SimSun"/>
                <w:sz w:val="21"/>
                <w:szCs w:val="21"/>
              </w:rPr>
            </w:pPr>
            <w:r>
              <w:rPr>
                <w:rFonts w:ascii="SimSun" w:hAnsi="SimSun" w:eastAsia="SimSun" w:cs="SimSun"/>
                <w:sz w:val="21"/>
                <w:szCs w:val="21"/>
                <w:spacing w:val="6"/>
              </w:rPr>
              <w:t>使用年限(年)</w:t>
            </w:r>
          </w:p>
        </w:tc>
        <w:tc>
          <w:tcPr>
            <w:tcW w:w="1830" w:type="dxa"/>
            <w:vAlign w:val="top"/>
          </w:tcPr>
          <w:p>
            <w:pPr>
              <w:ind w:left="315"/>
              <w:spacing w:before="73" w:line="219" w:lineRule="auto"/>
              <w:rPr>
                <w:rFonts w:ascii="SimSun" w:hAnsi="SimSun" w:eastAsia="SimSun" w:cs="SimSun"/>
                <w:sz w:val="21"/>
                <w:szCs w:val="21"/>
              </w:rPr>
            </w:pPr>
            <w:r>
              <w:rPr>
                <w:rFonts w:ascii="SimSun" w:hAnsi="SimSun" w:eastAsia="SimSun" w:cs="SimSun"/>
                <w:sz w:val="21"/>
                <w:szCs w:val="21"/>
                <w:spacing w:val="6"/>
              </w:rPr>
              <w:t>残值率(%)</w:t>
            </w:r>
          </w:p>
        </w:tc>
        <w:tc>
          <w:tcPr>
            <w:tcW w:w="1920" w:type="dxa"/>
            <w:vAlign w:val="top"/>
            <w:tcBorders>
              <w:right w:val="none" w:color="000000" w:sz="2" w:space="0"/>
            </w:tcBorders>
          </w:tcPr>
          <w:p>
            <w:pPr>
              <w:ind w:left="375"/>
              <w:spacing w:before="73" w:line="219" w:lineRule="auto"/>
              <w:rPr>
                <w:rFonts w:ascii="SimSun" w:hAnsi="SimSun" w:eastAsia="SimSun" w:cs="SimSun"/>
                <w:sz w:val="21"/>
                <w:szCs w:val="21"/>
              </w:rPr>
            </w:pPr>
            <w:r>
              <w:rPr>
                <w:rFonts w:ascii="SimSun" w:hAnsi="SimSun" w:eastAsia="SimSun" w:cs="SimSun"/>
                <w:sz w:val="21"/>
                <w:szCs w:val="21"/>
                <w:spacing w:val="-9"/>
              </w:rPr>
              <w:t>年折旧率</w:t>
            </w:r>
            <w:r>
              <w:rPr>
                <w:rFonts w:ascii="SimSun" w:hAnsi="SimSun" w:eastAsia="SimSun" w:cs="SimSun"/>
                <w:sz w:val="21"/>
                <w:szCs w:val="21"/>
                <w:color w:val="7E002A"/>
                <w:spacing w:val="-9"/>
              </w:rPr>
              <w:t>(</w:t>
            </w:r>
            <w:r>
              <w:rPr>
                <w:rFonts w:ascii="SimSun" w:hAnsi="SimSun" w:eastAsia="SimSun" w:cs="SimSun"/>
                <w:sz w:val="21"/>
                <w:szCs w:val="21"/>
                <w:color w:val="7E002A"/>
                <w:spacing w:val="-50"/>
              </w:rPr>
              <w:t xml:space="preserve"> </w:t>
            </w:r>
            <w:r>
              <w:rPr>
                <w:rFonts w:ascii="SimSun" w:hAnsi="SimSun" w:eastAsia="SimSun" w:cs="SimSun"/>
                <w:sz w:val="21"/>
                <w:szCs w:val="21"/>
                <w:spacing w:val="-9"/>
              </w:rPr>
              <w:t>%)</w:t>
            </w:r>
          </w:p>
        </w:tc>
      </w:tr>
      <w:tr>
        <w:trPr>
          <w:trHeight w:val="348" w:hRule="atLeast"/>
        </w:trPr>
        <w:tc>
          <w:tcPr>
            <w:tcW w:w="2330" w:type="dxa"/>
            <w:vAlign w:val="top"/>
            <w:tcBorders>
              <w:left w:val="none" w:color="000000" w:sz="2" w:space="0"/>
            </w:tcBorders>
          </w:tcPr>
          <w:p>
            <w:pPr>
              <w:ind w:left="530"/>
              <w:spacing w:before="70" w:line="220" w:lineRule="auto"/>
              <w:rPr>
                <w:rFonts w:ascii="SimSun" w:hAnsi="SimSun" w:eastAsia="SimSun" w:cs="SimSun"/>
                <w:sz w:val="21"/>
                <w:szCs w:val="21"/>
              </w:rPr>
            </w:pPr>
            <w:r>
              <w:rPr>
                <w:rFonts w:ascii="SimSun" w:hAnsi="SimSun" w:eastAsia="SimSun" w:cs="SimSun"/>
                <w:sz w:val="21"/>
                <w:szCs w:val="21"/>
                <w:spacing w:val="-2"/>
              </w:rPr>
              <w:t>房屋、建筑物</w:t>
            </w:r>
          </w:p>
        </w:tc>
        <w:tc>
          <w:tcPr>
            <w:tcW w:w="2040" w:type="dxa"/>
            <w:vAlign w:val="top"/>
          </w:tcPr>
          <w:p>
            <w:pPr>
              <w:ind w:left="905"/>
              <w:spacing w:before="123" w:line="183" w:lineRule="auto"/>
              <w:rPr>
                <w:rFonts w:ascii="SimSun" w:hAnsi="SimSun" w:eastAsia="SimSun" w:cs="SimSun"/>
                <w:sz w:val="21"/>
                <w:szCs w:val="21"/>
              </w:rPr>
            </w:pPr>
            <w:r>
              <w:rPr>
                <w:rFonts w:ascii="SimSun" w:hAnsi="SimSun" w:eastAsia="SimSun" w:cs="SimSun"/>
                <w:sz w:val="21"/>
                <w:szCs w:val="21"/>
                <w:spacing w:val="-3"/>
              </w:rPr>
              <w:t>20</w:t>
            </w:r>
          </w:p>
        </w:tc>
        <w:tc>
          <w:tcPr>
            <w:tcW w:w="1830" w:type="dxa"/>
            <w:vAlign w:val="top"/>
          </w:tcPr>
          <w:p>
            <w:pPr>
              <w:ind w:left="855"/>
              <w:spacing w:before="124" w:line="182" w:lineRule="auto"/>
              <w:rPr>
                <w:rFonts w:ascii="SimSun" w:hAnsi="SimSun" w:eastAsia="SimSun" w:cs="SimSun"/>
                <w:sz w:val="21"/>
                <w:szCs w:val="21"/>
              </w:rPr>
            </w:pPr>
            <w:r>
              <w:drawing>
                <wp:anchor distT="0" distB="0" distL="0" distR="0" simplePos="0" relativeHeight="251669504" behindDoc="0" locked="0" layoutInCell="1" allowOverlap="1">
                  <wp:simplePos x="0" y="0"/>
                  <wp:positionH relativeFrom="column">
                    <wp:posOffset>174652</wp:posOffset>
                  </wp:positionH>
                  <wp:positionV relativeFrom="paragraph">
                    <wp:posOffset>-31326</wp:posOffset>
                  </wp:positionV>
                  <wp:extent cx="1873256" cy="857289"/>
                  <wp:effectExtent l="0" t="0" r="0" b="0"/>
                  <wp:wrapNone/>
                  <wp:docPr id="12" name="IM 12"/>
                  <wp:cNvGraphicFramePr/>
                  <a:graphic>
                    <a:graphicData uri="http://schemas.openxmlformats.org/drawingml/2006/picture">
                      <pic:pic>
                        <pic:nvPicPr>
                          <pic:cNvPr id="12" name="IM 12"/>
                          <pic:cNvPicPr/>
                        </pic:nvPicPr>
                        <pic:blipFill>
                          <a:blip r:embed="rId17"/>
                          <a:stretch>
                            <a:fillRect/>
                          </a:stretch>
                        </pic:blipFill>
                        <pic:spPr>
                          <a:xfrm rot="0">
                            <a:off x="0" y="0"/>
                            <a:ext cx="1873256" cy="857289"/>
                          </a:xfrm>
                          <a:prstGeom prst="rect">
                            <a:avLst/>
                          </a:prstGeom>
                        </pic:spPr>
                      </pic:pic>
                    </a:graphicData>
                  </a:graphic>
                </wp:anchor>
              </w:drawing>
            </w:r>
            <w:r>
              <w:rPr>
                <w:rFonts w:ascii="SimSun" w:hAnsi="SimSun" w:eastAsia="SimSun" w:cs="SimSun"/>
                <w:sz w:val="21"/>
                <w:szCs w:val="21"/>
              </w:rPr>
              <w:t>5</w:t>
            </w:r>
          </w:p>
        </w:tc>
        <w:tc>
          <w:tcPr>
            <w:tcW w:w="1920" w:type="dxa"/>
            <w:vAlign w:val="top"/>
            <w:tcBorders>
              <w:right w:val="none" w:color="000000" w:sz="2" w:space="0"/>
            </w:tcBorders>
          </w:tcPr>
          <w:p>
            <w:pPr>
              <w:ind w:left="745"/>
              <w:spacing w:before="123" w:line="183" w:lineRule="auto"/>
              <w:rPr>
                <w:rFonts w:ascii="SimSun" w:hAnsi="SimSun" w:eastAsia="SimSun" w:cs="SimSun"/>
                <w:sz w:val="21"/>
                <w:szCs w:val="21"/>
              </w:rPr>
            </w:pPr>
            <w:r>
              <w:rPr>
                <w:rFonts w:ascii="SimSun" w:hAnsi="SimSun" w:eastAsia="SimSun" w:cs="SimSun"/>
                <w:sz w:val="21"/>
                <w:szCs w:val="21"/>
                <w:spacing w:val="-2"/>
              </w:rPr>
              <w:t>4.75</w:t>
            </w:r>
          </w:p>
        </w:tc>
      </w:tr>
      <w:tr>
        <w:trPr>
          <w:trHeight w:val="339" w:hRule="atLeast"/>
        </w:trPr>
        <w:tc>
          <w:tcPr>
            <w:tcW w:w="2330" w:type="dxa"/>
            <w:vAlign w:val="top"/>
            <w:tcBorders>
              <w:left w:val="none" w:color="000000" w:sz="2" w:space="0"/>
            </w:tcBorders>
          </w:tcPr>
          <w:p>
            <w:pPr>
              <w:ind w:left="740"/>
              <w:spacing w:before="71" w:line="219" w:lineRule="auto"/>
              <w:rPr>
                <w:rFonts w:ascii="SimSun" w:hAnsi="SimSun" w:eastAsia="SimSun" w:cs="SimSun"/>
                <w:sz w:val="21"/>
                <w:szCs w:val="21"/>
              </w:rPr>
            </w:pPr>
            <w:r>
              <w:rPr>
                <w:rFonts w:ascii="SimSun" w:hAnsi="SimSun" w:eastAsia="SimSun" w:cs="SimSun"/>
                <w:sz w:val="21"/>
                <w:szCs w:val="21"/>
                <w:spacing w:val="3"/>
              </w:rPr>
              <w:t>办公资产</w:t>
            </w:r>
          </w:p>
        </w:tc>
        <w:tc>
          <w:tcPr>
            <w:tcW w:w="2040" w:type="dxa"/>
            <w:vAlign w:val="top"/>
          </w:tcPr>
          <w:p>
            <w:pPr>
              <w:ind w:left="954"/>
              <w:spacing w:before="126" w:line="182" w:lineRule="auto"/>
              <w:rPr>
                <w:rFonts w:ascii="SimSun" w:hAnsi="SimSun" w:eastAsia="SimSun" w:cs="SimSun"/>
                <w:sz w:val="21"/>
                <w:szCs w:val="21"/>
              </w:rPr>
            </w:pPr>
            <w:r>
              <w:rPr>
                <w:rFonts w:ascii="SimSun" w:hAnsi="SimSun" w:eastAsia="SimSun" w:cs="SimSun"/>
                <w:sz w:val="21"/>
                <w:szCs w:val="21"/>
              </w:rPr>
              <w:t>5</w:t>
            </w:r>
          </w:p>
        </w:tc>
        <w:tc>
          <w:tcPr>
            <w:tcW w:w="1830" w:type="dxa"/>
            <w:vAlign w:val="top"/>
          </w:tcPr>
          <w:p>
            <w:pPr>
              <w:ind w:left="795"/>
              <w:spacing w:before="126" w:line="182" w:lineRule="auto"/>
              <w:rPr>
                <w:rFonts w:ascii="SimSun" w:hAnsi="SimSun" w:eastAsia="SimSun" w:cs="SimSun"/>
                <w:sz w:val="21"/>
                <w:szCs w:val="21"/>
              </w:rPr>
            </w:pPr>
            <w:r>
              <w:rPr>
                <w:rFonts w:ascii="SimSun" w:hAnsi="SimSun" w:eastAsia="SimSun" w:cs="SimSun"/>
                <w:sz w:val="21"/>
                <w:szCs w:val="21"/>
                <w:spacing w:val="-4"/>
              </w:rPr>
              <w:t>5.</w:t>
            </w:r>
          </w:p>
        </w:tc>
        <w:tc>
          <w:tcPr>
            <w:tcW w:w="1920" w:type="dxa"/>
            <w:vAlign w:val="top"/>
            <w:tcBorders>
              <w:right w:val="none" w:color="000000" w:sz="2" w:space="0"/>
            </w:tcBorders>
          </w:tcPr>
          <w:p>
            <w:pPr>
              <w:ind w:left="845"/>
              <w:spacing w:before="124" w:line="184" w:lineRule="auto"/>
              <w:rPr>
                <w:rFonts w:ascii="SimSun" w:hAnsi="SimSun" w:eastAsia="SimSun" w:cs="SimSun"/>
                <w:sz w:val="21"/>
                <w:szCs w:val="21"/>
              </w:rPr>
            </w:pPr>
            <w:r>
              <w:rPr>
                <w:rFonts w:ascii="SimSun" w:hAnsi="SimSun" w:eastAsia="SimSun" w:cs="SimSun"/>
                <w:sz w:val="21"/>
                <w:szCs w:val="21"/>
                <w:color w:val="44000B"/>
                <w:spacing w:val="-6"/>
              </w:rPr>
              <w:t>19</w:t>
            </w:r>
          </w:p>
        </w:tc>
      </w:tr>
      <w:tr>
        <w:trPr>
          <w:trHeight w:val="349" w:hRule="atLeast"/>
        </w:trPr>
        <w:tc>
          <w:tcPr>
            <w:tcW w:w="2330" w:type="dxa"/>
            <w:vAlign w:val="top"/>
            <w:tcBorders>
              <w:left w:val="none" w:color="000000" w:sz="2" w:space="0"/>
            </w:tcBorders>
          </w:tcPr>
          <w:p>
            <w:pPr>
              <w:ind w:left="740"/>
              <w:spacing w:before="73" w:line="220" w:lineRule="auto"/>
              <w:rPr>
                <w:rFonts w:ascii="SimSun" w:hAnsi="SimSun" w:eastAsia="SimSun" w:cs="SimSun"/>
                <w:sz w:val="21"/>
                <w:szCs w:val="21"/>
              </w:rPr>
            </w:pPr>
            <w:r>
              <w:rPr>
                <w:rFonts w:ascii="SimSun" w:hAnsi="SimSun" w:eastAsia="SimSun" w:cs="SimSun"/>
                <w:sz w:val="21"/>
                <w:szCs w:val="21"/>
                <w:spacing w:val="2"/>
              </w:rPr>
              <w:t>家具用具</w:t>
            </w:r>
          </w:p>
        </w:tc>
        <w:tc>
          <w:tcPr>
            <w:tcW w:w="2040" w:type="dxa"/>
            <w:vAlign w:val="top"/>
          </w:tcPr>
          <w:p>
            <w:pPr>
              <w:ind w:left="954"/>
              <w:spacing w:before="127" w:line="182" w:lineRule="auto"/>
              <w:rPr>
                <w:rFonts w:ascii="SimSun" w:hAnsi="SimSun" w:eastAsia="SimSun" w:cs="SimSun"/>
                <w:sz w:val="21"/>
                <w:szCs w:val="21"/>
              </w:rPr>
            </w:pPr>
            <w:r>
              <w:rPr>
                <w:rFonts w:ascii="SimSun" w:hAnsi="SimSun" w:eastAsia="SimSun" w:cs="SimSun"/>
                <w:sz w:val="21"/>
                <w:szCs w:val="21"/>
              </w:rPr>
              <w:t>5</w:t>
            </w:r>
          </w:p>
        </w:tc>
        <w:tc>
          <w:tcPr>
            <w:tcW w:w="1830" w:type="dxa"/>
            <w:vAlign w:val="top"/>
          </w:tcPr>
          <w:p>
            <w:pPr>
              <w:ind w:left="855"/>
              <w:spacing w:before="127" w:line="182" w:lineRule="auto"/>
              <w:rPr>
                <w:rFonts w:ascii="SimSun" w:hAnsi="SimSun" w:eastAsia="SimSun" w:cs="SimSun"/>
                <w:sz w:val="21"/>
                <w:szCs w:val="21"/>
              </w:rPr>
            </w:pPr>
            <w:r>
              <w:rPr>
                <w:rFonts w:ascii="SimSun" w:hAnsi="SimSun" w:eastAsia="SimSun" w:cs="SimSun"/>
                <w:sz w:val="21"/>
                <w:szCs w:val="21"/>
              </w:rPr>
              <w:t>5</w:t>
            </w:r>
          </w:p>
        </w:tc>
        <w:tc>
          <w:tcPr>
            <w:tcW w:w="1920" w:type="dxa"/>
            <w:vAlign w:val="top"/>
            <w:tcBorders>
              <w:right w:val="none" w:color="000000" w:sz="2" w:space="0"/>
            </w:tcBorders>
          </w:tcPr>
          <w:p>
            <w:pPr>
              <w:ind w:left="845"/>
              <w:spacing w:before="125" w:line="184" w:lineRule="auto"/>
              <w:rPr>
                <w:rFonts w:ascii="SimSun" w:hAnsi="SimSun" w:eastAsia="SimSun" w:cs="SimSun"/>
                <w:sz w:val="21"/>
                <w:szCs w:val="21"/>
              </w:rPr>
            </w:pPr>
            <w:r>
              <w:rPr>
                <w:rFonts w:ascii="SimSun" w:hAnsi="SimSun" w:eastAsia="SimSun" w:cs="SimSun"/>
                <w:sz w:val="21"/>
                <w:szCs w:val="21"/>
                <w:spacing w:val="-6"/>
              </w:rPr>
              <w:t>19</w:t>
            </w:r>
          </w:p>
        </w:tc>
      </w:tr>
      <w:tr>
        <w:trPr>
          <w:trHeight w:val="348" w:hRule="atLeast"/>
        </w:trPr>
        <w:tc>
          <w:tcPr>
            <w:tcW w:w="2330" w:type="dxa"/>
            <w:vAlign w:val="top"/>
            <w:tcBorders>
              <w:left w:val="none" w:color="000000" w:sz="2" w:space="0"/>
            </w:tcBorders>
          </w:tcPr>
          <w:p>
            <w:pPr>
              <w:ind w:left="740"/>
              <w:spacing w:before="74" w:line="220" w:lineRule="auto"/>
              <w:rPr>
                <w:rFonts w:ascii="SimSun" w:hAnsi="SimSun" w:eastAsia="SimSun" w:cs="SimSun"/>
                <w:sz w:val="21"/>
                <w:szCs w:val="21"/>
              </w:rPr>
            </w:pPr>
            <w:r>
              <w:rPr>
                <w:rFonts w:ascii="SimSun" w:hAnsi="SimSun" w:eastAsia="SimSun" w:cs="SimSun"/>
                <w:sz w:val="21"/>
                <w:szCs w:val="21"/>
                <w:spacing w:val="2"/>
              </w:rPr>
              <w:t>电子设备</w:t>
            </w:r>
          </w:p>
        </w:tc>
        <w:tc>
          <w:tcPr>
            <w:tcW w:w="2040" w:type="dxa"/>
            <w:vAlign w:val="top"/>
          </w:tcPr>
          <w:p>
            <w:pPr>
              <w:ind w:left="954"/>
              <w:spacing w:before="127" w:line="183" w:lineRule="auto"/>
              <w:rPr>
                <w:rFonts w:ascii="SimSun" w:hAnsi="SimSun" w:eastAsia="SimSun" w:cs="SimSun"/>
                <w:sz w:val="21"/>
                <w:szCs w:val="21"/>
              </w:rPr>
            </w:pPr>
            <w:r>
              <w:rPr>
                <w:rFonts w:ascii="SimSun" w:hAnsi="SimSun" w:eastAsia="SimSun" w:cs="SimSun"/>
                <w:sz w:val="21"/>
                <w:szCs w:val="21"/>
              </w:rPr>
              <w:t>3</w:t>
            </w:r>
          </w:p>
        </w:tc>
        <w:tc>
          <w:tcPr>
            <w:tcW w:w="1830" w:type="dxa"/>
            <w:vAlign w:val="top"/>
          </w:tcPr>
          <w:p>
            <w:pPr>
              <w:ind w:left="855"/>
              <w:spacing w:before="128" w:line="182" w:lineRule="auto"/>
              <w:rPr>
                <w:rFonts w:ascii="SimSun" w:hAnsi="SimSun" w:eastAsia="SimSun" w:cs="SimSun"/>
                <w:sz w:val="21"/>
                <w:szCs w:val="21"/>
              </w:rPr>
            </w:pPr>
            <w:r>
              <w:rPr>
                <w:rFonts w:ascii="SimSun" w:hAnsi="SimSun" w:eastAsia="SimSun" w:cs="SimSun"/>
                <w:sz w:val="21"/>
                <w:szCs w:val="21"/>
              </w:rPr>
              <w:t>5</w:t>
            </w:r>
          </w:p>
        </w:tc>
        <w:tc>
          <w:tcPr>
            <w:tcW w:w="1920" w:type="dxa"/>
            <w:vAlign w:val="top"/>
            <w:tcBorders>
              <w:right w:val="none" w:color="000000" w:sz="2" w:space="0"/>
            </w:tcBorders>
          </w:tcPr>
          <w:p>
            <w:pPr>
              <w:ind w:left="685"/>
              <w:spacing w:before="126" w:line="184" w:lineRule="auto"/>
              <w:rPr>
                <w:rFonts w:ascii="SimSun" w:hAnsi="SimSun" w:eastAsia="SimSun" w:cs="SimSun"/>
                <w:sz w:val="21"/>
                <w:szCs w:val="21"/>
              </w:rPr>
            </w:pPr>
            <w:r>
              <w:rPr>
                <w:rFonts w:ascii="SimSun" w:hAnsi="SimSun" w:eastAsia="SimSun" w:cs="SimSun"/>
                <w:sz w:val="21"/>
                <w:szCs w:val="21"/>
                <w:spacing w:val="-2"/>
              </w:rPr>
              <w:t>31.67</w:t>
            </w:r>
          </w:p>
        </w:tc>
      </w:tr>
      <w:tr>
        <w:trPr>
          <w:trHeight w:val="339" w:hRule="atLeast"/>
        </w:trPr>
        <w:tc>
          <w:tcPr>
            <w:tcW w:w="2330" w:type="dxa"/>
            <w:vAlign w:val="top"/>
            <w:tcBorders>
              <w:left w:val="none" w:color="000000" w:sz="2" w:space="0"/>
            </w:tcBorders>
          </w:tcPr>
          <w:p>
            <w:pPr>
              <w:ind w:left="319"/>
              <w:spacing w:before="75" w:line="219" w:lineRule="auto"/>
              <w:rPr>
                <w:rFonts w:ascii="SimSun" w:hAnsi="SimSun" w:eastAsia="SimSun" w:cs="SimSun"/>
                <w:sz w:val="21"/>
                <w:szCs w:val="21"/>
              </w:rPr>
            </w:pPr>
            <w:r>
              <w:rPr>
                <w:rFonts w:ascii="SimSun" w:hAnsi="SimSun" w:eastAsia="SimSun" w:cs="SimSun"/>
                <w:sz w:val="21"/>
                <w:szCs w:val="21"/>
                <w:spacing w:val="1"/>
              </w:rPr>
              <w:t>融资租入固定资产</w:t>
            </w:r>
          </w:p>
        </w:tc>
        <w:tc>
          <w:tcPr>
            <w:tcW w:w="2040" w:type="dxa"/>
            <w:vAlign w:val="top"/>
          </w:tcPr>
          <w:p>
            <w:pPr>
              <w:ind w:left="954"/>
              <w:spacing w:before="129" w:line="183" w:lineRule="auto"/>
              <w:rPr>
                <w:rFonts w:ascii="SimSun" w:hAnsi="SimSun" w:eastAsia="SimSun" w:cs="SimSun"/>
                <w:sz w:val="21"/>
                <w:szCs w:val="21"/>
              </w:rPr>
            </w:pPr>
            <w:r>
              <w:rPr>
                <w:rFonts w:ascii="SimSun" w:hAnsi="SimSun" w:eastAsia="SimSun" w:cs="SimSun"/>
                <w:sz w:val="21"/>
                <w:szCs w:val="21"/>
              </w:rPr>
              <w:t>2</w:t>
            </w:r>
          </w:p>
        </w:tc>
        <w:tc>
          <w:tcPr>
            <w:tcW w:w="1830" w:type="dxa"/>
            <w:vAlign w:val="top"/>
          </w:tcPr>
          <w:p>
            <w:pPr>
              <w:ind w:left="855"/>
              <w:spacing w:before="129" w:line="183" w:lineRule="auto"/>
              <w:rPr>
                <w:rFonts w:ascii="SimSun" w:hAnsi="SimSun" w:eastAsia="SimSun" w:cs="SimSun"/>
                <w:sz w:val="21"/>
                <w:szCs w:val="21"/>
              </w:rPr>
            </w:pPr>
            <w:r>
              <w:rPr>
                <w:rFonts w:ascii="SimSun" w:hAnsi="SimSun" w:eastAsia="SimSun" w:cs="SimSun"/>
                <w:sz w:val="21"/>
                <w:szCs w:val="21"/>
              </w:rPr>
              <w:t>0</w:t>
            </w:r>
          </w:p>
        </w:tc>
        <w:tc>
          <w:tcPr>
            <w:tcW w:w="1920" w:type="dxa"/>
            <w:vAlign w:val="top"/>
            <w:tcBorders>
              <w:right w:val="none" w:color="000000" w:sz="2" w:space="0"/>
            </w:tcBorders>
          </w:tcPr>
          <w:p>
            <w:pPr>
              <w:ind w:left="845"/>
              <w:spacing w:before="129" w:line="183" w:lineRule="auto"/>
              <w:rPr>
                <w:rFonts w:ascii="SimSun" w:hAnsi="SimSun" w:eastAsia="SimSun" w:cs="SimSun"/>
                <w:sz w:val="21"/>
                <w:szCs w:val="21"/>
              </w:rPr>
            </w:pPr>
            <w:r>
              <w:rPr>
                <w:rFonts w:ascii="SimSun" w:hAnsi="SimSun" w:eastAsia="SimSun" w:cs="SimSun"/>
                <w:sz w:val="21"/>
                <w:szCs w:val="21"/>
                <w:spacing w:val="-4"/>
              </w:rPr>
              <w:t>50</w:t>
            </w:r>
          </w:p>
        </w:tc>
      </w:tr>
      <w:tr>
        <w:trPr>
          <w:trHeight w:val="363" w:hRule="atLeast"/>
        </w:trPr>
        <w:tc>
          <w:tcPr>
            <w:tcW w:w="2330" w:type="dxa"/>
            <w:vAlign w:val="top"/>
            <w:tcBorders>
              <w:left w:val="none" w:color="000000" w:sz="2" w:space="0"/>
            </w:tcBorders>
          </w:tcPr>
          <w:p>
            <w:pPr>
              <w:ind w:left="740"/>
              <w:spacing w:before="87" w:line="220" w:lineRule="auto"/>
              <w:rPr>
                <w:rFonts w:ascii="SimSun" w:hAnsi="SimSun" w:eastAsia="SimSun" w:cs="SimSun"/>
                <w:sz w:val="21"/>
                <w:szCs w:val="21"/>
              </w:rPr>
            </w:pPr>
            <w:r>
              <w:rPr>
                <w:rFonts w:ascii="SimSun" w:hAnsi="SimSun" w:eastAsia="SimSun" w:cs="SimSun"/>
                <w:sz w:val="21"/>
                <w:szCs w:val="21"/>
                <w:spacing w:val="-2"/>
              </w:rPr>
              <w:t>其他设备</w:t>
            </w:r>
          </w:p>
        </w:tc>
        <w:tc>
          <w:tcPr>
            <w:tcW w:w="2040" w:type="dxa"/>
            <w:vAlign w:val="top"/>
          </w:tcPr>
          <w:p>
            <w:pPr>
              <w:ind w:left="954"/>
              <w:spacing w:before="140" w:line="183" w:lineRule="auto"/>
              <w:rPr>
                <w:rFonts w:ascii="SimSun" w:hAnsi="SimSun" w:eastAsia="SimSun" w:cs="SimSun"/>
                <w:sz w:val="21"/>
                <w:szCs w:val="21"/>
              </w:rPr>
            </w:pPr>
            <w:r>
              <w:rPr>
                <w:rFonts w:ascii="SimSun" w:hAnsi="SimSun" w:eastAsia="SimSun" w:cs="SimSun"/>
                <w:sz w:val="21"/>
                <w:szCs w:val="21"/>
              </w:rPr>
              <w:t>2</w:t>
            </w:r>
          </w:p>
        </w:tc>
        <w:tc>
          <w:tcPr>
            <w:tcW w:w="1830" w:type="dxa"/>
            <w:vAlign w:val="top"/>
          </w:tcPr>
          <w:p>
            <w:pPr>
              <w:ind w:left="855"/>
              <w:spacing w:before="140" w:line="183" w:lineRule="auto"/>
              <w:rPr>
                <w:rFonts w:ascii="SimSun" w:hAnsi="SimSun" w:eastAsia="SimSun" w:cs="SimSun"/>
                <w:sz w:val="21"/>
                <w:szCs w:val="21"/>
              </w:rPr>
            </w:pPr>
            <w:r>
              <w:rPr>
                <w:rFonts w:ascii="SimSun" w:hAnsi="SimSun" w:eastAsia="SimSun" w:cs="SimSun"/>
                <w:sz w:val="21"/>
                <w:szCs w:val="21"/>
              </w:rPr>
              <w:t>0</w:t>
            </w:r>
          </w:p>
        </w:tc>
        <w:tc>
          <w:tcPr>
            <w:tcW w:w="1920" w:type="dxa"/>
            <w:vAlign w:val="top"/>
            <w:tcBorders>
              <w:right w:val="none" w:color="000000" w:sz="2" w:space="0"/>
            </w:tcBorders>
          </w:tcPr>
          <w:p>
            <w:pPr>
              <w:ind w:left="845"/>
              <w:spacing w:before="140" w:line="183" w:lineRule="auto"/>
              <w:rPr>
                <w:rFonts w:ascii="SimSun" w:hAnsi="SimSun" w:eastAsia="SimSun" w:cs="SimSun"/>
                <w:sz w:val="21"/>
                <w:szCs w:val="21"/>
              </w:rPr>
            </w:pPr>
            <w:r>
              <w:rPr>
                <w:rFonts w:ascii="SimSun" w:hAnsi="SimSun" w:eastAsia="SimSun" w:cs="SimSun"/>
                <w:sz w:val="21"/>
                <w:szCs w:val="21"/>
                <w:spacing w:val="-4"/>
              </w:rPr>
              <w:t>50</w:t>
            </w:r>
          </w:p>
        </w:tc>
      </w:tr>
    </w:tbl>
    <w:p>
      <w:pPr>
        <w:ind w:left="570"/>
        <w:spacing w:before="160" w:line="221" w:lineRule="auto"/>
        <w:rPr>
          <w:rFonts w:ascii="FangSong" w:hAnsi="FangSong" w:eastAsia="FangSong" w:cs="FangSong"/>
          <w:sz w:val="21"/>
          <w:szCs w:val="21"/>
        </w:rPr>
      </w:pPr>
      <w:r>
        <w:rPr>
          <w:rFonts w:ascii="FangSong" w:hAnsi="FangSong" w:eastAsia="FangSong" w:cs="FangSong"/>
          <w:sz w:val="21"/>
          <w:szCs w:val="21"/>
          <w:spacing w:val="4"/>
        </w:rPr>
        <w:t>(3)不计提折旧的固定资产</w:t>
      </w:r>
    </w:p>
    <w:p>
      <w:pPr>
        <w:ind w:left="570"/>
        <w:spacing w:before="218" w:line="469" w:lineRule="exact"/>
        <w:rPr>
          <w:rFonts w:ascii="FangSong" w:hAnsi="FangSong" w:eastAsia="FangSong" w:cs="FangSong"/>
          <w:sz w:val="21"/>
          <w:szCs w:val="21"/>
        </w:rPr>
      </w:pPr>
      <w:r>
        <w:rPr>
          <w:rFonts w:ascii="FangSong" w:hAnsi="FangSong" w:eastAsia="FangSong" w:cs="FangSong"/>
          <w:sz w:val="21"/>
          <w:szCs w:val="21"/>
          <w:spacing w:val="-6"/>
          <w:position w:val="19"/>
        </w:rPr>
        <w:t>用于展览、教育或研究等目的的历史文物、艺术品以及其他具有文化或者历史价值并作</w:t>
      </w:r>
    </w:p>
    <w:p>
      <w:pPr>
        <w:ind w:left="160"/>
        <w:spacing w:before="1" w:line="219" w:lineRule="auto"/>
        <w:rPr>
          <w:rFonts w:ascii="FangSong" w:hAnsi="FangSong" w:eastAsia="FangSong" w:cs="FangSong"/>
          <w:sz w:val="21"/>
          <w:szCs w:val="21"/>
        </w:rPr>
      </w:pPr>
      <w:r>
        <w:rPr>
          <w:rFonts w:ascii="FangSong" w:hAnsi="FangSong" w:eastAsia="FangSong" w:cs="FangSong"/>
          <w:sz w:val="21"/>
          <w:szCs w:val="21"/>
          <w:spacing w:val="-5"/>
        </w:rPr>
        <w:t>为长期或者永久保存的典藏等，作为固定资产核算，不必计提折旧。</w:t>
      </w:r>
    </w:p>
    <w:p>
      <w:pPr>
        <w:spacing w:line="287" w:lineRule="auto"/>
        <w:rPr>
          <w:rFonts w:ascii="Arial"/>
          <w:sz w:val="21"/>
        </w:rPr>
      </w:pPr>
      <w:r/>
    </w:p>
    <w:p>
      <w:pPr>
        <w:ind w:left="573"/>
        <w:spacing w:before="69" w:line="219" w:lineRule="auto"/>
        <w:outlineLvl w:val="1"/>
        <w:rPr>
          <w:rFonts w:ascii="FangSong" w:hAnsi="FangSong" w:eastAsia="FangSong" w:cs="FangSong"/>
          <w:sz w:val="21"/>
          <w:szCs w:val="21"/>
        </w:rPr>
      </w:pPr>
      <w:r>
        <w:rPr>
          <w:rFonts w:ascii="FangSong" w:hAnsi="FangSong" w:eastAsia="FangSong" w:cs="FangSong"/>
          <w:sz w:val="21"/>
          <w:szCs w:val="21"/>
          <w:b/>
          <w:bCs/>
          <w:spacing w:val="-11"/>
        </w:rPr>
        <w:t>11、</w:t>
      </w:r>
      <w:r>
        <w:rPr>
          <w:rFonts w:ascii="FangSong" w:hAnsi="FangSong" w:eastAsia="FangSong" w:cs="FangSong"/>
          <w:sz w:val="21"/>
          <w:szCs w:val="21"/>
          <w:spacing w:val="-33"/>
        </w:rPr>
        <w:t xml:space="preserve"> </w:t>
      </w:r>
      <w:r>
        <w:rPr>
          <w:rFonts w:ascii="FangSong" w:hAnsi="FangSong" w:eastAsia="FangSong" w:cs="FangSong"/>
          <w:sz w:val="21"/>
          <w:szCs w:val="21"/>
          <w:b/>
          <w:bCs/>
          <w:spacing w:val="-11"/>
        </w:rPr>
        <w:t>在建工程核算方法</w:t>
      </w:r>
    </w:p>
    <w:p>
      <w:pPr>
        <w:ind w:left="570"/>
        <w:spacing w:before="223" w:line="514" w:lineRule="exact"/>
        <w:rPr>
          <w:rFonts w:ascii="FangSong" w:hAnsi="FangSong" w:eastAsia="FangSong" w:cs="FangSong"/>
          <w:sz w:val="21"/>
          <w:szCs w:val="21"/>
        </w:rPr>
      </w:pPr>
      <w:r>
        <w:rPr>
          <w:rFonts w:ascii="FangSong" w:hAnsi="FangSong" w:eastAsia="FangSong" w:cs="FangSong"/>
          <w:sz w:val="21"/>
          <w:szCs w:val="21"/>
          <w:spacing w:val="-6"/>
          <w:position w:val="23"/>
        </w:rPr>
        <w:t>在建工程应当按照实际发生的支出确定其工程成本，包括施工前期准备、正在施工中的</w:t>
      </w:r>
    </w:p>
    <w:p>
      <w:pPr>
        <w:ind w:left="160"/>
        <w:spacing w:line="222" w:lineRule="auto"/>
        <w:rPr>
          <w:rFonts w:ascii="FangSong" w:hAnsi="FangSong" w:eastAsia="FangSong" w:cs="FangSong"/>
          <w:sz w:val="21"/>
          <w:szCs w:val="21"/>
        </w:rPr>
      </w:pPr>
      <w:r>
        <w:rPr>
          <w:rFonts w:ascii="FangSong" w:hAnsi="FangSong" w:eastAsia="FangSong" w:cs="FangSong"/>
          <w:sz w:val="21"/>
          <w:szCs w:val="21"/>
          <w:spacing w:val="-5"/>
        </w:rPr>
        <w:t>建筑工程、安装工程、技术改造工程等。</w:t>
      </w:r>
    </w:p>
    <w:p>
      <w:pPr>
        <w:sectPr>
          <w:footerReference w:type="default" r:id="rId16"/>
          <w:pgSz w:w="11900" w:h="16840"/>
          <w:pgMar w:top="1400" w:right="1785" w:bottom="985" w:left="1609" w:header="0" w:footer="836" w:gutter="0"/>
        </w:sectPr>
        <w:rPr/>
      </w:pPr>
    </w:p>
    <w:p>
      <w:pPr>
        <w:ind w:left="507"/>
        <w:spacing w:before="112" w:line="222" w:lineRule="auto"/>
        <w:outlineLvl w:val="1"/>
        <w:rPr>
          <w:rFonts w:ascii="FangSong" w:hAnsi="FangSong" w:eastAsia="FangSong" w:cs="FangSong"/>
          <w:sz w:val="20"/>
          <w:szCs w:val="20"/>
        </w:rPr>
      </w:pPr>
      <w:r>
        <w:rPr>
          <w:rFonts w:ascii="FangSong" w:hAnsi="FangSong" w:eastAsia="FangSong" w:cs="FangSong"/>
          <w:sz w:val="20"/>
          <w:szCs w:val="20"/>
          <w:b/>
          <w:bCs/>
          <w:spacing w:val="-8"/>
        </w:rPr>
        <w:t>12、</w:t>
      </w:r>
      <w:r>
        <w:rPr>
          <w:rFonts w:ascii="FangSong" w:hAnsi="FangSong" w:eastAsia="FangSong" w:cs="FangSong"/>
          <w:sz w:val="20"/>
          <w:szCs w:val="20"/>
          <w:spacing w:val="-32"/>
        </w:rPr>
        <w:t xml:space="preserve"> </w:t>
      </w:r>
      <w:r>
        <w:rPr>
          <w:rFonts w:ascii="FangSong" w:hAnsi="FangSong" w:eastAsia="FangSong" w:cs="FangSong"/>
          <w:sz w:val="20"/>
          <w:szCs w:val="20"/>
          <w:b/>
          <w:bCs/>
          <w:spacing w:val="-8"/>
        </w:rPr>
        <w:t>无形资产计价和摊销方法</w:t>
      </w:r>
    </w:p>
    <w:p>
      <w:pPr>
        <w:spacing w:line="282" w:lineRule="auto"/>
        <w:rPr>
          <w:rFonts w:ascii="Arial"/>
          <w:sz w:val="21"/>
        </w:rPr>
      </w:pPr>
      <w:r/>
    </w:p>
    <w:p>
      <w:pPr>
        <w:ind w:left="505"/>
        <w:spacing w:before="65" w:line="529" w:lineRule="exact"/>
        <w:rPr>
          <w:rFonts w:ascii="FangSong" w:hAnsi="FangSong" w:eastAsia="FangSong" w:cs="FangSong"/>
          <w:sz w:val="20"/>
          <w:szCs w:val="20"/>
        </w:rPr>
      </w:pPr>
      <w:r>
        <w:rPr>
          <w:rFonts w:ascii="FangSong" w:hAnsi="FangSong" w:eastAsia="FangSong" w:cs="FangSong"/>
          <w:sz w:val="20"/>
          <w:szCs w:val="20"/>
          <w:spacing w:val="-1"/>
          <w:position w:val="25"/>
        </w:rPr>
        <w:t>本基金会对购入或按法律程序申请取得的无形资产，按取得时的实际成本入</w:t>
      </w:r>
      <w:r>
        <w:rPr>
          <w:rFonts w:ascii="FangSong" w:hAnsi="FangSong" w:eastAsia="FangSong" w:cs="FangSong"/>
          <w:sz w:val="20"/>
          <w:szCs w:val="20"/>
          <w:spacing w:val="-2"/>
          <w:position w:val="25"/>
        </w:rPr>
        <w:t>账。各种无</w:t>
      </w:r>
    </w:p>
    <w:p>
      <w:pPr>
        <w:ind w:left="114"/>
        <w:spacing w:line="219" w:lineRule="auto"/>
        <w:rPr>
          <w:rFonts w:ascii="FangSong" w:hAnsi="FangSong" w:eastAsia="FangSong" w:cs="FangSong"/>
          <w:sz w:val="20"/>
          <w:szCs w:val="20"/>
        </w:rPr>
      </w:pPr>
      <w:r>
        <w:rPr>
          <w:rFonts w:ascii="FangSong" w:hAnsi="FangSong" w:eastAsia="FangSong" w:cs="FangSong"/>
          <w:sz w:val="20"/>
          <w:szCs w:val="20"/>
          <w:spacing w:val="-2"/>
        </w:rPr>
        <w:t>形资产在其有效期内按直线法摊销，具体如下：</w:t>
      </w:r>
    </w:p>
    <w:p>
      <w:pPr>
        <w:spacing w:line="248" w:lineRule="auto"/>
        <w:rPr>
          <w:rFonts w:ascii="Arial"/>
          <w:sz w:val="21"/>
        </w:rPr>
      </w:pPr>
      <w:r/>
    </w:p>
    <w:p>
      <w:pPr>
        <w:ind w:left="505"/>
        <w:spacing w:before="65" w:line="520" w:lineRule="exact"/>
        <w:rPr>
          <w:rFonts w:ascii="KaiTi" w:hAnsi="KaiTi" w:eastAsia="KaiTi" w:cs="KaiTi"/>
          <w:sz w:val="20"/>
          <w:szCs w:val="20"/>
        </w:rPr>
      </w:pPr>
      <w:r>
        <w:rPr>
          <w:rFonts w:ascii="KaiTi" w:hAnsi="KaiTi" w:eastAsia="KaiTi" w:cs="KaiTi"/>
          <w:sz w:val="20"/>
          <w:szCs w:val="20"/>
          <w:spacing w:val="5"/>
          <w:position w:val="24"/>
        </w:rPr>
        <w:t>土地使用权</w:t>
      </w:r>
      <w:r>
        <w:rPr>
          <w:rFonts w:ascii="KaiTi" w:hAnsi="KaiTi" w:eastAsia="KaiTi" w:cs="KaiTi"/>
          <w:sz w:val="20"/>
          <w:szCs w:val="20"/>
          <w:spacing w:val="74"/>
          <w:position w:val="24"/>
        </w:rPr>
        <w:t xml:space="preserve"> </w:t>
      </w:r>
      <w:r>
        <w:rPr>
          <w:rFonts w:ascii="KaiTi" w:hAnsi="KaiTi" w:eastAsia="KaiTi" w:cs="KaiTi"/>
          <w:sz w:val="20"/>
          <w:szCs w:val="20"/>
          <w:spacing w:val="5"/>
          <w:position w:val="24"/>
        </w:rPr>
        <w:t>20-70年</w:t>
      </w:r>
    </w:p>
    <w:p>
      <w:pPr>
        <w:ind w:left="505"/>
        <w:spacing w:line="225" w:lineRule="auto"/>
        <w:rPr>
          <w:rFonts w:ascii="KaiTi" w:hAnsi="KaiTi" w:eastAsia="KaiTi" w:cs="KaiTi"/>
          <w:sz w:val="20"/>
          <w:szCs w:val="20"/>
        </w:rPr>
      </w:pPr>
      <w:r>
        <w:rPr>
          <w:rFonts w:ascii="KaiTi" w:hAnsi="KaiTi" w:eastAsia="KaiTi" w:cs="KaiTi"/>
          <w:sz w:val="20"/>
          <w:szCs w:val="20"/>
          <w:spacing w:val="-3"/>
        </w:rPr>
        <w:t>计算机软件</w:t>
      </w:r>
      <w:r>
        <w:rPr>
          <w:rFonts w:ascii="KaiTi" w:hAnsi="KaiTi" w:eastAsia="KaiTi" w:cs="KaiTi"/>
          <w:sz w:val="20"/>
          <w:szCs w:val="20"/>
          <w:spacing w:val="76"/>
        </w:rPr>
        <w:t xml:space="preserve"> </w:t>
      </w:r>
      <w:r>
        <w:rPr>
          <w:rFonts w:ascii="KaiTi" w:hAnsi="KaiTi" w:eastAsia="KaiTi" w:cs="KaiTi"/>
          <w:sz w:val="20"/>
          <w:szCs w:val="20"/>
          <w:spacing w:val="-3"/>
        </w:rPr>
        <w:t>5</w:t>
      </w:r>
      <w:r>
        <w:rPr>
          <w:rFonts w:ascii="KaiTi" w:hAnsi="KaiTi" w:eastAsia="KaiTi" w:cs="KaiTi"/>
          <w:sz w:val="20"/>
          <w:szCs w:val="20"/>
          <w:spacing w:val="-7"/>
        </w:rPr>
        <w:t xml:space="preserve"> </w:t>
      </w:r>
      <w:r>
        <w:rPr>
          <w:rFonts w:ascii="KaiTi" w:hAnsi="KaiTi" w:eastAsia="KaiTi" w:cs="KaiTi"/>
          <w:sz w:val="20"/>
          <w:szCs w:val="20"/>
          <w:spacing w:val="-3"/>
        </w:rPr>
        <w:t>年</w:t>
      </w:r>
    </w:p>
    <w:p>
      <w:pPr>
        <w:ind w:left="507"/>
        <w:spacing w:before="265" w:line="223" w:lineRule="auto"/>
        <w:outlineLvl w:val="1"/>
        <w:rPr>
          <w:rFonts w:ascii="FangSong" w:hAnsi="FangSong" w:eastAsia="FangSong" w:cs="FangSong"/>
          <w:sz w:val="20"/>
          <w:szCs w:val="20"/>
        </w:rPr>
      </w:pPr>
      <w:r>
        <w:rPr>
          <w:rFonts w:ascii="FangSong" w:hAnsi="FangSong" w:eastAsia="FangSong" w:cs="FangSong"/>
          <w:sz w:val="20"/>
          <w:szCs w:val="20"/>
          <w:b/>
          <w:bCs/>
          <w:spacing w:val="-6"/>
        </w:rPr>
        <w:t>13、受托代理资产</w:t>
      </w:r>
    </w:p>
    <w:p>
      <w:pPr>
        <w:ind w:left="505"/>
        <w:spacing w:before="231" w:line="222" w:lineRule="auto"/>
        <w:rPr>
          <w:rFonts w:ascii="FangSong" w:hAnsi="FangSong" w:eastAsia="FangSong" w:cs="FangSong"/>
          <w:sz w:val="20"/>
          <w:szCs w:val="20"/>
        </w:rPr>
      </w:pPr>
      <w:r>
        <w:rPr>
          <w:rFonts w:ascii="FangSong" w:hAnsi="FangSong" w:eastAsia="FangSong" w:cs="FangSong"/>
          <w:sz w:val="20"/>
          <w:szCs w:val="20"/>
          <w:spacing w:val="-1"/>
        </w:rPr>
        <w:t>受托代理资产是指本基金会接受委托方委托从</w:t>
      </w:r>
      <w:r>
        <w:rPr>
          <w:rFonts w:ascii="FangSong" w:hAnsi="FangSong" w:eastAsia="FangSong" w:cs="FangSong"/>
          <w:sz w:val="20"/>
          <w:szCs w:val="20"/>
          <w:spacing w:val="-2"/>
        </w:rPr>
        <w:t>事受托代理业务而收到的资产。</w:t>
      </w:r>
    </w:p>
    <w:p>
      <w:pPr>
        <w:spacing w:line="307" w:lineRule="auto"/>
        <w:rPr>
          <w:rFonts w:ascii="Arial"/>
          <w:sz w:val="21"/>
        </w:rPr>
      </w:pPr>
      <w:r/>
    </w:p>
    <w:p>
      <w:pPr>
        <w:ind w:left="507"/>
        <w:spacing w:before="65" w:line="221" w:lineRule="auto"/>
        <w:outlineLvl w:val="1"/>
        <w:rPr>
          <w:rFonts w:ascii="FangSong" w:hAnsi="FangSong" w:eastAsia="FangSong" w:cs="FangSong"/>
          <w:sz w:val="20"/>
          <w:szCs w:val="20"/>
        </w:rPr>
      </w:pPr>
      <w:r>
        <w:rPr>
          <w:rFonts w:ascii="FangSong" w:hAnsi="FangSong" w:eastAsia="FangSong" w:cs="FangSong"/>
          <w:sz w:val="20"/>
          <w:szCs w:val="20"/>
          <w:b/>
          <w:bCs/>
          <w:spacing w:val="-8"/>
        </w:rPr>
        <w:t>14、</w:t>
      </w:r>
      <w:r>
        <w:rPr>
          <w:rFonts w:ascii="FangSong" w:hAnsi="FangSong" w:eastAsia="FangSong" w:cs="FangSong"/>
          <w:sz w:val="20"/>
          <w:szCs w:val="20"/>
          <w:spacing w:val="-32"/>
        </w:rPr>
        <w:t xml:space="preserve"> </w:t>
      </w:r>
      <w:r>
        <w:rPr>
          <w:rFonts w:ascii="FangSong" w:hAnsi="FangSong" w:eastAsia="FangSong" w:cs="FangSong"/>
          <w:sz w:val="20"/>
          <w:szCs w:val="20"/>
          <w:b/>
          <w:bCs/>
          <w:spacing w:val="-8"/>
        </w:rPr>
        <w:t>预计负债的确认原则</w:t>
      </w:r>
    </w:p>
    <w:p>
      <w:pPr>
        <w:ind w:left="505"/>
        <w:spacing w:before="214" w:line="221" w:lineRule="auto"/>
        <w:rPr>
          <w:rFonts w:ascii="FangSong" w:hAnsi="FangSong" w:eastAsia="FangSong" w:cs="FangSong"/>
          <w:sz w:val="20"/>
          <w:szCs w:val="20"/>
        </w:rPr>
      </w:pPr>
      <w:r>
        <w:rPr>
          <w:rFonts w:ascii="FangSong" w:hAnsi="FangSong" w:eastAsia="FangSong" w:cs="FangSong"/>
          <w:sz w:val="20"/>
          <w:szCs w:val="20"/>
          <w:spacing w:val="-2"/>
        </w:rPr>
        <w:t>如果与或有事项相关的义务同时符合以下条件，本</w:t>
      </w:r>
      <w:r>
        <w:rPr>
          <w:rFonts w:ascii="FangSong" w:hAnsi="FangSong" w:eastAsia="FangSong" w:cs="FangSong"/>
          <w:sz w:val="20"/>
          <w:szCs w:val="20"/>
          <w:spacing w:val="-3"/>
        </w:rPr>
        <w:t>基金会将其确认为负债，以清偿该负</w:t>
      </w:r>
    </w:p>
    <w:p>
      <w:pPr>
        <w:ind w:left="114"/>
        <w:spacing w:before="269" w:line="219" w:lineRule="auto"/>
        <w:rPr>
          <w:rFonts w:ascii="FangSong" w:hAnsi="FangSong" w:eastAsia="FangSong" w:cs="FangSong"/>
          <w:sz w:val="20"/>
          <w:szCs w:val="20"/>
        </w:rPr>
      </w:pPr>
      <w:r>
        <w:rPr>
          <w:rFonts w:ascii="FangSong" w:hAnsi="FangSong" w:eastAsia="FangSong" w:cs="FangSong"/>
          <w:sz w:val="20"/>
          <w:szCs w:val="20"/>
          <w:color w:val="2A3352"/>
          <w:spacing w:val="-2"/>
        </w:rPr>
        <w:t>债所需支出的最佳估计数予以计量，并在资产负债表中单列项目予以反映：</w:t>
      </w:r>
    </w:p>
    <w:p>
      <w:pPr>
        <w:ind w:left="505"/>
        <w:spacing w:before="227" w:line="223" w:lineRule="auto"/>
        <w:rPr>
          <w:rFonts w:ascii="FangSong" w:hAnsi="FangSong" w:eastAsia="FangSong" w:cs="FangSong"/>
          <w:sz w:val="20"/>
          <w:szCs w:val="20"/>
        </w:rPr>
      </w:pPr>
      <w:r>
        <w:rPr>
          <w:rFonts w:ascii="FangSong" w:hAnsi="FangSong" w:eastAsia="FangSong" w:cs="FangSong"/>
          <w:sz w:val="20"/>
          <w:szCs w:val="20"/>
          <w:color w:val="39396E"/>
          <w:spacing w:val="7"/>
        </w:rPr>
        <w:t>(1)该义务是基金会承担的现时义务。</w:t>
      </w:r>
    </w:p>
    <w:p>
      <w:pPr>
        <w:ind w:left="505"/>
        <w:spacing w:before="215" w:line="221" w:lineRule="auto"/>
        <w:rPr>
          <w:rFonts w:ascii="FangSong" w:hAnsi="FangSong" w:eastAsia="FangSong" w:cs="FangSong"/>
          <w:sz w:val="20"/>
          <w:szCs w:val="20"/>
        </w:rPr>
      </w:pPr>
      <w:r>
        <w:rPr>
          <w:rFonts w:ascii="FangSong" w:hAnsi="FangSong" w:eastAsia="FangSong" w:cs="FangSong"/>
          <w:sz w:val="20"/>
          <w:szCs w:val="20"/>
          <w:color w:val="39396E"/>
          <w:spacing w:val="6"/>
        </w:rPr>
        <w:t>(2)该义务的履行很可能导致经济利益流出。</w:t>
      </w:r>
    </w:p>
    <w:p>
      <w:pPr>
        <w:ind w:left="505"/>
        <w:spacing w:before="222" w:line="222" w:lineRule="auto"/>
        <w:rPr>
          <w:rFonts w:ascii="FangSong" w:hAnsi="FangSong" w:eastAsia="FangSong" w:cs="FangSong"/>
          <w:sz w:val="20"/>
          <w:szCs w:val="20"/>
        </w:rPr>
      </w:pPr>
      <w:r>
        <w:rPr>
          <w:rFonts w:ascii="FangSong" w:hAnsi="FangSong" w:eastAsia="FangSong" w:cs="FangSong"/>
          <w:sz w:val="20"/>
          <w:szCs w:val="20"/>
          <w:color w:val="39396E"/>
          <w:spacing w:val="7"/>
        </w:rPr>
        <w:t>(3)该义务的金额能够可靠地计量。</w:t>
      </w:r>
    </w:p>
    <w:p>
      <w:pPr>
        <w:spacing w:line="288" w:lineRule="auto"/>
        <w:rPr>
          <w:rFonts w:ascii="Arial"/>
          <w:sz w:val="21"/>
        </w:rPr>
      </w:pPr>
      <w:r/>
    </w:p>
    <w:p>
      <w:pPr>
        <w:ind w:left="507"/>
        <w:spacing w:before="66" w:line="220" w:lineRule="auto"/>
        <w:outlineLvl w:val="1"/>
        <w:rPr>
          <w:rFonts w:ascii="FangSong" w:hAnsi="FangSong" w:eastAsia="FangSong" w:cs="FangSong"/>
          <w:sz w:val="20"/>
          <w:szCs w:val="20"/>
        </w:rPr>
      </w:pPr>
      <w:r>
        <w:rPr>
          <w:rFonts w:ascii="FangSong" w:hAnsi="FangSong" w:eastAsia="FangSong" w:cs="FangSong"/>
          <w:sz w:val="20"/>
          <w:szCs w:val="20"/>
          <w:b/>
          <w:bCs/>
          <w:spacing w:val="-6"/>
        </w:rPr>
        <w:t>15、</w:t>
      </w:r>
      <w:r>
        <w:rPr>
          <w:rFonts w:ascii="FangSong" w:hAnsi="FangSong" w:eastAsia="FangSong" w:cs="FangSong"/>
          <w:sz w:val="20"/>
          <w:szCs w:val="20"/>
          <w:spacing w:val="-10"/>
        </w:rPr>
        <w:t xml:space="preserve"> </w:t>
      </w:r>
      <w:r>
        <w:rPr>
          <w:rFonts w:ascii="FangSong" w:hAnsi="FangSong" w:eastAsia="FangSong" w:cs="FangSong"/>
          <w:sz w:val="20"/>
          <w:szCs w:val="20"/>
          <w:b/>
          <w:bCs/>
          <w:spacing w:val="-6"/>
        </w:rPr>
        <w:t>限定性净资产、非限定性净资产确认原则</w:t>
      </w:r>
    </w:p>
    <w:p>
      <w:pPr>
        <w:ind w:left="505"/>
        <w:spacing w:before="215" w:line="221" w:lineRule="auto"/>
        <w:rPr>
          <w:rFonts w:ascii="FangSong" w:hAnsi="FangSong" w:eastAsia="FangSong" w:cs="FangSong"/>
          <w:sz w:val="20"/>
          <w:szCs w:val="20"/>
        </w:rPr>
      </w:pPr>
      <w:r>
        <w:rPr>
          <w:rFonts w:ascii="FangSong" w:hAnsi="FangSong" w:eastAsia="FangSong" w:cs="FangSong"/>
          <w:sz w:val="20"/>
          <w:szCs w:val="20"/>
          <w:spacing w:val="3"/>
        </w:rPr>
        <w:t>资产或资产所产生的经济利益(如资产的投资利</w:t>
      </w:r>
      <w:r>
        <w:rPr>
          <w:rFonts w:ascii="FangSong" w:hAnsi="FangSong" w:eastAsia="FangSong" w:cs="FangSong"/>
          <w:sz w:val="20"/>
          <w:szCs w:val="20"/>
          <w:spacing w:val="2"/>
        </w:rPr>
        <w:t>益和利息等)的使用受到资产提供者或</w:t>
      </w:r>
    </w:p>
    <w:p>
      <w:pPr>
        <w:ind w:left="114"/>
        <w:spacing w:before="230" w:line="469" w:lineRule="exact"/>
        <w:rPr>
          <w:rFonts w:ascii="FangSong" w:hAnsi="FangSong" w:eastAsia="FangSong" w:cs="FangSong"/>
          <w:sz w:val="20"/>
          <w:szCs w:val="20"/>
        </w:rPr>
      </w:pPr>
      <w:r>
        <w:rPr>
          <w:rFonts w:ascii="FangSong" w:hAnsi="FangSong" w:eastAsia="FangSong" w:cs="FangSong"/>
          <w:sz w:val="20"/>
          <w:szCs w:val="20"/>
          <w:color w:val="32486E"/>
          <w:spacing w:val="2"/>
          <w:position w:val="20"/>
        </w:rPr>
        <w:t>者国家有关法律、行政法规所设置的时间限定或(和)用途限定，则由此形成的净资产为限</w:t>
      </w:r>
    </w:p>
    <w:p>
      <w:pPr>
        <w:ind w:left="114"/>
        <w:spacing w:before="1" w:line="220" w:lineRule="auto"/>
        <w:rPr>
          <w:rFonts w:ascii="FangSong" w:hAnsi="FangSong" w:eastAsia="FangSong" w:cs="FangSong"/>
          <w:sz w:val="20"/>
          <w:szCs w:val="20"/>
        </w:rPr>
      </w:pPr>
      <w:r>
        <w:rPr>
          <w:rFonts w:ascii="FangSong" w:hAnsi="FangSong" w:eastAsia="FangSong" w:cs="FangSong"/>
          <w:sz w:val="20"/>
          <w:szCs w:val="20"/>
          <w:color w:val="32486E"/>
          <w:spacing w:val="-2"/>
        </w:rPr>
        <w:t>定性净资产；除此之外的其他净资产，为非限定性净资产。</w:t>
      </w:r>
    </w:p>
    <w:p>
      <w:pPr>
        <w:spacing w:line="295" w:lineRule="auto"/>
        <w:rPr>
          <w:rFonts w:ascii="Arial"/>
          <w:sz w:val="21"/>
        </w:rPr>
      </w:pPr>
      <w:r/>
    </w:p>
    <w:p>
      <w:pPr>
        <w:ind w:left="507"/>
        <w:spacing w:before="65" w:line="223" w:lineRule="auto"/>
        <w:outlineLvl w:val="1"/>
        <w:rPr>
          <w:rFonts w:ascii="FangSong" w:hAnsi="FangSong" w:eastAsia="FangSong" w:cs="FangSong"/>
          <w:sz w:val="20"/>
          <w:szCs w:val="20"/>
        </w:rPr>
      </w:pPr>
      <w:r>
        <w:rPr>
          <w:rFonts w:ascii="FangSong" w:hAnsi="FangSong" w:eastAsia="FangSong" w:cs="FangSong"/>
          <w:sz w:val="20"/>
          <w:szCs w:val="20"/>
          <w:b/>
          <w:bCs/>
          <w:spacing w:val="-10"/>
        </w:rPr>
        <w:t>16、</w:t>
      </w:r>
      <w:r>
        <w:rPr>
          <w:rFonts w:ascii="FangSong" w:hAnsi="FangSong" w:eastAsia="FangSong" w:cs="FangSong"/>
          <w:sz w:val="20"/>
          <w:szCs w:val="20"/>
          <w:spacing w:val="-21"/>
        </w:rPr>
        <w:t xml:space="preserve"> </w:t>
      </w:r>
      <w:r>
        <w:rPr>
          <w:rFonts w:ascii="FangSong" w:hAnsi="FangSong" w:eastAsia="FangSong" w:cs="FangSong"/>
          <w:sz w:val="20"/>
          <w:szCs w:val="20"/>
          <w:b/>
          <w:bCs/>
          <w:spacing w:val="-10"/>
        </w:rPr>
        <w:t>收入确认原则</w:t>
      </w:r>
    </w:p>
    <w:p>
      <w:pPr>
        <w:ind w:left="114" w:right="331" w:firstLine="390"/>
        <w:spacing w:before="218" w:line="434" w:lineRule="auto"/>
        <w:jc w:val="both"/>
        <w:rPr>
          <w:rFonts w:ascii="FangSong" w:hAnsi="FangSong" w:eastAsia="FangSong" w:cs="FangSong"/>
          <w:sz w:val="20"/>
          <w:szCs w:val="20"/>
        </w:rPr>
      </w:pPr>
      <w:r>
        <w:rPr>
          <w:rFonts w:ascii="FangSong" w:hAnsi="FangSong" w:eastAsia="FangSong" w:cs="FangSong"/>
          <w:sz w:val="20"/>
          <w:szCs w:val="20"/>
          <w:spacing w:val="-3"/>
        </w:rPr>
        <w:t>收入是指民间非营利组织开展业务活动取得的、导致本期净资产增加的经济利益或者服</w:t>
      </w:r>
      <w:r>
        <w:rPr>
          <w:rFonts w:ascii="FangSong" w:hAnsi="FangSong" w:eastAsia="FangSong" w:cs="FangSong"/>
          <w:sz w:val="20"/>
          <w:szCs w:val="20"/>
          <w:spacing w:val="6"/>
        </w:rPr>
        <w:t xml:space="preserve"> </w:t>
      </w:r>
      <w:r>
        <w:rPr>
          <w:rFonts w:ascii="FangSong" w:hAnsi="FangSong" w:eastAsia="FangSong" w:cs="FangSong"/>
          <w:sz w:val="20"/>
          <w:szCs w:val="20"/>
          <w:spacing w:val="-3"/>
        </w:rPr>
        <w:t>务潜力的流入。收入应当按照其来源分为捐赠收入、政府补助收入、提供服务收入、投资收</w:t>
      </w:r>
    </w:p>
    <w:p>
      <w:pPr>
        <w:ind w:left="114"/>
        <w:spacing w:before="1" w:line="220" w:lineRule="auto"/>
        <w:rPr>
          <w:rFonts w:ascii="FangSong" w:hAnsi="FangSong" w:eastAsia="FangSong" w:cs="FangSong"/>
          <w:sz w:val="20"/>
          <w:szCs w:val="20"/>
        </w:rPr>
      </w:pPr>
      <w:r>
        <w:rPr>
          <w:rFonts w:ascii="FangSong" w:hAnsi="FangSong" w:eastAsia="FangSong" w:cs="FangSong"/>
          <w:sz w:val="20"/>
          <w:szCs w:val="20"/>
          <w:spacing w:val="-3"/>
        </w:rPr>
        <w:t>益、商品销售收入和其他收入等。</w:t>
      </w:r>
    </w:p>
    <w:p>
      <w:pPr>
        <w:ind w:left="505"/>
        <w:spacing w:before="210" w:line="220" w:lineRule="auto"/>
        <w:rPr>
          <w:rFonts w:ascii="FangSong" w:hAnsi="FangSong" w:eastAsia="FangSong" w:cs="FangSong"/>
          <w:sz w:val="20"/>
          <w:szCs w:val="20"/>
        </w:rPr>
      </w:pPr>
      <w:r>
        <w:drawing>
          <wp:anchor distT="0" distB="0" distL="0" distR="0" simplePos="0" relativeHeight="251672576" behindDoc="0" locked="0" layoutInCell="1" allowOverlap="1">
            <wp:simplePos x="0" y="0"/>
            <wp:positionH relativeFrom="column">
              <wp:posOffset>2746409</wp:posOffset>
            </wp:positionH>
            <wp:positionV relativeFrom="paragraph">
              <wp:posOffset>-59772</wp:posOffset>
            </wp:positionV>
            <wp:extent cx="1828748" cy="869908"/>
            <wp:effectExtent l="0" t="0" r="0" b="0"/>
            <wp:wrapNone/>
            <wp:docPr id="13" name="IM 13"/>
            <wp:cNvGraphicFramePr/>
            <a:graphic>
              <a:graphicData uri="http://schemas.openxmlformats.org/drawingml/2006/picture">
                <pic:pic>
                  <pic:nvPicPr>
                    <pic:cNvPr id="13" name="IM 13"/>
                    <pic:cNvPicPr/>
                  </pic:nvPicPr>
                  <pic:blipFill>
                    <a:blip r:embed="rId19"/>
                    <a:stretch>
                      <a:fillRect/>
                    </a:stretch>
                  </pic:blipFill>
                  <pic:spPr>
                    <a:xfrm rot="0">
                      <a:off x="0" y="0"/>
                      <a:ext cx="1828748" cy="869908"/>
                    </a:xfrm>
                    <a:prstGeom prst="rect">
                      <a:avLst/>
                    </a:prstGeom>
                  </pic:spPr>
                </pic:pic>
              </a:graphicData>
            </a:graphic>
          </wp:anchor>
        </w:drawing>
      </w:r>
      <w:r>
        <w:rPr>
          <w:rFonts w:ascii="FangSong" w:hAnsi="FangSong" w:eastAsia="FangSong" w:cs="FangSong"/>
          <w:sz w:val="20"/>
          <w:szCs w:val="20"/>
          <w:spacing w:val="-7"/>
        </w:rPr>
        <w:t>本基金会按以下规定确认收入实现，并按已实现的收入记账，《计火当期损益。</w:t>
      </w:r>
    </w:p>
    <w:p>
      <w:pPr>
        <w:ind w:left="505"/>
        <w:spacing w:before="251" w:line="219" w:lineRule="auto"/>
        <w:rPr>
          <w:rFonts w:ascii="FangSong" w:hAnsi="FangSong" w:eastAsia="FangSong" w:cs="FangSong"/>
          <w:sz w:val="20"/>
          <w:szCs w:val="20"/>
        </w:rPr>
      </w:pPr>
      <w:r>
        <w:rPr>
          <w:rFonts w:ascii="FangSong" w:hAnsi="FangSong" w:eastAsia="FangSong" w:cs="FangSong"/>
          <w:sz w:val="20"/>
          <w:szCs w:val="20"/>
          <w:spacing w:val="-1"/>
        </w:rPr>
        <w:t>基金会在确认收入时，应当区分交换交易所形成的收入和非交换交易所形成的收</w:t>
      </w:r>
      <w:r>
        <w:rPr>
          <w:rFonts w:ascii="FangSong" w:hAnsi="FangSong" w:eastAsia="FangSong" w:cs="FangSong"/>
          <w:sz w:val="20"/>
          <w:szCs w:val="20"/>
          <w:spacing w:val="-2"/>
        </w:rPr>
        <w:t>入。</w:t>
      </w:r>
    </w:p>
    <w:p>
      <w:pPr>
        <w:ind w:left="505"/>
        <w:spacing w:before="231" w:line="219" w:lineRule="auto"/>
        <w:rPr>
          <w:rFonts w:ascii="FangSong" w:hAnsi="FangSong" w:eastAsia="FangSong" w:cs="FangSong"/>
          <w:sz w:val="20"/>
          <w:szCs w:val="20"/>
        </w:rPr>
      </w:pPr>
      <w:r>
        <w:rPr>
          <w:rFonts w:ascii="FangSong" w:hAnsi="FangSong" w:eastAsia="FangSong" w:cs="FangSong"/>
          <w:sz w:val="20"/>
          <w:szCs w:val="20"/>
          <w:spacing w:val="-3"/>
        </w:rPr>
        <w:t>销售商品，已将商品所有权上的主要风险和报酬转换给购货方；既没有保留通常与所有</w:t>
      </w:r>
    </w:p>
    <w:p>
      <w:pPr>
        <w:ind w:left="114"/>
        <w:spacing w:before="216" w:line="451" w:lineRule="exact"/>
        <w:rPr>
          <w:rFonts w:ascii="FangSong" w:hAnsi="FangSong" w:eastAsia="FangSong" w:cs="FangSong"/>
          <w:sz w:val="20"/>
          <w:szCs w:val="20"/>
        </w:rPr>
      </w:pPr>
      <w:r>
        <w:rPr>
          <w:rFonts w:ascii="FangSong" w:hAnsi="FangSong" w:eastAsia="FangSong" w:cs="FangSong"/>
          <w:sz w:val="20"/>
          <w:szCs w:val="20"/>
          <w:color w:val="3A3463"/>
          <w:spacing w:val="-6"/>
          <w:position w:val="19"/>
        </w:rPr>
        <w:t>权相联系的继续管理权，也没有对已出售的商品实施控制；与交易相关的经济利益能够流入；</w:t>
      </w:r>
    </w:p>
    <w:p>
      <w:pPr>
        <w:ind w:left="114"/>
        <w:spacing w:line="221" w:lineRule="auto"/>
        <w:rPr>
          <w:rFonts w:ascii="FangSong" w:hAnsi="FangSong" w:eastAsia="FangSong" w:cs="FangSong"/>
          <w:sz w:val="20"/>
          <w:szCs w:val="20"/>
        </w:rPr>
      </w:pPr>
      <w:r>
        <w:rPr>
          <w:rFonts w:ascii="FangSong" w:hAnsi="FangSong" w:eastAsia="FangSong" w:cs="FangSong"/>
          <w:sz w:val="20"/>
          <w:szCs w:val="20"/>
          <w:color w:val="3A3463"/>
          <w:spacing w:val="-2"/>
        </w:rPr>
        <w:t>相关收入和成本能够可靠地计量时确认收入。</w:t>
      </w:r>
    </w:p>
    <w:p>
      <w:pPr>
        <w:ind w:left="505"/>
        <w:spacing w:before="278" w:line="461" w:lineRule="exact"/>
        <w:rPr>
          <w:rFonts w:ascii="FangSong" w:hAnsi="FangSong" w:eastAsia="FangSong" w:cs="FangSong"/>
          <w:sz w:val="20"/>
          <w:szCs w:val="20"/>
        </w:rPr>
      </w:pPr>
      <w:r>
        <w:rPr>
          <w:rFonts w:ascii="FangSong" w:hAnsi="FangSong" w:eastAsia="FangSong" w:cs="FangSong"/>
          <w:sz w:val="20"/>
          <w:szCs w:val="20"/>
          <w:spacing w:val="-3"/>
          <w:position w:val="20"/>
        </w:rPr>
        <w:t>提供劳务，在同一会计年度内开始并完成的劳务，应当在完成劳务时确认收入；如果劳</w:t>
      </w:r>
    </w:p>
    <w:p>
      <w:pPr>
        <w:ind w:left="114"/>
        <w:spacing w:line="220" w:lineRule="auto"/>
        <w:rPr>
          <w:rFonts w:ascii="FangSong" w:hAnsi="FangSong" w:eastAsia="FangSong" w:cs="FangSong"/>
          <w:sz w:val="20"/>
          <w:szCs w:val="20"/>
        </w:rPr>
      </w:pPr>
      <w:r>
        <w:rPr>
          <w:rFonts w:ascii="FangSong" w:hAnsi="FangSong" w:eastAsia="FangSong" w:cs="FangSong"/>
          <w:sz w:val="20"/>
          <w:szCs w:val="20"/>
          <w:spacing w:val="-1"/>
        </w:rPr>
        <w:t>务的开始和完成分属不同的会计年度，可以按照完工进度完成</w:t>
      </w:r>
      <w:r>
        <w:rPr>
          <w:rFonts w:ascii="FangSong" w:hAnsi="FangSong" w:eastAsia="FangSong" w:cs="FangSong"/>
          <w:sz w:val="20"/>
          <w:szCs w:val="20"/>
          <w:spacing w:val="-2"/>
        </w:rPr>
        <w:t>的工作量确认收入。</w:t>
      </w:r>
    </w:p>
    <w:p>
      <w:pPr>
        <w:sectPr>
          <w:footerReference w:type="default" r:id="rId18"/>
          <w:pgSz w:w="11900" w:h="16840"/>
          <w:pgMar w:top="1431" w:right="1785" w:bottom="1035" w:left="1785" w:header="0" w:footer="886" w:gutter="0"/>
        </w:sectPr>
        <w:rPr/>
      </w:pPr>
    </w:p>
    <w:p>
      <w:pPr>
        <w:ind w:left="487"/>
        <w:spacing w:before="50" w:line="221" w:lineRule="auto"/>
        <w:rPr>
          <w:rFonts w:ascii="FangSong" w:hAnsi="FangSong" w:eastAsia="FangSong" w:cs="FangSong"/>
          <w:sz w:val="21"/>
          <w:szCs w:val="21"/>
        </w:rPr>
      </w:pPr>
      <w:r>
        <w:rPr>
          <w:rFonts w:ascii="FangSong" w:hAnsi="FangSong" w:eastAsia="FangSong" w:cs="FangSong"/>
          <w:sz w:val="21"/>
          <w:szCs w:val="21"/>
          <w:b/>
          <w:bCs/>
          <w:spacing w:val="-9"/>
        </w:rPr>
        <w:t>让渡资产使用权，与交易相关的经济利益能够流入；收入的金额能够可靠地计量。</w:t>
      </w:r>
    </w:p>
    <w:p>
      <w:pPr>
        <w:ind w:left="94" w:right="195" w:firstLine="390"/>
        <w:spacing w:before="229" w:line="423" w:lineRule="auto"/>
        <w:jc w:val="both"/>
        <w:rPr>
          <w:rFonts w:ascii="FangSong" w:hAnsi="FangSong" w:eastAsia="FangSong" w:cs="FangSong"/>
          <w:sz w:val="21"/>
          <w:szCs w:val="21"/>
        </w:rPr>
      </w:pPr>
      <w:r>
        <w:rPr>
          <w:rFonts w:ascii="FangSong" w:hAnsi="FangSong" w:eastAsia="FangSong" w:cs="FangSong"/>
          <w:sz w:val="21"/>
          <w:szCs w:val="21"/>
          <w:spacing w:val="-9"/>
        </w:rPr>
        <w:t>无条件的捐赠或政府补助，在收到时确认收入；附条件的捐赠或政府补助，在取得捐赠</w:t>
      </w:r>
      <w:r>
        <w:rPr>
          <w:rFonts w:ascii="FangSong" w:hAnsi="FangSong" w:eastAsia="FangSong" w:cs="FangSong"/>
          <w:sz w:val="21"/>
          <w:szCs w:val="21"/>
          <w:spacing w:val="10"/>
        </w:rPr>
        <w:t xml:space="preserve"> </w:t>
      </w:r>
      <w:r>
        <w:rPr>
          <w:rFonts w:ascii="FangSong" w:hAnsi="FangSong" w:eastAsia="FangSong" w:cs="FangSong"/>
          <w:sz w:val="21"/>
          <w:szCs w:val="21"/>
          <w:spacing w:val="-9"/>
        </w:rPr>
        <w:t>资产或政府补助资产控制权时确认收入；但当基金会存在需要偿还全部或部分捐</w:t>
      </w:r>
      <w:r>
        <w:rPr>
          <w:rFonts w:ascii="FangSong" w:hAnsi="FangSong" w:eastAsia="FangSong" w:cs="FangSong"/>
          <w:sz w:val="21"/>
          <w:szCs w:val="21"/>
          <w:spacing w:val="-10"/>
        </w:rPr>
        <w:t>赠资产或者</w:t>
      </w:r>
    </w:p>
    <w:p>
      <w:pPr>
        <w:ind w:left="94"/>
        <w:spacing w:before="1" w:line="220" w:lineRule="auto"/>
        <w:rPr>
          <w:rFonts w:ascii="FangSong" w:hAnsi="FangSong" w:eastAsia="FangSong" w:cs="FangSong"/>
          <w:sz w:val="21"/>
          <w:szCs w:val="21"/>
        </w:rPr>
      </w:pPr>
      <w:r>
        <w:rPr>
          <w:rFonts w:ascii="FangSong" w:hAnsi="FangSong" w:eastAsia="FangSong" w:cs="FangSong"/>
          <w:sz w:val="21"/>
          <w:szCs w:val="21"/>
          <w:spacing w:val="-8"/>
        </w:rPr>
        <w:t>相应金额的现时义务时，应当根据需要偿还的金额确认一项负债和费用。</w:t>
      </w:r>
    </w:p>
    <w:p>
      <w:pPr>
        <w:ind w:left="94" w:right="239" w:firstLine="390"/>
        <w:spacing w:before="217" w:line="423" w:lineRule="auto"/>
        <w:jc w:val="both"/>
        <w:rPr>
          <w:rFonts w:ascii="FangSong" w:hAnsi="FangSong" w:eastAsia="FangSong" w:cs="FangSong"/>
          <w:sz w:val="21"/>
          <w:szCs w:val="21"/>
        </w:rPr>
      </w:pPr>
      <w:r>
        <w:rPr>
          <w:rFonts w:ascii="FangSong" w:hAnsi="FangSong" w:eastAsia="FangSong" w:cs="FangSong"/>
          <w:sz w:val="21"/>
          <w:szCs w:val="21"/>
          <w:spacing w:val="-10"/>
        </w:rPr>
        <w:t>接受捐赠的非货币性资产，应当以其公允价值计算。捐赠方在向基金会捐</w:t>
      </w:r>
      <w:r>
        <w:rPr>
          <w:rFonts w:ascii="FangSong" w:hAnsi="FangSong" w:eastAsia="FangSong" w:cs="FangSong"/>
          <w:sz w:val="21"/>
          <w:szCs w:val="21"/>
          <w:spacing w:val="-11"/>
        </w:rPr>
        <w:t>赠时，应当提</w:t>
      </w:r>
      <w:r>
        <w:rPr>
          <w:rFonts w:ascii="FangSong" w:hAnsi="FangSong" w:eastAsia="FangSong" w:cs="FangSong"/>
          <w:sz w:val="21"/>
          <w:szCs w:val="21"/>
        </w:rPr>
        <w:t xml:space="preserve"> </w:t>
      </w:r>
      <w:r>
        <w:rPr>
          <w:rFonts w:ascii="FangSong" w:hAnsi="FangSong" w:eastAsia="FangSong" w:cs="FangSong"/>
          <w:sz w:val="21"/>
          <w:szCs w:val="21"/>
          <w:spacing w:val="-10"/>
        </w:rPr>
        <w:t>供注明捐赠非货币性资产公允价值的证明，如果不能提供上述证明，不得向其开</w:t>
      </w:r>
      <w:r>
        <w:rPr>
          <w:rFonts w:ascii="FangSong" w:hAnsi="FangSong" w:eastAsia="FangSong" w:cs="FangSong"/>
          <w:sz w:val="21"/>
          <w:szCs w:val="21"/>
          <w:spacing w:val="-11"/>
        </w:rPr>
        <w:t>具公益性捐</w:t>
      </w:r>
    </w:p>
    <w:p>
      <w:pPr>
        <w:ind w:left="94"/>
        <w:spacing w:line="222" w:lineRule="auto"/>
        <w:rPr>
          <w:rFonts w:ascii="FangSong" w:hAnsi="FangSong" w:eastAsia="FangSong" w:cs="FangSong"/>
          <w:sz w:val="21"/>
          <w:szCs w:val="21"/>
        </w:rPr>
      </w:pPr>
      <w:r>
        <w:rPr>
          <w:rFonts w:ascii="FangSong" w:hAnsi="FangSong" w:eastAsia="FangSong" w:cs="FangSong"/>
          <w:sz w:val="21"/>
          <w:szCs w:val="21"/>
          <w:spacing w:val="-7"/>
        </w:rPr>
        <w:t>赠票据或者《非税收入一般缴款书》收据，不得确认为捐赠收入。</w:t>
      </w:r>
    </w:p>
    <w:p>
      <w:pPr>
        <w:spacing w:line="353" w:lineRule="auto"/>
        <w:rPr>
          <w:rFonts w:ascii="Arial"/>
          <w:sz w:val="21"/>
        </w:rPr>
      </w:pPr>
      <w:r/>
    </w:p>
    <w:p>
      <w:pPr>
        <w:ind w:left="488"/>
        <w:spacing w:before="69" w:line="460" w:lineRule="exact"/>
        <w:rPr>
          <w:rFonts w:ascii="FangSong" w:hAnsi="FangSong" w:eastAsia="FangSong" w:cs="FangSong"/>
          <w:sz w:val="21"/>
          <w:szCs w:val="21"/>
        </w:rPr>
      </w:pPr>
      <w:r>
        <w:rPr>
          <w:rFonts w:ascii="FangSong" w:hAnsi="FangSong" w:eastAsia="FangSong" w:cs="FangSong"/>
          <w:sz w:val="21"/>
          <w:szCs w:val="21"/>
          <w:b/>
          <w:bCs/>
          <w:spacing w:val="14"/>
          <w:position w:val="19"/>
        </w:rPr>
        <w:t>五</w:t>
      </w:r>
      <w:r>
        <w:rPr>
          <w:rFonts w:ascii="FangSong" w:hAnsi="FangSong" w:eastAsia="FangSong" w:cs="FangSong"/>
          <w:sz w:val="21"/>
          <w:szCs w:val="21"/>
          <w:spacing w:val="-33"/>
          <w:position w:val="19"/>
        </w:rPr>
        <w:t xml:space="preserve"> </w:t>
      </w:r>
      <w:r>
        <w:rPr>
          <w:rFonts w:ascii="FangSong" w:hAnsi="FangSong" w:eastAsia="FangSong" w:cs="FangSong"/>
          <w:sz w:val="21"/>
          <w:szCs w:val="21"/>
          <w:b/>
          <w:bCs/>
          <w:spacing w:val="14"/>
          <w:position w:val="19"/>
        </w:rPr>
        <w:t>、财务报表主要项目注释</w:t>
      </w:r>
    </w:p>
    <w:p>
      <w:pPr>
        <w:ind w:left="488"/>
        <w:spacing w:line="222" w:lineRule="auto"/>
        <w:rPr>
          <w:rFonts w:ascii="FangSong" w:hAnsi="FangSong" w:eastAsia="FangSong" w:cs="FangSong"/>
          <w:sz w:val="21"/>
          <w:szCs w:val="21"/>
        </w:rPr>
      </w:pPr>
      <w:r>
        <w:rPr>
          <w:rFonts w:ascii="FangSong" w:hAnsi="FangSong" w:eastAsia="FangSong" w:cs="FangSong"/>
          <w:sz w:val="21"/>
          <w:szCs w:val="21"/>
          <w:b/>
          <w:bCs/>
          <w:spacing w:val="-7"/>
        </w:rPr>
        <w:t>1、货币资金</w:t>
      </w:r>
    </w:p>
    <w:p>
      <w:pPr>
        <w:spacing w:line="89" w:lineRule="exact"/>
        <w:rPr/>
      </w:pPr>
      <w:r/>
    </w:p>
    <w:tbl>
      <w:tblPr>
        <w:tblStyle w:val="2"/>
        <w:tblW w:w="7889" w:type="dxa"/>
        <w:tblInd w:w="19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40"/>
        <w:gridCol w:w="1659"/>
        <w:gridCol w:w="2030"/>
        <w:gridCol w:w="2460"/>
      </w:tblGrid>
      <w:tr>
        <w:trPr>
          <w:trHeight w:val="412" w:hRule="atLeast"/>
        </w:trPr>
        <w:tc>
          <w:tcPr>
            <w:tcW w:w="1740" w:type="dxa"/>
            <w:vAlign w:val="top"/>
            <w:tcBorders>
              <w:left w:val="none" w:color="000000" w:sz="2" w:space="0"/>
            </w:tcBorders>
          </w:tcPr>
          <w:p>
            <w:pPr>
              <w:ind w:left="329"/>
              <w:spacing w:before="121" w:line="219" w:lineRule="auto"/>
              <w:rPr>
                <w:rFonts w:ascii="SimSun" w:hAnsi="SimSun" w:eastAsia="SimSun" w:cs="SimSun"/>
                <w:sz w:val="18"/>
                <w:szCs w:val="18"/>
              </w:rPr>
            </w:pPr>
            <w:r>
              <w:rPr>
                <w:rFonts w:ascii="SimSun" w:hAnsi="SimSun" w:eastAsia="SimSun" w:cs="SimSun"/>
                <w:sz w:val="18"/>
                <w:szCs w:val="18"/>
                <w:spacing w:val="-2"/>
              </w:rPr>
              <w:t>货币资金种类</w:t>
            </w:r>
          </w:p>
        </w:tc>
        <w:tc>
          <w:tcPr>
            <w:tcW w:w="1659" w:type="dxa"/>
            <w:vAlign w:val="top"/>
          </w:tcPr>
          <w:p>
            <w:pPr>
              <w:ind w:left="644"/>
              <w:spacing w:before="121" w:line="219" w:lineRule="auto"/>
              <w:rPr>
                <w:rFonts w:ascii="SimSun" w:hAnsi="SimSun" w:eastAsia="SimSun" w:cs="SimSun"/>
                <w:sz w:val="18"/>
                <w:szCs w:val="18"/>
              </w:rPr>
            </w:pPr>
            <w:r>
              <w:rPr>
                <w:rFonts w:ascii="SimSun" w:hAnsi="SimSun" w:eastAsia="SimSun" w:cs="SimSun"/>
                <w:sz w:val="18"/>
                <w:szCs w:val="18"/>
                <w:color w:val="0C0058"/>
                <w:spacing w:val="6"/>
              </w:rPr>
              <w:t>币种</w:t>
            </w:r>
          </w:p>
        </w:tc>
        <w:tc>
          <w:tcPr>
            <w:tcW w:w="2030" w:type="dxa"/>
            <w:vAlign w:val="top"/>
          </w:tcPr>
          <w:p>
            <w:pPr>
              <w:ind w:left="405"/>
              <w:spacing w:before="122" w:line="219" w:lineRule="auto"/>
              <w:rPr>
                <w:rFonts w:ascii="SimSun" w:hAnsi="SimSun" w:eastAsia="SimSun" w:cs="SimSun"/>
                <w:sz w:val="18"/>
                <w:szCs w:val="18"/>
              </w:rPr>
            </w:pPr>
            <w:r>
              <w:rPr>
                <w:rFonts w:ascii="SimSun" w:hAnsi="SimSun" w:eastAsia="SimSun" w:cs="SimSun"/>
                <w:sz w:val="18"/>
                <w:szCs w:val="18"/>
                <w:spacing w:val="-2"/>
              </w:rPr>
              <w:t>年初账面余额</w:t>
            </w:r>
          </w:p>
        </w:tc>
        <w:tc>
          <w:tcPr>
            <w:tcW w:w="2460" w:type="dxa"/>
            <w:vAlign w:val="top"/>
            <w:tcBorders>
              <w:right w:val="none" w:color="000000" w:sz="2" w:space="0"/>
            </w:tcBorders>
          </w:tcPr>
          <w:p>
            <w:pPr>
              <w:ind w:left="685"/>
              <w:spacing w:before="122" w:line="219" w:lineRule="auto"/>
              <w:rPr>
                <w:rFonts w:ascii="SimSun" w:hAnsi="SimSun" w:eastAsia="SimSun" w:cs="SimSun"/>
                <w:sz w:val="18"/>
                <w:szCs w:val="18"/>
              </w:rPr>
            </w:pPr>
            <w:r>
              <w:rPr>
                <w:rFonts w:ascii="SimSun" w:hAnsi="SimSun" w:eastAsia="SimSun" w:cs="SimSun"/>
                <w:sz w:val="18"/>
                <w:szCs w:val="18"/>
                <w:spacing w:val="-2"/>
              </w:rPr>
              <w:t>年未帐面余额</w:t>
            </w:r>
          </w:p>
        </w:tc>
      </w:tr>
      <w:tr>
        <w:trPr>
          <w:trHeight w:val="398" w:hRule="atLeast"/>
        </w:trPr>
        <w:tc>
          <w:tcPr>
            <w:tcW w:w="1740" w:type="dxa"/>
            <w:vAlign w:val="top"/>
            <w:tcBorders>
              <w:left w:val="none" w:color="000000" w:sz="2" w:space="0"/>
            </w:tcBorders>
          </w:tcPr>
          <w:p>
            <w:pPr>
              <w:ind w:left="689"/>
              <w:spacing w:before="110" w:line="220" w:lineRule="auto"/>
              <w:rPr>
                <w:rFonts w:ascii="SimSun" w:hAnsi="SimSun" w:eastAsia="SimSun" w:cs="SimSun"/>
                <w:sz w:val="18"/>
                <w:szCs w:val="18"/>
              </w:rPr>
            </w:pPr>
            <w:r>
              <w:rPr>
                <w:rFonts w:ascii="SimSun" w:hAnsi="SimSun" w:eastAsia="SimSun" w:cs="SimSun"/>
                <w:sz w:val="18"/>
                <w:szCs w:val="18"/>
                <w:spacing w:val="-3"/>
              </w:rPr>
              <w:t>现金</w:t>
            </w:r>
          </w:p>
        </w:tc>
        <w:tc>
          <w:tcPr>
            <w:tcW w:w="1659" w:type="dxa"/>
            <w:vAlign w:val="top"/>
          </w:tcPr>
          <w:p>
            <w:pPr>
              <w:ind w:left="554"/>
              <w:spacing w:before="109" w:line="219" w:lineRule="auto"/>
              <w:rPr>
                <w:rFonts w:ascii="SimSun" w:hAnsi="SimSun" w:eastAsia="SimSun" w:cs="SimSun"/>
                <w:sz w:val="18"/>
                <w:szCs w:val="18"/>
              </w:rPr>
            </w:pPr>
            <w:r>
              <w:rPr>
                <w:rFonts w:ascii="SimSun" w:hAnsi="SimSun" w:eastAsia="SimSun" w:cs="SimSun"/>
                <w:sz w:val="18"/>
                <w:szCs w:val="18"/>
                <w:color w:val="001762"/>
                <w:spacing w:val="7"/>
              </w:rPr>
              <w:t>人民币</w:t>
            </w:r>
          </w:p>
        </w:tc>
        <w:tc>
          <w:tcPr>
            <w:tcW w:w="2030" w:type="dxa"/>
            <w:vAlign w:val="top"/>
          </w:tcPr>
          <w:p>
            <w:pPr>
              <w:rPr>
                <w:rFonts w:ascii="Arial"/>
                <w:sz w:val="21"/>
              </w:rPr>
            </w:pPr>
            <w:r/>
          </w:p>
        </w:tc>
        <w:tc>
          <w:tcPr>
            <w:tcW w:w="2460" w:type="dxa"/>
            <w:vAlign w:val="top"/>
            <w:tcBorders>
              <w:right w:val="none" w:color="000000" w:sz="2" w:space="0"/>
            </w:tcBorders>
          </w:tcPr>
          <w:p>
            <w:pPr>
              <w:ind w:left="865"/>
              <w:spacing w:before="135" w:line="183" w:lineRule="auto"/>
              <w:rPr>
                <w:rFonts w:ascii="SimSun" w:hAnsi="SimSun" w:eastAsia="SimSun" w:cs="SimSun"/>
                <w:sz w:val="18"/>
                <w:szCs w:val="18"/>
              </w:rPr>
            </w:pPr>
            <w:r>
              <w:rPr>
                <w:rFonts w:ascii="SimSun" w:hAnsi="SimSun" w:eastAsia="SimSun" w:cs="SimSun"/>
                <w:sz w:val="18"/>
                <w:szCs w:val="18"/>
                <w:spacing w:val="-2"/>
              </w:rPr>
              <w:t>2,676.32</w:t>
            </w:r>
          </w:p>
        </w:tc>
      </w:tr>
      <w:tr>
        <w:trPr>
          <w:trHeight w:val="398" w:hRule="atLeast"/>
        </w:trPr>
        <w:tc>
          <w:tcPr>
            <w:tcW w:w="1740" w:type="dxa"/>
            <w:vAlign w:val="top"/>
            <w:tcBorders>
              <w:left w:val="none" w:color="000000" w:sz="2" w:space="0"/>
            </w:tcBorders>
          </w:tcPr>
          <w:p>
            <w:pPr>
              <w:ind w:left="509"/>
              <w:spacing w:before="112" w:line="219" w:lineRule="auto"/>
              <w:rPr>
                <w:rFonts w:ascii="SimSun" w:hAnsi="SimSun" w:eastAsia="SimSun" w:cs="SimSun"/>
                <w:sz w:val="18"/>
                <w:szCs w:val="18"/>
              </w:rPr>
            </w:pPr>
            <w:r>
              <w:rPr>
                <w:rFonts w:ascii="SimSun" w:hAnsi="SimSun" w:eastAsia="SimSun" w:cs="SimSun"/>
                <w:sz w:val="18"/>
                <w:szCs w:val="18"/>
                <w:spacing w:val="-2"/>
              </w:rPr>
              <w:t>银行存款</w:t>
            </w:r>
          </w:p>
        </w:tc>
        <w:tc>
          <w:tcPr>
            <w:tcW w:w="1659" w:type="dxa"/>
            <w:vAlign w:val="top"/>
          </w:tcPr>
          <w:p>
            <w:pPr>
              <w:ind w:left="554"/>
              <w:spacing w:before="111" w:line="219" w:lineRule="auto"/>
              <w:rPr>
                <w:rFonts w:ascii="SimSun" w:hAnsi="SimSun" w:eastAsia="SimSun" w:cs="SimSun"/>
                <w:sz w:val="18"/>
                <w:szCs w:val="18"/>
              </w:rPr>
            </w:pPr>
            <w:r>
              <w:rPr>
                <w:rFonts w:ascii="SimSun" w:hAnsi="SimSun" w:eastAsia="SimSun" w:cs="SimSun"/>
                <w:sz w:val="18"/>
                <w:szCs w:val="18"/>
                <w:color w:val="00126A"/>
                <w:spacing w:val="7"/>
              </w:rPr>
              <w:t>人民币</w:t>
            </w:r>
          </w:p>
        </w:tc>
        <w:tc>
          <w:tcPr>
            <w:tcW w:w="2030" w:type="dxa"/>
            <w:vAlign w:val="top"/>
          </w:tcPr>
          <w:p>
            <w:pPr>
              <w:ind w:left="405"/>
              <w:spacing w:before="137" w:line="183" w:lineRule="auto"/>
              <w:rPr>
                <w:rFonts w:ascii="SimSun" w:hAnsi="SimSun" w:eastAsia="SimSun" w:cs="SimSun"/>
                <w:sz w:val="18"/>
                <w:szCs w:val="18"/>
              </w:rPr>
            </w:pPr>
            <w:r>
              <w:rPr>
                <w:rFonts w:ascii="SimSun" w:hAnsi="SimSun" w:eastAsia="SimSun" w:cs="SimSun"/>
                <w:sz w:val="18"/>
                <w:szCs w:val="18"/>
                <w:spacing w:val="-1"/>
              </w:rPr>
              <w:t>9,3</w:t>
            </w:r>
            <w:r>
              <w:rPr>
                <w:rFonts w:ascii="SimSun" w:hAnsi="SimSun" w:eastAsia="SimSun" w:cs="SimSun"/>
                <w:sz w:val="18"/>
                <w:szCs w:val="18"/>
                <w:color w:val="000A4A"/>
                <w:spacing w:val="-1"/>
              </w:rPr>
              <w:t>46</w:t>
            </w:r>
            <w:r>
              <w:rPr>
                <w:rFonts w:ascii="SimSun" w:hAnsi="SimSun" w:eastAsia="SimSun" w:cs="SimSun"/>
                <w:sz w:val="18"/>
                <w:szCs w:val="18"/>
                <w:color w:val="000544"/>
                <w:spacing w:val="-1"/>
              </w:rPr>
              <w:t>.9</w:t>
            </w:r>
            <w:r>
              <w:rPr>
                <w:rFonts w:ascii="SimSun" w:hAnsi="SimSun" w:eastAsia="SimSun" w:cs="SimSun"/>
                <w:sz w:val="18"/>
                <w:szCs w:val="18"/>
                <w:spacing w:val="-1"/>
              </w:rPr>
              <w:t>76.93</w:t>
            </w:r>
          </w:p>
        </w:tc>
        <w:tc>
          <w:tcPr>
            <w:tcW w:w="2460" w:type="dxa"/>
            <w:vAlign w:val="top"/>
            <w:tcBorders>
              <w:right w:val="none" w:color="000000" w:sz="2" w:space="0"/>
            </w:tcBorders>
          </w:tcPr>
          <w:p>
            <w:pPr>
              <w:ind w:left="685"/>
              <w:spacing w:before="137" w:line="183" w:lineRule="auto"/>
              <w:rPr>
                <w:rFonts w:ascii="SimSun" w:hAnsi="SimSun" w:eastAsia="SimSun" w:cs="SimSun"/>
                <w:sz w:val="18"/>
                <w:szCs w:val="18"/>
              </w:rPr>
            </w:pPr>
            <w:r>
              <w:rPr>
                <w:rFonts w:ascii="SimSun" w:hAnsi="SimSun" w:eastAsia="SimSun" w:cs="SimSun"/>
                <w:sz w:val="18"/>
                <w:szCs w:val="18"/>
                <w:spacing w:val="-1"/>
              </w:rPr>
              <w:t>9,555,006.40</w:t>
            </w:r>
          </w:p>
        </w:tc>
      </w:tr>
      <w:tr>
        <w:trPr>
          <w:trHeight w:val="412" w:hRule="atLeast"/>
        </w:trPr>
        <w:tc>
          <w:tcPr>
            <w:tcW w:w="1740" w:type="dxa"/>
            <w:vAlign w:val="top"/>
            <w:tcBorders>
              <w:left w:val="none" w:color="000000" w:sz="2" w:space="0"/>
            </w:tcBorders>
          </w:tcPr>
          <w:p>
            <w:pPr>
              <w:ind w:left="639"/>
              <w:spacing w:before="125" w:line="221" w:lineRule="auto"/>
              <w:rPr>
                <w:rFonts w:ascii="SimSun" w:hAnsi="SimSun" w:eastAsia="SimSun" w:cs="SimSun"/>
                <w:sz w:val="18"/>
                <w:szCs w:val="18"/>
              </w:rPr>
            </w:pPr>
            <w:r>
              <w:rPr>
                <w:rFonts w:ascii="SimSun" w:hAnsi="SimSun" w:eastAsia="SimSun" w:cs="SimSun"/>
                <w:sz w:val="18"/>
                <w:szCs w:val="18"/>
                <w:spacing w:val="-4"/>
              </w:rPr>
              <w:t>合</w:t>
            </w:r>
            <w:r>
              <w:rPr>
                <w:rFonts w:ascii="SimSun" w:hAnsi="SimSun" w:eastAsia="SimSun" w:cs="SimSun"/>
                <w:sz w:val="18"/>
                <w:szCs w:val="18"/>
                <w:spacing w:val="7"/>
              </w:rPr>
              <w:t xml:space="preserve"> </w:t>
            </w:r>
            <w:r>
              <w:rPr>
                <w:rFonts w:ascii="SimSun" w:hAnsi="SimSun" w:eastAsia="SimSun" w:cs="SimSun"/>
                <w:sz w:val="18"/>
                <w:szCs w:val="18"/>
                <w:spacing w:val="-4"/>
              </w:rPr>
              <w:t>计</w:t>
            </w:r>
          </w:p>
        </w:tc>
        <w:tc>
          <w:tcPr>
            <w:tcW w:w="1659" w:type="dxa"/>
            <w:vAlign w:val="top"/>
          </w:tcPr>
          <w:p>
            <w:pPr>
              <w:rPr>
                <w:rFonts w:ascii="Arial"/>
                <w:sz w:val="21"/>
              </w:rPr>
            </w:pPr>
            <w:r/>
          </w:p>
        </w:tc>
        <w:tc>
          <w:tcPr>
            <w:tcW w:w="2030" w:type="dxa"/>
            <w:vAlign w:val="top"/>
          </w:tcPr>
          <w:p>
            <w:pPr>
              <w:ind w:left="405"/>
              <w:spacing w:before="149" w:line="183" w:lineRule="auto"/>
              <w:rPr>
                <w:rFonts w:ascii="SimSun" w:hAnsi="SimSun" w:eastAsia="SimSun" w:cs="SimSun"/>
                <w:sz w:val="18"/>
                <w:szCs w:val="18"/>
              </w:rPr>
            </w:pPr>
            <w:r>
              <w:rPr>
                <w:rFonts w:ascii="SimSun" w:hAnsi="SimSun" w:eastAsia="SimSun" w:cs="SimSun"/>
                <w:sz w:val="18"/>
                <w:szCs w:val="18"/>
                <w:spacing w:val="-1"/>
              </w:rPr>
              <w:t>9</w:t>
            </w:r>
            <w:r>
              <w:rPr>
                <w:rFonts w:ascii="SimSun" w:hAnsi="SimSun" w:eastAsia="SimSun" w:cs="SimSun"/>
                <w:sz w:val="18"/>
                <w:szCs w:val="18"/>
                <w:color w:val="000B56"/>
                <w:spacing w:val="-1"/>
              </w:rPr>
              <w:t>,3</w:t>
            </w:r>
            <w:r>
              <w:rPr>
                <w:rFonts w:ascii="SimSun" w:hAnsi="SimSun" w:eastAsia="SimSun" w:cs="SimSun"/>
                <w:sz w:val="18"/>
                <w:szCs w:val="18"/>
                <w:spacing w:val="-1"/>
              </w:rPr>
              <w:t>46</w:t>
            </w:r>
            <w:r>
              <w:rPr>
                <w:rFonts w:ascii="SimSun" w:hAnsi="SimSun" w:eastAsia="SimSun" w:cs="SimSun"/>
                <w:sz w:val="18"/>
                <w:szCs w:val="18"/>
                <w:color w:val="001849"/>
                <w:spacing w:val="-1"/>
              </w:rPr>
              <w:t>.976</w:t>
            </w:r>
            <w:r>
              <w:rPr>
                <w:rFonts w:ascii="SimSun" w:hAnsi="SimSun" w:eastAsia="SimSun" w:cs="SimSun"/>
                <w:sz w:val="18"/>
                <w:szCs w:val="18"/>
                <w:spacing w:val="-1"/>
              </w:rPr>
              <w:t>.</w:t>
            </w:r>
            <w:r>
              <w:rPr>
                <w:rFonts w:ascii="SimSun" w:hAnsi="SimSun" w:eastAsia="SimSun" w:cs="SimSun"/>
                <w:sz w:val="18"/>
                <w:szCs w:val="18"/>
                <w:color w:val="001757"/>
                <w:spacing w:val="-1"/>
              </w:rPr>
              <w:t>93</w:t>
            </w:r>
          </w:p>
        </w:tc>
        <w:tc>
          <w:tcPr>
            <w:tcW w:w="2460" w:type="dxa"/>
            <w:vAlign w:val="top"/>
            <w:tcBorders>
              <w:right w:val="none" w:color="000000" w:sz="2" w:space="0"/>
            </w:tcBorders>
          </w:tcPr>
          <w:p>
            <w:pPr>
              <w:ind w:left="685"/>
              <w:spacing w:before="149" w:line="183" w:lineRule="auto"/>
              <w:rPr>
                <w:rFonts w:ascii="SimSun" w:hAnsi="SimSun" w:eastAsia="SimSun" w:cs="SimSun"/>
                <w:sz w:val="18"/>
                <w:szCs w:val="18"/>
              </w:rPr>
            </w:pPr>
            <w:r>
              <w:rPr>
                <w:rFonts w:ascii="SimSun" w:hAnsi="SimSun" w:eastAsia="SimSun" w:cs="SimSun"/>
                <w:sz w:val="18"/>
                <w:szCs w:val="18"/>
                <w:spacing w:val="-1"/>
              </w:rPr>
              <w:t>9.557,682.72</w:t>
            </w:r>
          </w:p>
        </w:tc>
      </w:tr>
    </w:tbl>
    <w:p>
      <w:pPr>
        <w:ind w:left="488"/>
        <w:spacing w:before="137" w:line="222" w:lineRule="auto"/>
        <w:outlineLvl w:val="1"/>
        <w:rPr>
          <w:rFonts w:ascii="FangSong" w:hAnsi="FangSong" w:eastAsia="FangSong" w:cs="FangSong"/>
          <w:sz w:val="21"/>
          <w:szCs w:val="21"/>
        </w:rPr>
      </w:pPr>
      <w:r>
        <w:rPr>
          <w:rFonts w:ascii="FangSong" w:hAnsi="FangSong" w:eastAsia="FangSong" w:cs="FangSong"/>
          <w:sz w:val="21"/>
          <w:szCs w:val="21"/>
          <w:b/>
          <w:bCs/>
          <w:spacing w:val="-7"/>
        </w:rPr>
        <w:t>2、其他应收款</w:t>
      </w:r>
    </w:p>
    <w:p>
      <w:pPr>
        <w:ind w:left="485"/>
        <w:spacing w:before="241" w:line="222" w:lineRule="auto"/>
        <w:rPr>
          <w:rFonts w:ascii="FangSong" w:hAnsi="FangSong" w:eastAsia="FangSong" w:cs="FangSong"/>
          <w:sz w:val="21"/>
          <w:szCs w:val="21"/>
        </w:rPr>
      </w:pPr>
      <w:r>
        <w:rPr>
          <w:rFonts w:ascii="FangSong" w:hAnsi="FangSong" w:eastAsia="FangSong" w:cs="FangSong"/>
          <w:sz w:val="21"/>
          <w:szCs w:val="21"/>
          <w:spacing w:val="-1"/>
        </w:rPr>
        <w:t>(1)其他应收款账龄：</w:t>
      </w:r>
    </w:p>
    <w:p>
      <w:pPr>
        <w:spacing w:line="76" w:lineRule="exact"/>
        <w:rPr/>
      </w:pPr>
      <w:r/>
    </w:p>
    <w:tbl>
      <w:tblPr>
        <w:tblStyle w:val="2"/>
        <w:tblW w:w="7899" w:type="dxa"/>
        <w:tblInd w:w="18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210"/>
        <w:gridCol w:w="1100"/>
        <w:gridCol w:w="1100"/>
        <w:gridCol w:w="1100"/>
        <w:gridCol w:w="1110"/>
        <w:gridCol w:w="1109"/>
        <w:gridCol w:w="1170"/>
      </w:tblGrid>
      <w:tr>
        <w:trPr>
          <w:trHeight w:val="403" w:hRule="atLeast"/>
        </w:trPr>
        <w:tc>
          <w:tcPr>
            <w:tcW w:w="1210" w:type="dxa"/>
            <w:vAlign w:val="top"/>
            <w:vMerge w:val="restart"/>
            <w:tcBorders>
              <w:left w:val="none" w:color="000000" w:sz="2" w:space="0"/>
              <w:bottom w:val="none" w:color="000000" w:sz="2" w:space="0"/>
            </w:tcBorders>
          </w:tcPr>
          <w:p>
            <w:pPr>
              <w:spacing w:line="263" w:lineRule="auto"/>
              <w:rPr>
                <w:rFonts w:ascii="Arial"/>
                <w:sz w:val="21"/>
              </w:rPr>
            </w:pPr>
            <w:r/>
          </w:p>
          <w:p>
            <w:pPr>
              <w:ind w:left="280"/>
              <w:spacing w:before="58" w:line="221" w:lineRule="auto"/>
              <w:rPr>
                <w:rFonts w:ascii="SimSun" w:hAnsi="SimSun" w:eastAsia="SimSun" w:cs="SimSun"/>
                <w:sz w:val="18"/>
                <w:szCs w:val="18"/>
              </w:rPr>
            </w:pPr>
            <w:r>
              <w:rPr>
                <w:rFonts w:ascii="SimSun" w:hAnsi="SimSun" w:eastAsia="SimSun" w:cs="SimSun"/>
                <w:sz w:val="18"/>
                <w:szCs w:val="18"/>
                <w:spacing w:val="-5"/>
              </w:rPr>
              <w:t>账</w:t>
            </w:r>
            <w:r>
              <w:rPr>
                <w:rFonts w:ascii="SimSun" w:hAnsi="SimSun" w:eastAsia="SimSun" w:cs="SimSun"/>
                <w:sz w:val="18"/>
                <w:szCs w:val="18"/>
                <w:spacing w:val="11"/>
              </w:rPr>
              <w:t xml:space="preserve">   </w:t>
            </w:r>
            <w:r>
              <w:rPr>
                <w:rFonts w:ascii="SimSun" w:hAnsi="SimSun" w:eastAsia="SimSun" w:cs="SimSun"/>
                <w:sz w:val="18"/>
                <w:szCs w:val="18"/>
                <w:spacing w:val="-5"/>
              </w:rPr>
              <w:t>龄</w:t>
            </w:r>
          </w:p>
        </w:tc>
        <w:tc>
          <w:tcPr>
            <w:tcW w:w="3300" w:type="dxa"/>
            <w:vAlign w:val="top"/>
            <w:gridSpan w:val="3"/>
          </w:tcPr>
          <w:p>
            <w:pPr>
              <w:ind w:left="1104"/>
              <w:spacing w:before="112" w:line="219" w:lineRule="auto"/>
              <w:rPr>
                <w:rFonts w:ascii="SimSun" w:hAnsi="SimSun" w:eastAsia="SimSun" w:cs="SimSun"/>
                <w:sz w:val="18"/>
                <w:szCs w:val="18"/>
              </w:rPr>
            </w:pPr>
            <w:r>
              <w:rPr>
                <w:rFonts w:ascii="SimSun" w:hAnsi="SimSun" w:eastAsia="SimSun" w:cs="SimSun"/>
                <w:sz w:val="18"/>
                <w:szCs w:val="18"/>
                <w:spacing w:val="-2"/>
              </w:rPr>
              <w:t>年初胀面余额</w:t>
            </w:r>
          </w:p>
        </w:tc>
        <w:tc>
          <w:tcPr>
            <w:tcW w:w="3389" w:type="dxa"/>
            <w:vAlign w:val="top"/>
            <w:gridSpan w:val="3"/>
            <w:tcBorders>
              <w:right w:val="none" w:color="000000" w:sz="2" w:space="0"/>
            </w:tcBorders>
          </w:tcPr>
          <w:p>
            <w:pPr>
              <w:ind w:left="1144"/>
              <w:spacing w:before="112" w:line="219" w:lineRule="auto"/>
              <w:rPr>
                <w:rFonts w:ascii="SimSun" w:hAnsi="SimSun" w:eastAsia="SimSun" w:cs="SimSun"/>
                <w:sz w:val="18"/>
                <w:szCs w:val="18"/>
              </w:rPr>
            </w:pPr>
            <w:r>
              <w:rPr>
                <w:rFonts w:ascii="SimSun" w:hAnsi="SimSun" w:eastAsia="SimSun" w:cs="SimSun"/>
                <w:sz w:val="18"/>
                <w:szCs w:val="18"/>
                <w:color w:val="000F58"/>
                <w:spacing w:val="-2"/>
              </w:rPr>
              <w:t>年末账面余额</w:t>
            </w:r>
          </w:p>
        </w:tc>
      </w:tr>
      <w:tr>
        <w:trPr>
          <w:trHeight w:val="397" w:hRule="atLeast"/>
        </w:trPr>
        <w:tc>
          <w:tcPr>
            <w:tcW w:w="1210" w:type="dxa"/>
            <w:vAlign w:val="top"/>
            <w:vMerge w:val="continue"/>
            <w:tcBorders>
              <w:left w:val="none" w:color="000000" w:sz="2" w:space="0"/>
              <w:top w:val="none" w:color="000000" w:sz="2" w:space="0"/>
            </w:tcBorders>
          </w:tcPr>
          <w:p>
            <w:pPr>
              <w:rPr>
                <w:rFonts w:ascii="Arial"/>
                <w:sz w:val="21"/>
              </w:rPr>
            </w:pPr>
            <w:r/>
          </w:p>
        </w:tc>
        <w:tc>
          <w:tcPr>
            <w:tcW w:w="1100" w:type="dxa"/>
            <w:vAlign w:val="top"/>
          </w:tcPr>
          <w:p>
            <w:pPr>
              <w:ind w:left="124"/>
              <w:spacing w:before="109" w:line="219" w:lineRule="auto"/>
              <w:rPr>
                <w:rFonts w:ascii="SimSun" w:hAnsi="SimSun" w:eastAsia="SimSun" w:cs="SimSun"/>
                <w:sz w:val="18"/>
                <w:szCs w:val="18"/>
              </w:rPr>
            </w:pPr>
            <w:r>
              <w:rPr>
                <w:rFonts w:ascii="SimSun" w:hAnsi="SimSun" w:eastAsia="SimSun" w:cs="SimSun"/>
                <w:sz w:val="18"/>
                <w:szCs w:val="18"/>
                <w:color w:val="00095D"/>
                <w:spacing w:val="-2"/>
              </w:rPr>
              <w:t>账面余额</w:t>
            </w:r>
          </w:p>
        </w:tc>
        <w:tc>
          <w:tcPr>
            <w:tcW w:w="1100" w:type="dxa"/>
            <w:vAlign w:val="top"/>
          </w:tcPr>
          <w:p>
            <w:pPr>
              <w:ind w:left="124"/>
              <w:spacing w:before="110" w:line="221" w:lineRule="auto"/>
              <w:rPr>
                <w:rFonts w:ascii="SimSun" w:hAnsi="SimSun" w:eastAsia="SimSun" w:cs="SimSun"/>
                <w:sz w:val="18"/>
                <w:szCs w:val="18"/>
              </w:rPr>
            </w:pPr>
            <w:r>
              <w:rPr>
                <w:rFonts w:ascii="SimSun" w:hAnsi="SimSun" w:eastAsia="SimSun" w:cs="SimSun"/>
                <w:sz w:val="18"/>
                <w:szCs w:val="18"/>
                <w:color w:val="001653"/>
                <w:spacing w:val="-2"/>
              </w:rPr>
              <w:t>坯账准备</w:t>
            </w:r>
          </w:p>
        </w:tc>
        <w:tc>
          <w:tcPr>
            <w:tcW w:w="1100" w:type="dxa"/>
            <w:vAlign w:val="top"/>
          </w:tcPr>
          <w:p>
            <w:pPr>
              <w:ind w:left="125"/>
              <w:spacing w:before="107" w:line="218" w:lineRule="auto"/>
              <w:rPr>
                <w:rFonts w:ascii="SimSun" w:hAnsi="SimSun" w:eastAsia="SimSun" w:cs="SimSun"/>
                <w:sz w:val="18"/>
                <w:szCs w:val="18"/>
              </w:rPr>
            </w:pPr>
            <w:r>
              <w:rPr>
                <w:rFonts w:ascii="SimSun" w:hAnsi="SimSun" w:eastAsia="SimSun" w:cs="SimSun"/>
                <w:sz w:val="18"/>
                <w:szCs w:val="18"/>
                <w:color w:val="00155A"/>
                <w:spacing w:val="-2"/>
              </w:rPr>
              <w:t>账面价值</w:t>
            </w:r>
          </w:p>
        </w:tc>
        <w:tc>
          <w:tcPr>
            <w:tcW w:w="1110" w:type="dxa"/>
            <w:vAlign w:val="top"/>
          </w:tcPr>
          <w:p>
            <w:pPr>
              <w:ind w:left="134"/>
              <w:spacing w:before="109" w:line="219" w:lineRule="auto"/>
              <w:rPr>
                <w:rFonts w:ascii="SimSun" w:hAnsi="SimSun" w:eastAsia="SimSun" w:cs="SimSun"/>
                <w:sz w:val="18"/>
                <w:szCs w:val="18"/>
              </w:rPr>
            </w:pPr>
            <w:r>
              <w:rPr>
                <w:rFonts w:ascii="SimSun" w:hAnsi="SimSun" w:eastAsia="SimSun" w:cs="SimSun"/>
                <w:sz w:val="18"/>
                <w:szCs w:val="18"/>
                <w:color w:val="00205F"/>
                <w:spacing w:val="-2"/>
              </w:rPr>
              <w:t>账面余额</w:t>
            </w:r>
          </w:p>
        </w:tc>
        <w:tc>
          <w:tcPr>
            <w:tcW w:w="1109" w:type="dxa"/>
            <w:vAlign w:val="top"/>
          </w:tcPr>
          <w:p>
            <w:pPr>
              <w:ind w:left="134"/>
              <w:spacing w:before="110" w:line="220" w:lineRule="auto"/>
              <w:rPr>
                <w:rFonts w:ascii="SimSun" w:hAnsi="SimSun" w:eastAsia="SimSun" w:cs="SimSun"/>
                <w:sz w:val="18"/>
                <w:szCs w:val="18"/>
              </w:rPr>
            </w:pPr>
            <w:r>
              <w:rPr>
                <w:rFonts w:ascii="SimSun" w:hAnsi="SimSun" w:eastAsia="SimSun" w:cs="SimSun"/>
                <w:sz w:val="18"/>
                <w:szCs w:val="18"/>
                <w:color w:val="00004E"/>
                <w:spacing w:val="-2"/>
              </w:rPr>
              <w:t>坏账准备</w:t>
            </w:r>
          </w:p>
        </w:tc>
        <w:tc>
          <w:tcPr>
            <w:tcW w:w="1170" w:type="dxa"/>
            <w:vAlign w:val="top"/>
            <w:tcBorders>
              <w:right w:val="none" w:color="000000" w:sz="2" w:space="0"/>
            </w:tcBorders>
          </w:tcPr>
          <w:p>
            <w:pPr>
              <w:ind w:left="205"/>
              <w:spacing w:before="107" w:line="218" w:lineRule="auto"/>
              <w:rPr>
                <w:rFonts w:ascii="SimSun" w:hAnsi="SimSun" w:eastAsia="SimSun" w:cs="SimSun"/>
                <w:sz w:val="18"/>
                <w:szCs w:val="18"/>
              </w:rPr>
            </w:pPr>
            <w:r>
              <w:rPr>
                <w:rFonts w:ascii="SimSun" w:hAnsi="SimSun" w:eastAsia="SimSun" w:cs="SimSun"/>
                <w:sz w:val="18"/>
                <w:szCs w:val="18"/>
                <w:spacing w:val="-2"/>
              </w:rPr>
              <w:t>账面价值</w:t>
            </w:r>
          </w:p>
        </w:tc>
      </w:tr>
      <w:tr>
        <w:trPr>
          <w:trHeight w:val="388" w:hRule="atLeast"/>
        </w:trPr>
        <w:tc>
          <w:tcPr>
            <w:tcW w:w="1210" w:type="dxa"/>
            <w:vAlign w:val="top"/>
            <w:tcBorders>
              <w:left w:val="none" w:color="000000" w:sz="2" w:space="0"/>
            </w:tcBorders>
          </w:tcPr>
          <w:p>
            <w:pPr>
              <w:ind w:left="290"/>
              <w:spacing w:before="112" w:line="219" w:lineRule="auto"/>
              <w:rPr>
                <w:rFonts w:ascii="SimSun" w:hAnsi="SimSun" w:eastAsia="SimSun" w:cs="SimSun"/>
                <w:sz w:val="18"/>
                <w:szCs w:val="18"/>
              </w:rPr>
            </w:pPr>
            <w:r>
              <w:rPr>
                <w:rFonts w:ascii="SimSun" w:hAnsi="SimSun" w:eastAsia="SimSun" w:cs="SimSun"/>
                <w:sz w:val="18"/>
                <w:szCs w:val="18"/>
                <w:spacing w:val="6"/>
              </w:rPr>
              <w:t>1年以内</w:t>
            </w:r>
          </w:p>
        </w:tc>
        <w:tc>
          <w:tcPr>
            <w:tcW w:w="1100" w:type="dxa"/>
            <w:vAlign w:val="top"/>
          </w:tcPr>
          <w:p>
            <w:pPr>
              <w:rPr>
                <w:rFonts w:ascii="Arial"/>
                <w:sz w:val="21"/>
              </w:rPr>
            </w:pPr>
            <w:r/>
          </w:p>
        </w:tc>
        <w:tc>
          <w:tcPr>
            <w:tcW w:w="1100" w:type="dxa"/>
            <w:vAlign w:val="top"/>
          </w:tcPr>
          <w:p>
            <w:pPr>
              <w:rPr>
                <w:rFonts w:ascii="Arial"/>
                <w:sz w:val="21"/>
              </w:rPr>
            </w:pPr>
            <w:r/>
          </w:p>
        </w:tc>
        <w:tc>
          <w:tcPr>
            <w:tcW w:w="2210" w:type="dxa"/>
            <w:vAlign w:val="top"/>
            <w:gridSpan w:val="2"/>
          </w:tcPr>
          <w:p>
            <w:pPr>
              <w:ind w:left="1345"/>
              <w:spacing w:before="158" w:line="183" w:lineRule="auto"/>
              <w:rPr>
                <w:rFonts w:ascii="SimSun" w:hAnsi="SimSun" w:eastAsia="SimSun" w:cs="SimSun"/>
                <w:sz w:val="18"/>
                <w:szCs w:val="18"/>
              </w:rPr>
            </w:pPr>
            <w:r>
              <w:drawing>
                <wp:anchor distT="0" distB="0" distL="0" distR="0" simplePos="0" relativeHeight="251675648" behindDoc="0" locked="0" layoutInCell="1" allowOverlap="1">
                  <wp:simplePos x="0" y="0"/>
                  <wp:positionH relativeFrom="column">
                    <wp:posOffset>498465</wp:posOffset>
                  </wp:positionH>
                  <wp:positionV relativeFrom="paragraph">
                    <wp:posOffset>41303</wp:posOffset>
                  </wp:positionV>
                  <wp:extent cx="1765274" cy="742977"/>
                  <wp:effectExtent l="0" t="0" r="0" b="0"/>
                  <wp:wrapNone/>
                  <wp:docPr id="14" name="IM 14"/>
                  <wp:cNvGraphicFramePr/>
                  <a:graphic>
                    <a:graphicData uri="http://schemas.openxmlformats.org/drawingml/2006/picture">
                      <pic:pic>
                        <pic:nvPicPr>
                          <pic:cNvPr id="14" name="IM 14"/>
                          <pic:cNvPicPr/>
                        </pic:nvPicPr>
                        <pic:blipFill>
                          <a:blip r:embed="rId21"/>
                          <a:stretch>
                            <a:fillRect/>
                          </a:stretch>
                        </pic:blipFill>
                        <pic:spPr>
                          <a:xfrm rot="0">
                            <a:off x="0" y="0"/>
                            <a:ext cx="1765274" cy="742977"/>
                          </a:xfrm>
                          <a:prstGeom prst="rect">
                            <a:avLst/>
                          </a:prstGeom>
                        </pic:spPr>
                      </pic:pic>
                    </a:graphicData>
                  </a:graphic>
                </wp:anchor>
              </w:drawing>
            </w:r>
            <w:r>
              <w:rPr>
                <w:rFonts w:ascii="SimSun" w:hAnsi="SimSun" w:eastAsia="SimSun" w:cs="SimSun"/>
                <w:sz w:val="18"/>
                <w:szCs w:val="18"/>
                <w:spacing w:val="-2"/>
              </w:rPr>
              <w:t>959.99</w:t>
            </w:r>
          </w:p>
        </w:tc>
        <w:tc>
          <w:tcPr>
            <w:tcW w:w="1109" w:type="dxa"/>
            <w:vAlign w:val="top"/>
          </w:tcPr>
          <w:p>
            <w:pPr>
              <w:rPr>
                <w:rFonts w:ascii="Arial"/>
                <w:sz w:val="21"/>
              </w:rPr>
            </w:pPr>
            <w:r/>
          </w:p>
        </w:tc>
        <w:tc>
          <w:tcPr>
            <w:tcW w:w="1170" w:type="dxa"/>
            <w:vAlign w:val="top"/>
            <w:tcBorders>
              <w:right w:val="none" w:color="000000" w:sz="2" w:space="0"/>
            </w:tcBorders>
          </w:tcPr>
          <w:p>
            <w:pPr>
              <w:ind w:left="205"/>
              <w:spacing w:before="158" w:line="183" w:lineRule="auto"/>
              <w:rPr>
                <w:rFonts w:ascii="SimSun" w:hAnsi="SimSun" w:eastAsia="SimSun" w:cs="SimSun"/>
                <w:sz w:val="18"/>
                <w:szCs w:val="18"/>
              </w:rPr>
            </w:pPr>
            <w:r>
              <w:rPr>
                <w:rFonts w:ascii="SimSun" w:hAnsi="SimSun" w:eastAsia="SimSun" w:cs="SimSun"/>
                <w:sz w:val="18"/>
                <w:szCs w:val="18"/>
                <w:spacing w:val="-2"/>
              </w:rPr>
              <w:t>959.99</w:t>
            </w:r>
          </w:p>
        </w:tc>
      </w:tr>
      <w:tr>
        <w:trPr>
          <w:trHeight w:val="412" w:hRule="atLeast"/>
        </w:trPr>
        <w:tc>
          <w:tcPr>
            <w:tcW w:w="1210" w:type="dxa"/>
            <w:vAlign w:val="top"/>
            <w:tcBorders>
              <w:left w:val="none" w:color="000000" w:sz="2" w:space="0"/>
            </w:tcBorders>
          </w:tcPr>
          <w:p>
            <w:pPr>
              <w:ind w:left="379"/>
              <w:spacing w:before="125" w:line="221" w:lineRule="auto"/>
              <w:rPr>
                <w:rFonts w:ascii="SimSun" w:hAnsi="SimSun" w:eastAsia="SimSun" w:cs="SimSun"/>
                <w:sz w:val="18"/>
                <w:szCs w:val="18"/>
              </w:rPr>
            </w:pPr>
            <w:r>
              <w:rPr>
                <w:rFonts w:ascii="SimSun" w:hAnsi="SimSun" w:eastAsia="SimSun" w:cs="SimSun"/>
                <w:sz w:val="18"/>
                <w:szCs w:val="18"/>
                <w:spacing w:val="-4"/>
              </w:rPr>
              <w:t>合</w:t>
            </w:r>
            <w:r>
              <w:rPr>
                <w:rFonts w:ascii="SimSun" w:hAnsi="SimSun" w:eastAsia="SimSun" w:cs="SimSun"/>
                <w:sz w:val="18"/>
                <w:szCs w:val="18"/>
                <w:spacing w:val="7"/>
              </w:rPr>
              <w:t xml:space="preserve"> </w:t>
            </w:r>
            <w:r>
              <w:rPr>
                <w:rFonts w:ascii="SimSun" w:hAnsi="SimSun" w:eastAsia="SimSun" w:cs="SimSun"/>
                <w:sz w:val="18"/>
                <w:szCs w:val="18"/>
                <w:spacing w:val="-4"/>
              </w:rPr>
              <w:t>计</w:t>
            </w:r>
          </w:p>
        </w:tc>
        <w:tc>
          <w:tcPr>
            <w:tcW w:w="1100" w:type="dxa"/>
            <w:vAlign w:val="top"/>
          </w:tcPr>
          <w:p>
            <w:pPr>
              <w:rPr>
                <w:rFonts w:ascii="Arial"/>
                <w:sz w:val="21"/>
              </w:rPr>
            </w:pPr>
            <w:r/>
          </w:p>
        </w:tc>
        <w:tc>
          <w:tcPr>
            <w:tcW w:w="1100" w:type="dxa"/>
            <w:vAlign w:val="top"/>
          </w:tcPr>
          <w:p>
            <w:pPr>
              <w:rPr>
                <w:rFonts w:ascii="Arial"/>
                <w:sz w:val="21"/>
              </w:rPr>
            </w:pPr>
            <w:r/>
          </w:p>
        </w:tc>
        <w:tc>
          <w:tcPr>
            <w:tcW w:w="1100" w:type="dxa"/>
            <w:vAlign w:val="top"/>
          </w:tcPr>
          <w:p>
            <w:pPr>
              <w:rPr>
                <w:rFonts w:ascii="Arial"/>
                <w:sz w:val="21"/>
              </w:rPr>
            </w:pPr>
            <w:r/>
          </w:p>
        </w:tc>
        <w:tc>
          <w:tcPr>
            <w:tcW w:w="1110" w:type="dxa"/>
            <w:vAlign w:val="top"/>
          </w:tcPr>
          <w:p>
            <w:pPr>
              <w:ind w:left="134"/>
              <w:spacing w:before="170" w:line="183" w:lineRule="auto"/>
              <w:rPr>
                <w:rFonts w:ascii="SimSun" w:hAnsi="SimSun" w:eastAsia="SimSun" w:cs="SimSun"/>
                <w:sz w:val="18"/>
                <w:szCs w:val="18"/>
              </w:rPr>
            </w:pPr>
            <w:r>
              <w:rPr>
                <w:rFonts w:ascii="SimSun" w:hAnsi="SimSun" w:eastAsia="SimSun" w:cs="SimSun"/>
                <w:sz w:val="18"/>
                <w:szCs w:val="18"/>
                <w:spacing w:val="-2"/>
              </w:rPr>
              <w:t>959.99</w:t>
            </w:r>
          </w:p>
        </w:tc>
        <w:tc>
          <w:tcPr>
            <w:tcW w:w="1109" w:type="dxa"/>
            <w:vAlign w:val="top"/>
          </w:tcPr>
          <w:p>
            <w:pPr>
              <w:rPr>
                <w:rFonts w:ascii="Arial"/>
                <w:sz w:val="21"/>
              </w:rPr>
            </w:pPr>
            <w:r/>
          </w:p>
        </w:tc>
        <w:tc>
          <w:tcPr>
            <w:tcW w:w="1170" w:type="dxa"/>
            <w:vAlign w:val="top"/>
            <w:tcBorders>
              <w:right w:val="none" w:color="000000" w:sz="2" w:space="0"/>
            </w:tcBorders>
          </w:tcPr>
          <w:p>
            <w:pPr>
              <w:ind w:left="205"/>
              <w:spacing w:before="170" w:line="183" w:lineRule="auto"/>
              <w:rPr>
                <w:rFonts w:ascii="SimSun" w:hAnsi="SimSun" w:eastAsia="SimSun" w:cs="SimSun"/>
                <w:sz w:val="18"/>
                <w:szCs w:val="18"/>
              </w:rPr>
            </w:pPr>
            <w:r>
              <w:rPr>
                <w:rFonts w:ascii="SimSun" w:hAnsi="SimSun" w:eastAsia="SimSun" w:cs="SimSun"/>
                <w:sz w:val="18"/>
                <w:szCs w:val="18"/>
                <w:spacing w:val="-2"/>
              </w:rPr>
              <w:t>959.99</w:t>
            </w:r>
          </w:p>
        </w:tc>
      </w:tr>
    </w:tbl>
    <w:p>
      <w:pPr>
        <w:ind w:left="485"/>
        <w:spacing w:before="161" w:line="222" w:lineRule="auto"/>
        <w:rPr>
          <w:rFonts w:ascii="FangSong" w:hAnsi="FangSong" w:eastAsia="FangSong" w:cs="FangSong"/>
          <w:sz w:val="21"/>
          <w:szCs w:val="21"/>
        </w:rPr>
      </w:pPr>
      <w:r>
        <w:rPr>
          <w:rFonts w:ascii="FangSong" w:hAnsi="FangSong" w:eastAsia="FangSong" w:cs="FangSong"/>
          <w:sz w:val="21"/>
          <w:szCs w:val="21"/>
          <w:spacing w:val="-1"/>
        </w:rPr>
        <w:t>(2)其他应收款主要客户：</w:t>
      </w:r>
    </w:p>
    <w:p>
      <w:pPr>
        <w:spacing w:line="97" w:lineRule="exact"/>
        <w:rPr/>
      </w:pPr>
      <w:r/>
    </w:p>
    <w:tbl>
      <w:tblPr>
        <w:tblStyle w:val="2"/>
        <w:tblW w:w="7889" w:type="dxa"/>
        <w:tblInd w:w="18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30"/>
        <w:gridCol w:w="1200"/>
        <w:gridCol w:w="1160"/>
        <w:gridCol w:w="1230"/>
        <w:gridCol w:w="1190"/>
        <w:gridCol w:w="1290"/>
        <w:gridCol w:w="699"/>
        <w:gridCol w:w="790"/>
      </w:tblGrid>
      <w:tr>
        <w:trPr>
          <w:trHeight w:val="402" w:hRule="atLeast"/>
        </w:trPr>
        <w:tc>
          <w:tcPr>
            <w:tcW w:w="1530" w:type="dxa"/>
            <w:vAlign w:val="top"/>
            <w:gridSpan w:val="2"/>
            <w:vMerge w:val="restart"/>
            <w:tcBorders>
              <w:left w:val="none" w:color="000000" w:sz="2" w:space="0"/>
              <w:bottom w:val="none" w:color="000000" w:sz="2" w:space="0"/>
            </w:tcBorders>
          </w:tcPr>
          <w:p>
            <w:pPr>
              <w:spacing w:line="382" w:lineRule="auto"/>
              <w:rPr>
                <w:rFonts w:ascii="Arial"/>
                <w:sz w:val="21"/>
              </w:rPr>
            </w:pPr>
            <w:r/>
          </w:p>
          <w:p>
            <w:pPr>
              <w:ind w:left="399"/>
              <w:spacing w:before="58" w:line="220" w:lineRule="auto"/>
              <w:rPr>
                <w:rFonts w:ascii="SimSun" w:hAnsi="SimSun" w:eastAsia="SimSun" w:cs="SimSun"/>
                <w:sz w:val="18"/>
                <w:szCs w:val="18"/>
              </w:rPr>
            </w:pPr>
            <w:r>
              <w:rPr>
                <w:rFonts w:ascii="SimSun" w:hAnsi="SimSun" w:eastAsia="SimSun" w:cs="SimSun"/>
                <w:sz w:val="18"/>
                <w:szCs w:val="18"/>
                <w:spacing w:val="-2"/>
              </w:rPr>
              <w:t>客户名称</w:t>
            </w:r>
          </w:p>
        </w:tc>
        <w:tc>
          <w:tcPr>
            <w:tcW w:w="2390" w:type="dxa"/>
            <w:vAlign w:val="top"/>
            <w:gridSpan w:val="2"/>
          </w:tcPr>
          <w:p>
            <w:pPr>
              <w:ind w:left="644"/>
              <w:spacing w:before="112" w:line="219" w:lineRule="auto"/>
              <w:rPr>
                <w:rFonts w:ascii="SimSun" w:hAnsi="SimSun" w:eastAsia="SimSun" w:cs="SimSun"/>
                <w:sz w:val="18"/>
                <w:szCs w:val="18"/>
              </w:rPr>
            </w:pPr>
            <w:r>
              <w:rPr>
                <w:rFonts w:ascii="SimSun" w:hAnsi="SimSun" w:eastAsia="SimSun" w:cs="SimSun"/>
                <w:sz w:val="18"/>
                <w:szCs w:val="18"/>
                <w:spacing w:val="-2"/>
              </w:rPr>
              <w:t>年初账面余额</w:t>
            </w:r>
          </w:p>
        </w:tc>
        <w:tc>
          <w:tcPr>
            <w:tcW w:w="2480" w:type="dxa"/>
            <w:vAlign w:val="top"/>
            <w:gridSpan w:val="2"/>
          </w:tcPr>
          <w:p>
            <w:pPr>
              <w:ind w:left="694"/>
              <w:spacing w:before="112" w:line="219" w:lineRule="auto"/>
              <w:rPr>
                <w:rFonts w:ascii="SimSun" w:hAnsi="SimSun" w:eastAsia="SimSun" w:cs="SimSun"/>
                <w:sz w:val="18"/>
                <w:szCs w:val="18"/>
              </w:rPr>
            </w:pPr>
            <w:r>
              <w:rPr>
                <w:rFonts w:ascii="SimSun" w:hAnsi="SimSun" w:eastAsia="SimSun" w:cs="SimSun"/>
                <w:sz w:val="18"/>
                <w:szCs w:val="18"/>
                <w:color w:val="001154"/>
                <w:spacing w:val="-2"/>
              </w:rPr>
              <w:t>年未账面余额</w:t>
            </w:r>
          </w:p>
        </w:tc>
        <w:tc>
          <w:tcPr>
            <w:tcW w:w="699" w:type="dxa"/>
            <w:vAlign w:val="top"/>
            <w:vMerge w:val="restart"/>
            <w:tcBorders>
              <w:bottom w:val="none" w:color="000000" w:sz="2" w:space="0"/>
            </w:tcBorders>
          </w:tcPr>
          <w:p>
            <w:pPr>
              <w:ind w:left="164"/>
              <w:spacing w:before="262" w:line="220" w:lineRule="auto"/>
              <w:rPr>
                <w:rFonts w:ascii="SimSun" w:hAnsi="SimSun" w:eastAsia="SimSun" w:cs="SimSun"/>
                <w:sz w:val="18"/>
                <w:szCs w:val="18"/>
              </w:rPr>
            </w:pPr>
            <w:r>
              <w:rPr>
                <w:rFonts w:ascii="SimSun" w:hAnsi="SimSun" w:eastAsia="SimSun" w:cs="SimSun"/>
                <w:sz w:val="18"/>
                <w:szCs w:val="18"/>
                <w:color w:val="00105F"/>
                <w:spacing w:val="-2"/>
              </w:rPr>
              <w:t>欠款</w:t>
            </w:r>
          </w:p>
          <w:p>
            <w:pPr>
              <w:ind w:left="164"/>
              <w:spacing w:before="107" w:line="221" w:lineRule="auto"/>
              <w:rPr>
                <w:rFonts w:ascii="SimSun" w:hAnsi="SimSun" w:eastAsia="SimSun" w:cs="SimSun"/>
                <w:sz w:val="18"/>
                <w:szCs w:val="18"/>
              </w:rPr>
            </w:pPr>
            <w:r>
              <w:rPr>
                <w:rFonts w:ascii="SimSun" w:hAnsi="SimSun" w:eastAsia="SimSun" w:cs="SimSun"/>
                <w:sz w:val="18"/>
                <w:szCs w:val="18"/>
                <w:color w:val="00125C"/>
                <w:spacing w:val="8"/>
              </w:rPr>
              <w:t>时间</w:t>
            </w:r>
          </w:p>
        </w:tc>
        <w:tc>
          <w:tcPr>
            <w:tcW w:w="790" w:type="dxa"/>
            <w:vAlign w:val="top"/>
            <w:vMerge w:val="restart"/>
            <w:tcBorders>
              <w:right w:val="none" w:color="000000" w:sz="2" w:space="0"/>
              <w:bottom w:val="none" w:color="000000" w:sz="2" w:space="0"/>
            </w:tcBorders>
          </w:tcPr>
          <w:p>
            <w:pPr>
              <w:ind w:left="115"/>
              <w:spacing w:before="272" w:line="220" w:lineRule="auto"/>
              <w:rPr>
                <w:rFonts w:ascii="SimSun" w:hAnsi="SimSun" w:eastAsia="SimSun" w:cs="SimSun"/>
                <w:sz w:val="18"/>
                <w:szCs w:val="18"/>
              </w:rPr>
            </w:pPr>
            <w:r>
              <w:rPr>
                <w:rFonts w:ascii="SimSun" w:hAnsi="SimSun" w:eastAsia="SimSun" w:cs="SimSun"/>
                <w:sz w:val="18"/>
                <w:szCs w:val="18"/>
                <w:color w:val="001859"/>
                <w:spacing w:val="4"/>
              </w:rPr>
              <w:t>欠款原</w:t>
            </w:r>
          </w:p>
          <w:p>
            <w:pPr>
              <w:ind w:left="295"/>
              <w:spacing w:before="105" w:line="220" w:lineRule="auto"/>
              <w:rPr>
                <w:rFonts w:ascii="SimSun" w:hAnsi="SimSun" w:eastAsia="SimSun" w:cs="SimSun"/>
                <w:sz w:val="18"/>
                <w:szCs w:val="18"/>
              </w:rPr>
            </w:pPr>
            <w:r>
              <w:rPr>
                <w:rFonts w:ascii="SimSun" w:hAnsi="SimSun" w:eastAsia="SimSun" w:cs="SimSun"/>
                <w:sz w:val="18"/>
                <w:szCs w:val="18"/>
                <w:color w:val="001D62"/>
              </w:rPr>
              <w:t>固</w:t>
            </w:r>
          </w:p>
        </w:tc>
      </w:tr>
      <w:tr>
        <w:trPr>
          <w:trHeight w:val="636" w:hRule="atLeast"/>
        </w:trPr>
        <w:tc>
          <w:tcPr>
            <w:tcW w:w="1530" w:type="dxa"/>
            <w:vAlign w:val="top"/>
            <w:gridSpan w:val="2"/>
            <w:vMerge w:val="continue"/>
            <w:tcBorders>
              <w:left w:val="none" w:color="000000" w:sz="2" w:space="0"/>
              <w:top w:val="none" w:color="000000" w:sz="2" w:space="0"/>
            </w:tcBorders>
          </w:tcPr>
          <w:p>
            <w:pPr>
              <w:rPr>
                <w:rFonts w:ascii="Arial"/>
                <w:sz w:val="21"/>
              </w:rPr>
            </w:pPr>
            <w:r/>
          </w:p>
        </w:tc>
        <w:tc>
          <w:tcPr>
            <w:tcW w:w="1160" w:type="dxa"/>
            <w:vAlign w:val="top"/>
          </w:tcPr>
          <w:p>
            <w:pPr>
              <w:ind w:left="215"/>
              <w:spacing w:before="230" w:line="219" w:lineRule="auto"/>
              <w:rPr>
                <w:rFonts w:ascii="SimSun" w:hAnsi="SimSun" w:eastAsia="SimSun" w:cs="SimSun"/>
                <w:sz w:val="18"/>
                <w:szCs w:val="18"/>
              </w:rPr>
            </w:pPr>
            <w:r>
              <w:rPr>
                <w:rFonts w:ascii="SimSun" w:hAnsi="SimSun" w:eastAsia="SimSun" w:cs="SimSun"/>
                <w:sz w:val="18"/>
                <w:szCs w:val="18"/>
                <w:spacing w:val="-2"/>
              </w:rPr>
              <w:t>账面余额</w:t>
            </w:r>
          </w:p>
        </w:tc>
        <w:tc>
          <w:tcPr>
            <w:tcW w:w="1230" w:type="dxa"/>
            <w:vAlign w:val="top"/>
          </w:tcPr>
          <w:p>
            <w:pPr>
              <w:ind w:left="154" w:right="150"/>
              <w:spacing w:before="69" w:line="274" w:lineRule="auto"/>
              <w:rPr>
                <w:rFonts w:ascii="SimSun" w:hAnsi="SimSun" w:eastAsia="SimSun" w:cs="SimSun"/>
                <w:sz w:val="18"/>
                <w:szCs w:val="18"/>
              </w:rPr>
            </w:pPr>
            <w:r>
              <w:rPr>
                <w:rFonts w:ascii="SimSun" w:hAnsi="SimSun" w:eastAsia="SimSun" w:cs="SimSun"/>
                <w:sz w:val="18"/>
                <w:szCs w:val="18"/>
                <w:spacing w:val="1"/>
              </w:rPr>
              <w:t>占应收账款</w:t>
            </w:r>
            <w:r>
              <w:rPr>
                <w:rFonts w:ascii="SimSun" w:hAnsi="SimSun" w:eastAsia="SimSun" w:cs="SimSun"/>
                <w:sz w:val="18"/>
                <w:szCs w:val="18"/>
                <w:spacing w:val="1"/>
              </w:rPr>
              <w:t xml:space="preserve"> </w:t>
            </w:r>
            <w:r>
              <w:rPr>
                <w:rFonts w:ascii="SimSun" w:hAnsi="SimSun" w:eastAsia="SimSun" w:cs="SimSun"/>
                <w:sz w:val="18"/>
                <w:szCs w:val="18"/>
                <w:spacing w:val="2"/>
              </w:rPr>
              <w:t>总额的比例</w:t>
            </w:r>
          </w:p>
        </w:tc>
        <w:tc>
          <w:tcPr>
            <w:tcW w:w="1190" w:type="dxa"/>
            <w:vAlign w:val="top"/>
          </w:tcPr>
          <w:p>
            <w:pPr>
              <w:ind w:left="225"/>
              <w:spacing w:before="230" w:line="219" w:lineRule="auto"/>
              <w:rPr>
                <w:rFonts w:ascii="SimSun" w:hAnsi="SimSun" w:eastAsia="SimSun" w:cs="SimSun"/>
                <w:sz w:val="18"/>
                <w:szCs w:val="18"/>
              </w:rPr>
            </w:pPr>
            <w:r>
              <w:rPr>
                <w:rFonts w:ascii="SimSun" w:hAnsi="SimSun" w:eastAsia="SimSun" w:cs="SimSun"/>
                <w:sz w:val="18"/>
                <w:szCs w:val="18"/>
                <w:spacing w:val="-2"/>
              </w:rPr>
              <w:t>账面余额</w:t>
            </w:r>
          </w:p>
        </w:tc>
        <w:tc>
          <w:tcPr>
            <w:tcW w:w="1290" w:type="dxa"/>
            <w:vAlign w:val="top"/>
          </w:tcPr>
          <w:p>
            <w:pPr>
              <w:ind w:left="94"/>
              <w:spacing w:before="70" w:line="219" w:lineRule="auto"/>
              <w:rPr>
                <w:rFonts w:ascii="SimSun" w:hAnsi="SimSun" w:eastAsia="SimSun" w:cs="SimSun"/>
                <w:sz w:val="18"/>
                <w:szCs w:val="18"/>
              </w:rPr>
            </w:pPr>
            <w:r>
              <w:rPr>
                <w:rFonts w:ascii="SimSun" w:hAnsi="SimSun" w:eastAsia="SimSun" w:cs="SimSun"/>
                <w:sz w:val="18"/>
                <w:szCs w:val="18"/>
                <w:color w:val="000945"/>
                <w:spacing w:val="2"/>
              </w:rPr>
              <w:t>占应收账款总</w:t>
            </w:r>
          </w:p>
          <w:p>
            <w:pPr>
              <w:ind w:left="274"/>
              <w:spacing w:before="116" w:line="219" w:lineRule="auto"/>
              <w:rPr>
                <w:rFonts w:ascii="SimSun" w:hAnsi="SimSun" w:eastAsia="SimSun" w:cs="SimSun"/>
                <w:sz w:val="18"/>
                <w:szCs w:val="18"/>
              </w:rPr>
            </w:pPr>
            <w:r>
              <w:rPr>
                <w:rFonts w:ascii="SimSun" w:hAnsi="SimSun" w:eastAsia="SimSun" w:cs="SimSun"/>
                <w:sz w:val="18"/>
                <w:szCs w:val="18"/>
                <w:spacing w:val="3"/>
              </w:rPr>
              <w:t>额的比例</w:t>
            </w:r>
          </w:p>
        </w:tc>
        <w:tc>
          <w:tcPr>
            <w:tcW w:w="699" w:type="dxa"/>
            <w:vAlign w:val="top"/>
            <w:vMerge w:val="continue"/>
            <w:tcBorders>
              <w:top w:val="none" w:color="000000" w:sz="2" w:space="0"/>
            </w:tcBorders>
          </w:tcPr>
          <w:p>
            <w:pPr>
              <w:rPr>
                <w:rFonts w:ascii="Arial"/>
                <w:sz w:val="21"/>
              </w:rPr>
            </w:pPr>
            <w:r/>
          </w:p>
        </w:tc>
        <w:tc>
          <w:tcPr>
            <w:tcW w:w="790" w:type="dxa"/>
            <w:vAlign w:val="top"/>
            <w:vMerge w:val="continue"/>
            <w:tcBorders>
              <w:right w:val="none" w:color="000000" w:sz="2" w:space="0"/>
              <w:top w:val="none" w:color="000000" w:sz="2" w:space="0"/>
            </w:tcBorders>
          </w:tcPr>
          <w:p>
            <w:pPr>
              <w:rPr>
                <w:rFonts w:ascii="Arial"/>
                <w:sz w:val="21"/>
              </w:rPr>
            </w:pPr>
            <w:r/>
          </w:p>
        </w:tc>
      </w:tr>
      <w:tr>
        <w:trPr>
          <w:trHeight w:val="398" w:hRule="atLeast"/>
        </w:trPr>
        <w:tc>
          <w:tcPr>
            <w:tcW w:w="330" w:type="dxa"/>
            <w:vAlign w:val="top"/>
            <w:tcBorders>
              <w:left w:val="none" w:color="000000" w:sz="2" w:space="0"/>
            </w:tcBorders>
          </w:tcPr>
          <w:p>
            <w:pPr>
              <w:ind w:left="59"/>
              <w:spacing w:before="159" w:line="184" w:lineRule="auto"/>
              <w:rPr>
                <w:rFonts w:ascii="SimSun" w:hAnsi="SimSun" w:eastAsia="SimSun" w:cs="SimSun"/>
                <w:sz w:val="18"/>
                <w:szCs w:val="18"/>
              </w:rPr>
            </w:pPr>
            <w:r>
              <w:rPr>
                <w:rFonts w:ascii="SimSun" w:hAnsi="SimSun" w:eastAsia="SimSun" w:cs="SimSun"/>
                <w:sz w:val="18"/>
                <w:szCs w:val="18"/>
              </w:rPr>
              <w:t>1</w:t>
            </w:r>
          </w:p>
        </w:tc>
        <w:tc>
          <w:tcPr>
            <w:tcW w:w="1200" w:type="dxa"/>
            <w:vAlign w:val="top"/>
          </w:tcPr>
          <w:p>
            <w:pPr>
              <w:ind w:left="414"/>
              <w:spacing w:before="115" w:line="221" w:lineRule="auto"/>
              <w:rPr>
                <w:rFonts w:ascii="SimSun" w:hAnsi="SimSun" w:eastAsia="SimSun" w:cs="SimSun"/>
                <w:sz w:val="18"/>
                <w:szCs w:val="18"/>
              </w:rPr>
            </w:pPr>
            <w:r>
              <w:rPr>
                <w:rFonts w:ascii="SimSun" w:hAnsi="SimSun" w:eastAsia="SimSun" w:cs="SimSun"/>
                <w:sz w:val="18"/>
                <w:szCs w:val="18"/>
                <w:spacing w:val="6"/>
              </w:rPr>
              <w:t>工资</w:t>
            </w:r>
          </w:p>
        </w:tc>
        <w:tc>
          <w:tcPr>
            <w:tcW w:w="1160" w:type="dxa"/>
            <w:vAlign w:val="top"/>
          </w:tcPr>
          <w:p>
            <w:pPr>
              <w:rPr>
                <w:rFonts w:ascii="Arial"/>
                <w:sz w:val="21"/>
              </w:rPr>
            </w:pPr>
            <w:r/>
          </w:p>
        </w:tc>
        <w:tc>
          <w:tcPr>
            <w:tcW w:w="1230" w:type="dxa"/>
            <w:vAlign w:val="top"/>
          </w:tcPr>
          <w:p>
            <w:pPr>
              <w:rPr>
                <w:rFonts w:ascii="Arial"/>
                <w:sz w:val="21"/>
              </w:rPr>
            </w:pPr>
            <w:r/>
          </w:p>
        </w:tc>
        <w:tc>
          <w:tcPr>
            <w:tcW w:w="1190" w:type="dxa"/>
            <w:vAlign w:val="top"/>
          </w:tcPr>
          <w:p>
            <w:pPr>
              <w:ind w:left="314"/>
              <w:spacing w:before="160" w:line="183" w:lineRule="auto"/>
              <w:rPr>
                <w:rFonts w:ascii="SimSun" w:hAnsi="SimSun" w:eastAsia="SimSun" w:cs="SimSun"/>
                <w:sz w:val="18"/>
                <w:szCs w:val="18"/>
              </w:rPr>
            </w:pPr>
            <w:r>
              <w:rPr>
                <w:rFonts w:ascii="SimSun" w:hAnsi="SimSun" w:eastAsia="SimSun" w:cs="SimSun"/>
                <w:sz w:val="18"/>
                <w:szCs w:val="18"/>
                <w:spacing w:val="-2"/>
              </w:rPr>
              <w:t>959.99</w:t>
            </w:r>
          </w:p>
        </w:tc>
        <w:tc>
          <w:tcPr>
            <w:tcW w:w="1290" w:type="dxa"/>
            <w:vAlign w:val="top"/>
          </w:tcPr>
          <w:p>
            <w:pPr>
              <w:ind w:left="324"/>
              <w:spacing w:before="159" w:line="184" w:lineRule="auto"/>
              <w:rPr>
                <w:rFonts w:ascii="SimSun" w:hAnsi="SimSun" w:eastAsia="SimSun" w:cs="SimSun"/>
                <w:sz w:val="18"/>
                <w:szCs w:val="18"/>
              </w:rPr>
            </w:pPr>
            <w:r>
              <w:rPr>
                <w:rFonts w:ascii="SimSun" w:hAnsi="SimSun" w:eastAsia="SimSun" w:cs="SimSun"/>
                <w:sz w:val="18"/>
                <w:szCs w:val="18"/>
                <w:spacing w:val="-3"/>
              </w:rPr>
              <w:t>100.00%</w:t>
            </w:r>
          </w:p>
        </w:tc>
        <w:tc>
          <w:tcPr>
            <w:tcW w:w="699" w:type="dxa"/>
            <w:vAlign w:val="top"/>
          </w:tcPr>
          <w:p>
            <w:pPr>
              <w:rPr>
                <w:rFonts w:ascii="Arial"/>
                <w:sz w:val="21"/>
              </w:rPr>
            </w:pPr>
            <w:r/>
          </w:p>
        </w:tc>
        <w:tc>
          <w:tcPr>
            <w:tcW w:w="790" w:type="dxa"/>
            <w:vAlign w:val="top"/>
            <w:tcBorders>
              <w:right w:val="none" w:color="000000" w:sz="2" w:space="0"/>
            </w:tcBorders>
          </w:tcPr>
          <w:p>
            <w:pPr>
              <w:rPr>
                <w:rFonts w:ascii="Arial"/>
                <w:sz w:val="21"/>
              </w:rPr>
            </w:pPr>
            <w:r/>
          </w:p>
        </w:tc>
      </w:tr>
      <w:tr>
        <w:trPr>
          <w:trHeight w:val="413" w:hRule="atLeast"/>
        </w:trPr>
        <w:tc>
          <w:tcPr>
            <w:tcW w:w="1530" w:type="dxa"/>
            <w:vAlign w:val="top"/>
            <w:gridSpan w:val="2"/>
            <w:tcBorders>
              <w:left w:val="none" w:color="000000" w:sz="2" w:space="0"/>
            </w:tcBorders>
          </w:tcPr>
          <w:p>
            <w:pPr>
              <w:ind w:left="580"/>
              <w:spacing w:before="127" w:line="221" w:lineRule="auto"/>
              <w:rPr>
                <w:rFonts w:ascii="SimSun" w:hAnsi="SimSun" w:eastAsia="SimSun" w:cs="SimSun"/>
                <w:sz w:val="18"/>
                <w:szCs w:val="18"/>
              </w:rPr>
            </w:pPr>
            <w:r>
              <w:rPr>
                <w:rFonts w:ascii="SimSun" w:hAnsi="SimSun" w:eastAsia="SimSun" w:cs="SimSun"/>
                <w:sz w:val="18"/>
                <w:szCs w:val="18"/>
                <w:spacing w:val="-2"/>
              </w:rPr>
              <w:t>合计</w:t>
            </w:r>
          </w:p>
        </w:tc>
        <w:tc>
          <w:tcPr>
            <w:tcW w:w="1160" w:type="dxa"/>
            <w:vAlign w:val="top"/>
          </w:tcPr>
          <w:p>
            <w:pPr>
              <w:rPr>
                <w:rFonts w:ascii="Arial"/>
                <w:sz w:val="21"/>
              </w:rPr>
            </w:pPr>
            <w:r/>
          </w:p>
        </w:tc>
        <w:tc>
          <w:tcPr>
            <w:tcW w:w="1230" w:type="dxa"/>
            <w:vAlign w:val="top"/>
          </w:tcPr>
          <w:p>
            <w:pPr>
              <w:rPr>
                <w:rFonts w:ascii="Arial"/>
                <w:sz w:val="21"/>
              </w:rPr>
            </w:pPr>
            <w:r/>
          </w:p>
        </w:tc>
        <w:tc>
          <w:tcPr>
            <w:tcW w:w="1190" w:type="dxa"/>
            <w:vAlign w:val="top"/>
          </w:tcPr>
          <w:p>
            <w:pPr>
              <w:ind w:left="314"/>
              <w:spacing w:before="172" w:line="183" w:lineRule="auto"/>
              <w:rPr>
                <w:rFonts w:ascii="SimSun" w:hAnsi="SimSun" w:eastAsia="SimSun" w:cs="SimSun"/>
                <w:sz w:val="18"/>
                <w:szCs w:val="18"/>
              </w:rPr>
            </w:pPr>
            <w:r>
              <w:rPr>
                <w:rFonts w:ascii="SimSun" w:hAnsi="SimSun" w:eastAsia="SimSun" w:cs="SimSun"/>
                <w:sz w:val="18"/>
                <w:szCs w:val="18"/>
                <w:spacing w:val="-2"/>
              </w:rPr>
              <w:t>959.99</w:t>
            </w:r>
          </w:p>
        </w:tc>
        <w:tc>
          <w:tcPr>
            <w:tcW w:w="1290" w:type="dxa"/>
            <w:vAlign w:val="top"/>
          </w:tcPr>
          <w:p>
            <w:pPr>
              <w:ind w:left="324"/>
              <w:spacing w:before="171" w:line="184" w:lineRule="auto"/>
              <w:rPr>
                <w:rFonts w:ascii="SimSun" w:hAnsi="SimSun" w:eastAsia="SimSun" w:cs="SimSun"/>
                <w:sz w:val="18"/>
                <w:szCs w:val="18"/>
              </w:rPr>
            </w:pPr>
            <w:r>
              <w:rPr>
                <w:rFonts w:ascii="SimSun" w:hAnsi="SimSun" w:eastAsia="SimSun" w:cs="SimSun"/>
                <w:sz w:val="18"/>
                <w:szCs w:val="18"/>
                <w:color w:val="000442"/>
                <w:spacing w:val="-1"/>
              </w:rPr>
              <w:t>100</w:t>
            </w:r>
            <w:r>
              <w:rPr>
                <w:rFonts w:ascii="SimSun" w:hAnsi="SimSun" w:eastAsia="SimSun" w:cs="SimSun"/>
                <w:sz w:val="18"/>
                <w:szCs w:val="18"/>
                <w:spacing w:val="-1"/>
              </w:rPr>
              <w:t>.</w:t>
            </w:r>
            <w:r>
              <w:rPr>
                <w:rFonts w:ascii="SimSun" w:hAnsi="SimSun" w:eastAsia="SimSun" w:cs="SimSun"/>
                <w:sz w:val="18"/>
                <w:szCs w:val="18"/>
                <w:color w:val="000A4B"/>
                <w:spacing w:val="-1"/>
              </w:rPr>
              <w:t>00%</w:t>
            </w:r>
          </w:p>
        </w:tc>
        <w:tc>
          <w:tcPr>
            <w:tcW w:w="699" w:type="dxa"/>
            <w:vAlign w:val="top"/>
          </w:tcPr>
          <w:p>
            <w:pPr>
              <w:rPr>
                <w:rFonts w:ascii="Arial"/>
                <w:sz w:val="21"/>
              </w:rPr>
            </w:pPr>
            <w:r/>
          </w:p>
        </w:tc>
        <w:tc>
          <w:tcPr>
            <w:tcW w:w="790" w:type="dxa"/>
            <w:vAlign w:val="top"/>
            <w:tcBorders>
              <w:right w:val="none" w:color="000000" w:sz="2" w:space="0"/>
            </w:tcBorders>
          </w:tcPr>
          <w:p>
            <w:pPr>
              <w:rPr>
                <w:rFonts w:ascii="Arial"/>
                <w:sz w:val="21"/>
              </w:rPr>
            </w:pPr>
            <w:r/>
          </w:p>
        </w:tc>
      </w:tr>
    </w:tbl>
    <w:p>
      <w:pPr>
        <w:ind w:left="488"/>
        <w:spacing w:before="166" w:line="219" w:lineRule="auto"/>
        <w:outlineLvl w:val="1"/>
        <w:rPr>
          <w:rFonts w:ascii="FangSong" w:hAnsi="FangSong" w:eastAsia="FangSong" w:cs="FangSong"/>
          <w:sz w:val="21"/>
          <w:szCs w:val="21"/>
        </w:rPr>
      </w:pPr>
      <w:r>
        <w:rPr>
          <w:rFonts w:ascii="FangSong" w:hAnsi="FangSong" w:eastAsia="FangSong" w:cs="FangSong"/>
          <w:sz w:val="21"/>
          <w:szCs w:val="21"/>
          <w:b/>
          <w:bCs/>
          <w:spacing w:val="-17"/>
        </w:rPr>
        <w:t>3、</w:t>
      </w:r>
      <w:r>
        <w:rPr>
          <w:rFonts w:ascii="FangSong" w:hAnsi="FangSong" w:eastAsia="FangSong" w:cs="FangSong"/>
          <w:sz w:val="21"/>
          <w:szCs w:val="21"/>
          <w:spacing w:val="-60"/>
        </w:rPr>
        <w:t xml:space="preserve"> </w:t>
      </w:r>
      <w:r>
        <w:rPr>
          <w:rFonts w:ascii="FangSong" w:hAnsi="FangSong" w:eastAsia="FangSong" w:cs="FangSong"/>
          <w:sz w:val="21"/>
          <w:szCs w:val="21"/>
          <w:b/>
          <w:bCs/>
          <w:spacing w:val="-17"/>
        </w:rPr>
        <w:t>存货</w:t>
      </w:r>
    </w:p>
    <w:p>
      <w:pPr>
        <w:ind w:left="485"/>
        <w:spacing w:before="214" w:line="219" w:lineRule="auto"/>
        <w:rPr>
          <w:rFonts w:ascii="FangSong" w:hAnsi="FangSong" w:eastAsia="FangSong" w:cs="FangSong"/>
          <w:sz w:val="21"/>
          <w:szCs w:val="21"/>
        </w:rPr>
      </w:pPr>
      <w:r>
        <w:rPr>
          <w:rFonts w:ascii="FangSong" w:hAnsi="FangSong" w:eastAsia="FangSong" w:cs="FangSong"/>
          <w:sz w:val="21"/>
          <w:szCs w:val="21"/>
          <w:spacing w:val="3"/>
        </w:rPr>
        <w:t>(1)存货明细如下：</w:t>
      </w:r>
    </w:p>
    <w:p>
      <w:pPr>
        <w:spacing w:line="102" w:lineRule="exact"/>
        <w:rPr/>
      </w:pPr>
      <w:r/>
    </w:p>
    <w:tbl>
      <w:tblPr>
        <w:tblStyle w:val="2"/>
        <w:tblW w:w="7969" w:type="dxa"/>
        <w:tblInd w:w="15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069"/>
        <w:gridCol w:w="1670"/>
        <w:gridCol w:w="1270"/>
        <w:gridCol w:w="1440"/>
        <w:gridCol w:w="1520"/>
      </w:tblGrid>
      <w:tr>
        <w:trPr>
          <w:trHeight w:val="401" w:hRule="atLeast"/>
        </w:trPr>
        <w:tc>
          <w:tcPr>
            <w:tcW w:w="2069" w:type="dxa"/>
            <w:vAlign w:val="top"/>
            <w:tcBorders>
              <w:left w:val="none" w:color="000000" w:sz="2" w:space="0"/>
            </w:tcBorders>
          </w:tcPr>
          <w:p>
            <w:pPr>
              <w:ind w:left="669"/>
              <w:spacing w:before="111" w:line="219" w:lineRule="auto"/>
              <w:rPr>
                <w:rFonts w:ascii="SimSun" w:hAnsi="SimSun" w:eastAsia="SimSun" w:cs="SimSun"/>
                <w:sz w:val="18"/>
                <w:szCs w:val="18"/>
              </w:rPr>
            </w:pPr>
            <w:r>
              <w:rPr>
                <w:rFonts w:ascii="SimSun" w:hAnsi="SimSun" w:eastAsia="SimSun" w:cs="SimSun"/>
                <w:sz w:val="18"/>
                <w:szCs w:val="18"/>
                <w:color w:val="001568"/>
                <w:spacing w:val="-2"/>
              </w:rPr>
              <w:t>存货种类</w:t>
            </w:r>
          </w:p>
        </w:tc>
        <w:tc>
          <w:tcPr>
            <w:tcW w:w="1670" w:type="dxa"/>
            <w:vAlign w:val="top"/>
          </w:tcPr>
          <w:p>
            <w:pPr>
              <w:ind w:left="285"/>
              <w:spacing w:before="112" w:line="219" w:lineRule="auto"/>
              <w:rPr>
                <w:rFonts w:ascii="SimSun" w:hAnsi="SimSun" w:eastAsia="SimSun" w:cs="SimSun"/>
                <w:sz w:val="18"/>
                <w:szCs w:val="18"/>
              </w:rPr>
            </w:pPr>
            <w:r>
              <w:rPr>
                <w:rFonts w:ascii="SimSun" w:hAnsi="SimSun" w:eastAsia="SimSun" w:cs="SimSun"/>
                <w:sz w:val="18"/>
                <w:szCs w:val="18"/>
                <w:color w:val="00124F"/>
                <w:spacing w:val="-2"/>
              </w:rPr>
              <w:t>年初账面余额</w:t>
            </w:r>
          </w:p>
        </w:tc>
        <w:tc>
          <w:tcPr>
            <w:tcW w:w="1270" w:type="dxa"/>
            <w:vAlign w:val="top"/>
          </w:tcPr>
          <w:p>
            <w:pPr>
              <w:ind w:left="175"/>
              <w:spacing w:before="111" w:line="219" w:lineRule="auto"/>
              <w:rPr>
                <w:rFonts w:ascii="SimSun" w:hAnsi="SimSun" w:eastAsia="SimSun" w:cs="SimSun"/>
                <w:sz w:val="18"/>
                <w:szCs w:val="18"/>
              </w:rPr>
            </w:pPr>
            <w:r>
              <w:rPr>
                <w:rFonts w:ascii="SimSun" w:hAnsi="SimSun" w:eastAsia="SimSun" w:cs="SimSun"/>
                <w:sz w:val="18"/>
                <w:szCs w:val="18"/>
                <w:spacing w:val="-2"/>
              </w:rPr>
              <w:t>本年增加额</w:t>
            </w:r>
          </w:p>
        </w:tc>
        <w:tc>
          <w:tcPr>
            <w:tcW w:w="1440" w:type="dxa"/>
            <w:vAlign w:val="top"/>
          </w:tcPr>
          <w:p>
            <w:pPr>
              <w:ind w:left="265"/>
              <w:spacing w:before="111" w:line="219" w:lineRule="auto"/>
              <w:rPr>
                <w:rFonts w:ascii="SimSun" w:hAnsi="SimSun" w:eastAsia="SimSun" w:cs="SimSun"/>
                <w:sz w:val="18"/>
                <w:szCs w:val="18"/>
              </w:rPr>
            </w:pPr>
            <w:r>
              <w:rPr>
                <w:rFonts w:ascii="SimSun" w:hAnsi="SimSun" w:eastAsia="SimSun" w:cs="SimSun"/>
                <w:sz w:val="18"/>
                <w:szCs w:val="18"/>
                <w:spacing w:val="-2"/>
              </w:rPr>
              <w:t>本年减少额</w:t>
            </w:r>
          </w:p>
        </w:tc>
        <w:tc>
          <w:tcPr>
            <w:tcW w:w="1520" w:type="dxa"/>
            <w:vAlign w:val="top"/>
            <w:tcBorders>
              <w:right w:val="none" w:color="000000" w:sz="2" w:space="0"/>
            </w:tcBorders>
          </w:tcPr>
          <w:p>
            <w:pPr>
              <w:ind w:left="215"/>
              <w:spacing w:before="112" w:line="219" w:lineRule="auto"/>
              <w:rPr>
                <w:rFonts w:ascii="SimSun" w:hAnsi="SimSun" w:eastAsia="SimSun" w:cs="SimSun"/>
                <w:sz w:val="18"/>
                <w:szCs w:val="18"/>
              </w:rPr>
            </w:pPr>
            <w:r>
              <w:rPr>
                <w:rFonts w:ascii="SimSun" w:hAnsi="SimSun" w:eastAsia="SimSun" w:cs="SimSun"/>
                <w:sz w:val="18"/>
                <w:szCs w:val="18"/>
                <w:spacing w:val="-2"/>
              </w:rPr>
              <w:t>年末账面余额</w:t>
            </w:r>
          </w:p>
        </w:tc>
      </w:tr>
      <w:tr>
        <w:trPr>
          <w:trHeight w:val="407" w:hRule="atLeast"/>
        </w:trPr>
        <w:tc>
          <w:tcPr>
            <w:tcW w:w="2069" w:type="dxa"/>
            <w:vAlign w:val="top"/>
            <w:tcBorders>
              <w:left w:val="none" w:color="000000" w:sz="2" w:space="0"/>
            </w:tcBorders>
          </w:tcPr>
          <w:p>
            <w:pPr>
              <w:ind w:left="79"/>
              <w:spacing w:before="121" w:line="220" w:lineRule="auto"/>
              <w:rPr>
                <w:rFonts w:ascii="SimSun" w:hAnsi="SimSun" w:eastAsia="SimSun" w:cs="SimSun"/>
                <w:sz w:val="18"/>
                <w:szCs w:val="18"/>
              </w:rPr>
            </w:pPr>
            <w:r>
              <w:rPr>
                <w:rFonts w:ascii="SimSun" w:hAnsi="SimSun" w:eastAsia="SimSun" w:cs="SimSun"/>
                <w:sz w:val="18"/>
                <w:szCs w:val="18"/>
                <w:color w:val="001165"/>
                <w:spacing w:val="2"/>
              </w:rPr>
              <w:t>1.工程物资</w:t>
            </w:r>
          </w:p>
        </w:tc>
        <w:tc>
          <w:tcPr>
            <w:tcW w:w="1670" w:type="dxa"/>
            <w:vAlign w:val="top"/>
          </w:tcPr>
          <w:p>
            <w:pPr>
              <w:rPr>
                <w:rFonts w:ascii="Arial"/>
                <w:sz w:val="21"/>
              </w:rPr>
            </w:pPr>
            <w:r/>
          </w:p>
        </w:tc>
        <w:tc>
          <w:tcPr>
            <w:tcW w:w="1270" w:type="dxa"/>
            <w:vAlign w:val="top"/>
          </w:tcPr>
          <w:p>
            <w:pPr>
              <w:ind w:left="175"/>
              <w:spacing w:before="145" w:line="184" w:lineRule="auto"/>
              <w:rPr>
                <w:rFonts w:ascii="SimSun" w:hAnsi="SimSun" w:eastAsia="SimSun" w:cs="SimSun"/>
                <w:sz w:val="18"/>
                <w:szCs w:val="18"/>
              </w:rPr>
            </w:pPr>
            <w:r>
              <w:rPr>
                <w:rFonts w:ascii="SimSun" w:hAnsi="SimSun" w:eastAsia="SimSun" w:cs="SimSun"/>
                <w:sz w:val="18"/>
                <w:szCs w:val="18"/>
                <w:spacing w:val="-3"/>
              </w:rPr>
              <w:t>180,668.41</w:t>
            </w:r>
          </w:p>
        </w:tc>
        <w:tc>
          <w:tcPr>
            <w:tcW w:w="1440" w:type="dxa"/>
            <w:vAlign w:val="top"/>
          </w:tcPr>
          <w:p>
            <w:pPr>
              <w:rPr>
                <w:rFonts w:ascii="Arial"/>
                <w:sz w:val="21"/>
              </w:rPr>
            </w:pPr>
            <w:r/>
          </w:p>
        </w:tc>
        <w:tc>
          <w:tcPr>
            <w:tcW w:w="1520" w:type="dxa"/>
            <w:vAlign w:val="top"/>
            <w:tcBorders>
              <w:right w:val="none" w:color="000000" w:sz="2" w:space="0"/>
            </w:tcBorders>
          </w:tcPr>
          <w:p>
            <w:pPr>
              <w:ind w:left="305"/>
              <w:spacing w:before="166" w:line="184" w:lineRule="auto"/>
              <w:rPr>
                <w:rFonts w:ascii="SimSun" w:hAnsi="SimSun" w:eastAsia="SimSun" w:cs="SimSun"/>
                <w:sz w:val="18"/>
                <w:szCs w:val="18"/>
              </w:rPr>
            </w:pPr>
            <w:r>
              <w:rPr>
                <w:rFonts w:ascii="SimSun" w:hAnsi="SimSun" w:eastAsia="SimSun" w:cs="SimSun"/>
                <w:sz w:val="18"/>
                <w:szCs w:val="18"/>
                <w:spacing w:val="-2"/>
              </w:rPr>
              <w:t>180.668</w:t>
            </w:r>
            <w:r>
              <w:rPr>
                <w:rFonts w:ascii="SimSun" w:hAnsi="SimSun" w:eastAsia="SimSun" w:cs="SimSun"/>
                <w:sz w:val="18"/>
                <w:szCs w:val="18"/>
                <w:color w:val="000368"/>
                <w:spacing w:val="-2"/>
              </w:rPr>
              <w:t>.4</w:t>
            </w:r>
            <w:r>
              <w:rPr>
                <w:rFonts w:ascii="SimSun" w:hAnsi="SimSun" w:eastAsia="SimSun" w:cs="SimSun"/>
                <w:sz w:val="18"/>
                <w:szCs w:val="18"/>
                <w:spacing w:val="-2"/>
              </w:rPr>
              <w:t>1</w:t>
            </w:r>
          </w:p>
        </w:tc>
      </w:tr>
      <w:tr>
        <w:trPr>
          <w:trHeight w:val="411" w:hRule="atLeast"/>
        </w:trPr>
        <w:tc>
          <w:tcPr>
            <w:tcW w:w="2069" w:type="dxa"/>
            <w:vAlign w:val="top"/>
            <w:tcBorders>
              <w:left w:val="none" w:color="000000" w:sz="2" w:space="0"/>
            </w:tcBorders>
          </w:tcPr>
          <w:p>
            <w:pPr>
              <w:ind w:left="809"/>
              <w:spacing w:before="125" w:line="221" w:lineRule="auto"/>
              <w:rPr>
                <w:rFonts w:ascii="SimSun" w:hAnsi="SimSun" w:eastAsia="SimSun" w:cs="SimSun"/>
                <w:sz w:val="18"/>
                <w:szCs w:val="18"/>
              </w:rPr>
            </w:pPr>
            <w:r>
              <w:rPr>
                <w:rFonts w:ascii="SimSun" w:hAnsi="SimSun" w:eastAsia="SimSun" w:cs="SimSun"/>
                <w:sz w:val="18"/>
                <w:szCs w:val="18"/>
                <w:spacing w:val="-4"/>
              </w:rPr>
              <w:t>合</w:t>
            </w:r>
            <w:r>
              <w:rPr>
                <w:rFonts w:ascii="SimSun" w:hAnsi="SimSun" w:eastAsia="SimSun" w:cs="SimSun"/>
                <w:sz w:val="18"/>
                <w:szCs w:val="18"/>
                <w:spacing w:val="7"/>
              </w:rPr>
              <w:t xml:space="preserve"> </w:t>
            </w:r>
            <w:r>
              <w:rPr>
                <w:rFonts w:ascii="SimSun" w:hAnsi="SimSun" w:eastAsia="SimSun" w:cs="SimSun"/>
                <w:sz w:val="18"/>
                <w:szCs w:val="18"/>
                <w:spacing w:val="-4"/>
              </w:rPr>
              <w:t>计</w:t>
            </w:r>
          </w:p>
        </w:tc>
        <w:tc>
          <w:tcPr>
            <w:tcW w:w="1670" w:type="dxa"/>
            <w:vAlign w:val="top"/>
          </w:tcPr>
          <w:p>
            <w:pPr>
              <w:rPr>
                <w:rFonts w:ascii="Arial"/>
                <w:sz w:val="21"/>
              </w:rPr>
            </w:pPr>
            <w:r/>
          </w:p>
        </w:tc>
        <w:tc>
          <w:tcPr>
            <w:tcW w:w="1270" w:type="dxa"/>
            <w:vAlign w:val="top"/>
          </w:tcPr>
          <w:p>
            <w:pPr>
              <w:ind w:left="175"/>
              <w:spacing w:before="148" w:line="184" w:lineRule="auto"/>
              <w:rPr>
                <w:rFonts w:ascii="SimSun" w:hAnsi="SimSun" w:eastAsia="SimSun" w:cs="SimSun"/>
                <w:sz w:val="18"/>
                <w:szCs w:val="18"/>
              </w:rPr>
            </w:pPr>
            <w:r>
              <w:rPr>
                <w:rFonts w:ascii="SimSun" w:hAnsi="SimSun" w:eastAsia="SimSun" w:cs="SimSun"/>
                <w:sz w:val="18"/>
                <w:szCs w:val="18"/>
                <w:color w:val="00054C"/>
                <w:spacing w:val="-1"/>
              </w:rPr>
              <w:t>180</w:t>
            </w:r>
            <w:r>
              <w:rPr>
                <w:rFonts w:ascii="SimSun" w:hAnsi="SimSun" w:eastAsia="SimSun" w:cs="SimSun"/>
                <w:sz w:val="18"/>
                <w:szCs w:val="18"/>
                <w:spacing w:val="-1"/>
              </w:rPr>
              <w:t>,668.41</w:t>
            </w:r>
          </w:p>
        </w:tc>
        <w:tc>
          <w:tcPr>
            <w:tcW w:w="1440" w:type="dxa"/>
            <w:vAlign w:val="top"/>
          </w:tcPr>
          <w:p>
            <w:pPr>
              <w:rPr>
                <w:rFonts w:ascii="Arial"/>
                <w:sz w:val="21"/>
              </w:rPr>
            </w:pPr>
            <w:r/>
          </w:p>
        </w:tc>
        <w:tc>
          <w:tcPr>
            <w:tcW w:w="1520" w:type="dxa"/>
            <w:vAlign w:val="top"/>
            <w:tcBorders>
              <w:right w:val="none" w:color="000000" w:sz="2" w:space="0"/>
            </w:tcBorders>
          </w:tcPr>
          <w:p>
            <w:pPr>
              <w:ind w:left="305"/>
              <w:spacing w:before="169" w:line="184" w:lineRule="auto"/>
              <w:rPr>
                <w:rFonts w:ascii="SimSun" w:hAnsi="SimSun" w:eastAsia="SimSun" w:cs="SimSun"/>
                <w:sz w:val="18"/>
                <w:szCs w:val="18"/>
              </w:rPr>
            </w:pPr>
            <w:r>
              <w:rPr>
                <w:rFonts w:ascii="SimSun" w:hAnsi="SimSun" w:eastAsia="SimSun" w:cs="SimSun"/>
                <w:sz w:val="18"/>
                <w:szCs w:val="18"/>
                <w:color w:val="000640"/>
                <w:spacing w:val="-2"/>
              </w:rPr>
              <w:t>1</w:t>
            </w:r>
            <w:r>
              <w:rPr>
                <w:rFonts w:ascii="SimSun" w:hAnsi="SimSun" w:eastAsia="SimSun" w:cs="SimSun"/>
                <w:sz w:val="18"/>
                <w:szCs w:val="18"/>
                <w:spacing w:val="-2"/>
              </w:rPr>
              <w:t>80.668</w:t>
            </w:r>
            <w:r>
              <w:rPr>
                <w:rFonts w:ascii="SimSun" w:hAnsi="SimSun" w:eastAsia="SimSun" w:cs="SimSun"/>
                <w:sz w:val="18"/>
                <w:szCs w:val="18"/>
                <w:color w:val="00125A"/>
                <w:spacing w:val="-2"/>
              </w:rPr>
              <w:t>.41</w:t>
            </w:r>
          </w:p>
        </w:tc>
      </w:tr>
    </w:tbl>
    <w:p>
      <w:pPr>
        <w:ind w:left="485"/>
        <w:spacing w:before="180" w:line="221" w:lineRule="auto"/>
        <w:rPr>
          <w:rFonts w:ascii="FangSong" w:hAnsi="FangSong" w:eastAsia="FangSong" w:cs="FangSong"/>
          <w:sz w:val="21"/>
          <w:szCs w:val="21"/>
        </w:rPr>
      </w:pPr>
      <w:r>
        <w:rPr>
          <w:rFonts w:ascii="FangSong" w:hAnsi="FangSong" w:eastAsia="FangSong" w:cs="FangSong"/>
          <w:sz w:val="21"/>
          <w:szCs w:val="21"/>
          <w:spacing w:val="-8"/>
        </w:rPr>
        <w:t>4、</w:t>
      </w:r>
      <w:r>
        <w:rPr>
          <w:rFonts w:ascii="FangSong" w:hAnsi="FangSong" w:eastAsia="FangSong" w:cs="FangSong"/>
          <w:sz w:val="21"/>
          <w:szCs w:val="21"/>
          <w:spacing w:val="-36"/>
        </w:rPr>
        <w:t xml:space="preserve"> </w:t>
      </w:r>
      <w:r>
        <w:rPr>
          <w:rFonts w:ascii="FangSong" w:hAnsi="FangSong" w:eastAsia="FangSong" w:cs="FangSong"/>
          <w:sz w:val="21"/>
          <w:szCs w:val="21"/>
          <w:spacing w:val="-8"/>
        </w:rPr>
        <w:t>固定资产、累计折旧</w:t>
      </w:r>
    </w:p>
    <w:p>
      <w:pPr>
        <w:sectPr>
          <w:footerReference w:type="default" r:id="rId20"/>
          <w:pgSz w:w="11900" w:h="16840"/>
          <w:pgMar w:top="1431" w:right="1785" w:bottom="1032" w:left="1785" w:header="0" w:footer="873" w:gutter="0"/>
        </w:sectPr>
        <w:rPr/>
      </w:pPr>
    </w:p>
    <w:p>
      <w:pPr>
        <w:ind w:left="500"/>
        <w:spacing w:before="105" w:line="222" w:lineRule="auto"/>
        <w:rPr>
          <w:rFonts w:ascii="FangSong" w:hAnsi="FangSong" w:eastAsia="FangSong" w:cs="FangSong"/>
          <w:sz w:val="20"/>
          <w:szCs w:val="20"/>
        </w:rPr>
      </w:pPr>
      <w:r>
        <w:rPr>
          <w:rFonts w:ascii="FangSong" w:hAnsi="FangSong" w:eastAsia="FangSong" w:cs="FangSong"/>
          <w:sz w:val="20"/>
          <w:szCs w:val="20"/>
          <w:spacing w:val="7"/>
        </w:rPr>
        <w:t>(1)固定资产类别如下：</w:t>
      </w:r>
    </w:p>
    <w:p>
      <w:pPr>
        <w:spacing w:line="97" w:lineRule="exact"/>
        <w:rPr/>
      </w:pPr>
      <w:r/>
    </w:p>
    <w:tbl>
      <w:tblPr>
        <w:tblStyle w:val="2"/>
        <w:tblW w:w="8119" w:type="dxa"/>
        <w:tblInd w:w="4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060"/>
        <w:gridCol w:w="1270"/>
        <w:gridCol w:w="1359"/>
        <w:gridCol w:w="1170"/>
        <w:gridCol w:w="1260"/>
      </w:tblGrid>
      <w:tr>
        <w:trPr>
          <w:trHeight w:val="484" w:hRule="atLeast"/>
        </w:trPr>
        <w:tc>
          <w:tcPr>
            <w:tcW w:w="3060" w:type="dxa"/>
            <w:vAlign w:val="top"/>
            <w:tcBorders>
              <w:left w:val="none" w:color="000000" w:sz="2" w:space="0"/>
            </w:tcBorders>
          </w:tcPr>
          <w:p>
            <w:pPr>
              <w:ind w:left="1170"/>
              <w:spacing w:before="153" w:line="220" w:lineRule="auto"/>
              <w:rPr>
                <w:rFonts w:ascii="SimSun" w:hAnsi="SimSun" w:eastAsia="SimSun" w:cs="SimSun"/>
                <w:sz w:val="18"/>
                <w:szCs w:val="18"/>
              </w:rPr>
            </w:pPr>
            <w:r>
              <w:rPr>
                <w:rFonts w:ascii="SimSun" w:hAnsi="SimSun" w:eastAsia="SimSun" w:cs="SimSun"/>
                <w:sz w:val="18"/>
                <w:szCs w:val="18"/>
                <w:spacing w:val="-5"/>
              </w:rPr>
              <w:t>项</w:t>
            </w:r>
            <w:r>
              <w:rPr>
                <w:rFonts w:ascii="SimSun" w:hAnsi="SimSun" w:eastAsia="SimSun" w:cs="SimSun"/>
                <w:sz w:val="18"/>
                <w:szCs w:val="18"/>
                <w:spacing w:val="6"/>
              </w:rPr>
              <w:t xml:space="preserve">    </w:t>
            </w:r>
            <w:r>
              <w:rPr>
                <w:rFonts w:ascii="SimSun" w:hAnsi="SimSun" w:eastAsia="SimSun" w:cs="SimSun"/>
                <w:sz w:val="18"/>
                <w:szCs w:val="18"/>
                <w:spacing w:val="-5"/>
              </w:rPr>
              <w:t>且</w:t>
            </w:r>
          </w:p>
        </w:tc>
        <w:tc>
          <w:tcPr>
            <w:tcW w:w="1270" w:type="dxa"/>
            <w:vAlign w:val="top"/>
          </w:tcPr>
          <w:p>
            <w:pPr>
              <w:ind w:left="85"/>
              <w:spacing w:before="152" w:line="219" w:lineRule="auto"/>
              <w:rPr>
                <w:rFonts w:ascii="SimSun" w:hAnsi="SimSun" w:eastAsia="SimSun" w:cs="SimSun"/>
                <w:sz w:val="18"/>
                <w:szCs w:val="18"/>
              </w:rPr>
            </w:pPr>
            <w:r>
              <w:rPr>
                <w:rFonts w:ascii="SimSun" w:hAnsi="SimSun" w:eastAsia="SimSun" w:cs="SimSun"/>
                <w:sz w:val="18"/>
                <w:szCs w:val="18"/>
                <w:spacing w:val="-2"/>
              </w:rPr>
              <w:t>年初账面余额</w:t>
            </w:r>
          </w:p>
        </w:tc>
        <w:tc>
          <w:tcPr>
            <w:tcW w:w="1359" w:type="dxa"/>
            <w:vAlign w:val="top"/>
          </w:tcPr>
          <w:p>
            <w:pPr>
              <w:ind w:left="224"/>
              <w:spacing w:before="151" w:line="219" w:lineRule="auto"/>
              <w:rPr>
                <w:rFonts w:ascii="SimSun" w:hAnsi="SimSun" w:eastAsia="SimSun" w:cs="SimSun"/>
                <w:sz w:val="18"/>
                <w:szCs w:val="18"/>
              </w:rPr>
            </w:pPr>
            <w:r>
              <w:rPr>
                <w:rFonts w:ascii="SimSun" w:hAnsi="SimSun" w:eastAsia="SimSun" w:cs="SimSun"/>
                <w:sz w:val="18"/>
                <w:szCs w:val="18"/>
                <w:spacing w:val="-2"/>
              </w:rPr>
              <w:t>本期增加额</w:t>
            </w:r>
          </w:p>
        </w:tc>
        <w:tc>
          <w:tcPr>
            <w:tcW w:w="1170" w:type="dxa"/>
            <w:vAlign w:val="top"/>
          </w:tcPr>
          <w:p>
            <w:pPr>
              <w:ind w:left="126"/>
              <w:spacing w:before="151" w:line="219" w:lineRule="auto"/>
              <w:rPr>
                <w:rFonts w:ascii="SimSun" w:hAnsi="SimSun" w:eastAsia="SimSun" w:cs="SimSun"/>
                <w:sz w:val="18"/>
                <w:szCs w:val="18"/>
              </w:rPr>
            </w:pPr>
            <w:r>
              <w:rPr>
                <w:rFonts w:ascii="SimSun" w:hAnsi="SimSun" w:eastAsia="SimSun" w:cs="SimSun"/>
                <w:sz w:val="18"/>
                <w:szCs w:val="18"/>
                <w:color w:val="00135D"/>
                <w:spacing w:val="-2"/>
              </w:rPr>
              <w:t>本期减少额</w:t>
            </w:r>
          </w:p>
        </w:tc>
        <w:tc>
          <w:tcPr>
            <w:tcW w:w="1260" w:type="dxa"/>
            <w:vAlign w:val="top"/>
            <w:tcBorders>
              <w:right w:val="none" w:color="000000" w:sz="2" w:space="0"/>
            </w:tcBorders>
          </w:tcPr>
          <w:p>
            <w:pPr>
              <w:ind w:left="85"/>
              <w:spacing w:before="152" w:line="219" w:lineRule="auto"/>
              <w:rPr>
                <w:rFonts w:ascii="SimSun" w:hAnsi="SimSun" w:eastAsia="SimSun" w:cs="SimSun"/>
                <w:sz w:val="18"/>
                <w:szCs w:val="18"/>
              </w:rPr>
            </w:pPr>
            <w:r>
              <w:rPr>
                <w:rFonts w:ascii="SimSun" w:hAnsi="SimSun" w:eastAsia="SimSun" w:cs="SimSun"/>
                <w:sz w:val="18"/>
                <w:szCs w:val="18"/>
                <w:spacing w:val="-2"/>
              </w:rPr>
              <w:t>年末账面余额</w:t>
            </w:r>
          </w:p>
        </w:tc>
      </w:tr>
      <w:tr>
        <w:trPr>
          <w:trHeight w:val="399" w:hRule="atLeast"/>
        </w:trPr>
        <w:tc>
          <w:tcPr>
            <w:tcW w:w="3060" w:type="dxa"/>
            <w:vAlign w:val="top"/>
            <w:tcBorders>
              <w:left w:val="none" w:color="000000" w:sz="2" w:space="0"/>
            </w:tcBorders>
          </w:tcPr>
          <w:p>
            <w:pPr>
              <w:ind w:left="79"/>
              <w:spacing w:before="106" w:line="218" w:lineRule="auto"/>
              <w:rPr>
                <w:rFonts w:ascii="SimSun" w:hAnsi="SimSun" w:eastAsia="SimSun" w:cs="SimSun"/>
                <w:sz w:val="18"/>
                <w:szCs w:val="18"/>
              </w:rPr>
            </w:pPr>
            <w:r>
              <w:rPr>
                <w:rFonts w:ascii="SimSun" w:hAnsi="SimSun" w:eastAsia="SimSun" w:cs="SimSun"/>
                <w:sz w:val="18"/>
                <w:szCs w:val="18"/>
                <w:spacing w:val="-2"/>
              </w:rPr>
              <w:t>一、固定资产原价合计</w:t>
            </w:r>
          </w:p>
        </w:tc>
        <w:tc>
          <w:tcPr>
            <w:tcW w:w="1270" w:type="dxa"/>
            <w:vAlign w:val="top"/>
          </w:tcPr>
          <w:p>
            <w:pPr>
              <w:ind w:left="224"/>
              <w:spacing w:before="132" w:line="184" w:lineRule="auto"/>
              <w:rPr>
                <w:rFonts w:ascii="SimSun" w:hAnsi="SimSun" w:eastAsia="SimSun" w:cs="SimSun"/>
                <w:sz w:val="18"/>
                <w:szCs w:val="18"/>
              </w:rPr>
            </w:pPr>
            <w:r>
              <w:rPr>
                <w:rFonts w:ascii="SimSun" w:hAnsi="SimSun" w:eastAsia="SimSun" w:cs="SimSun"/>
                <w:sz w:val="18"/>
                <w:szCs w:val="18"/>
                <w:spacing w:val="-1"/>
              </w:rPr>
              <w:t>10</w:t>
            </w:r>
            <w:r>
              <w:rPr>
                <w:rFonts w:ascii="SimSun" w:hAnsi="SimSun" w:eastAsia="SimSun" w:cs="SimSun"/>
                <w:sz w:val="18"/>
                <w:szCs w:val="18"/>
                <w:color w:val="000F42"/>
                <w:spacing w:val="-1"/>
              </w:rPr>
              <w:t>,225</w:t>
            </w:r>
            <w:r>
              <w:rPr>
                <w:rFonts w:ascii="SimSun" w:hAnsi="SimSun" w:eastAsia="SimSun" w:cs="SimSun"/>
                <w:sz w:val="18"/>
                <w:szCs w:val="18"/>
                <w:spacing w:val="-1"/>
              </w:rPr>
              <w:t>.</w:t>
            </w:r>
            <w:r>
              <w:rPr>
                <w:rFonts w:ascii="SimSun" w:hAnsi="SimSun" w:eastAsia="SimSun" w:cs="SimSun"/>
                <w:sz w:val="18"/>
                <w:szCs w:val="18"/>
                <w:color w:val="000443"/>
                <w:spacing w:val="-1"/>
              </w:rPr>
              <w:t>00</w:t>
            </w:r>
          </w:p>
        </w:tc>
        <w:tc>
          <w:tcPr>
            <w:tcW w:w="1359" w:type="dxa"/>
            <w:vAlign w:val="top"/>
          </w:tcPr>
          <w:p>
            <w:pPr>
              <w:ind w:left="265"/>
              <w:spacing w:before="133" w:line="183" w:lineRule="auto"/>
              <w:rPr>
                <w:rFonts w:ascii="SimSun" w:hAnsi="SimSun" w:eastAsia="SimSun" w:cs="SimSun"/>
                <w:sz w:val="18"/>
                <w:szCs w:val="18"/>
              </w:rPr>
            </w:pPr>
            <w:r>
              <w:rPr>
                <w:rFonts w:ascii="SimSun" w:hAnsi="SimSun" w:eastAsia="SimSun" w:cs="SimSun"/>
                <w:sz w:val="18"/>
                <w:szCs w:val="18"/>
                <w:spacing w:val="-1"/>
              </w:rPr>
              <w:t>65,904.95</w:t>
            </w:r>
          </w:p>
        </w:tc>
        <w:tc>
          <w:tcPr>
            <w:tcW w:w="1170" w:type="dxa"/>
            <w:vAlign w:val="top"/>
          </w:tcPr>
          <w:p>
            <w:pPr>
              <w:rPr>
                <w:rFonts w:ascii="Arial"/>
                <w:sz w:val="21"/>
              </w:rPr>
            </w:pPr>
            <w:r/>
          </w:p>
        </w:tc>
        <w:tc>
          <w:tcPr>
            <w:tcW w:w="1260" w:type="dxa"/>
            <w:vAlign w:val="top"/>
            <w:tcBorders>
              <w:right w:val="none" w:color="000000" w:sz="2" w:space="0"/>
            </w:tcBorders>
          </w:tcPr>
          <w:p>
            <w:pPr>
              <w:ind w:left="216"/>
              <w:spacing w:before="132" w:line="184" w:lineRule="auto"/>
              <w:rPr>
                <w:rFonts w:ascii="SimSun" w:hAnsi="SimSun" w:eastAsia="SimSun" w:cs="SimSun"/>
                <w:sz w:val="18"/>
                <w:szCs w:val="18"/>
              </w:rPr>
            </w:pPr>
            <w:r>
              <w:rPr>
                <w:rFonts w:ascii="SimSun" w:hAnsi="SimSun" w:eastAsia="SimSun" w:cs="SimSun"/>
                <w:sz w:val="18"/>
                <w:szCs w:val="18"/>
                <w:color w:val="00133E"/>
                <w:spacing w:val="-2"/>
              </w:rPr>
              <w:t>76</w:t>
            </w:r>
            <w:r>
              <w:rPr>
                <w:rFonts w:ascii="SimSun" w:hAnsi="SimSun" w:eastAsia="SimSun" w:cs="SimSun"/>
                <w:sz w:val="18"/>
                <w:szCs w:val="18"/>
                <w:color w:val="00113F"/>
                <w:spacing w:val="-2"/>
              </w:rPr>
              <w:t>,129</w:t>
            </w:r>
            <w:r>
              <w:rPr>
                <w:rFonts w:ascii="SimSun" w:hAnsi="SimSun" w:eastAsia="SimSun" w:cs="SimSun"/>
                <w:sz w:val="18"/>
                <w:szCs w:val="18"/>
                <w:spacing w:val="-2"/>
              </w:rPr>
              <w:t>.95</w:t>
            </w:r>
          </w:p>
        </w:tc>
      </w:tr>
      <w:tr>
        <w:trPr>
          <w:trHeight w:val="409" w:hRule="atLeast"/>
        </w:trPr>
        <w:tc>
          <w:tcPr>
            <w:tcW w:w="3060" w:type="dxa"/>
            <w:vAlign w:val="top"/>
            <w:tcBorders>
              <w:left w:val="none" w:color="000000" w:sz="2" w:space="0"/>
            </w:tcBorders>
          </w:tcPr>
          <w:p>
            <w:pPr>
              <w:ind w:left="450"/>
              <w:spacing w:before="119" w:line="220" w:lineRule="auto"/>
              <w:rPr>
                <w:rFonts w:ascii="SimSun" w:hAnsi="SimSun" w:eastAsia="SimSun" w:cs="SimSun"/>
                <w:sz w:val="18"/>
                <w:szCs w:val="18"/>
              </w:rPr>
            </w:pPr>
            <w:r>
              <w:rPr>
                <w:rFonts w:ascii="SimSun" w:hAnsi="SimSun" w:eastAsia="SimSun" w:cs="SimSun"/>
                <w:sz w:val="18"/>
                <w:szCs w:val="18"/>
                <w:spacing w:val="-1"/>
              </w:rPr>
              <w:t>其中：房屋、建筑物</w:t>
            </w:r>
          </w:p>
        </w:tc>
        <w:tc>
          <w:tcPr>
            <w:tcW w:w="1270" w:type="dxa"/>
            <w:vAlign w:val="top"/>
          </w:tcPr>
          <w:p>
            <w:pPr>
              <w:rPr>
                <w:rFonts w:ascii="Arial"/>
                <w:sz w:val="21"/>
              </w:rPr>
            </w:pPr>
            <w:r/>
          </w:p>
        </w:tc>
        <w:tc>
          <w:tcPr>
            <w:tcW w:w="1359" w:type="dxa"/>
            <w:vAlign w:val="top"/>
          </w:tcPr>
          <w:p>
            <w:pPr>
              <w:rPr>
                <w:rFonts w:ascii="Arial"/>
                <w:sz w:val="21"/>
              </w:rPr>
            </w:pPr>
            <w:r/>
          </w:p>
        </w:tc>
        <w:tc>
          <w:tcPr>
            <w:tcW w:w="1170" w:type="dxa"/>
            <w:vAlign w:val="top"/>
          </w:tcPr>
          <w:p>
            <w:pPr>
              <w:rPr>
                <w:rFonts w:ascii="Arial"/>
                <w:sz w:val="21"/>
              </w:rPr>
            </w:pPr>
            <w:r/>
          </w:p>
        </w:tc>
        <w:tc>
          <w:tcPr>
            <w:tcW w:w="1260" w:type="dxa"/>
            <w:vAlign w:val="top"/>
            <w:tcBorders>
              <w:right w:val="none" w:color="000000" w:sz="2" w:space="0"/>
            </w:tcBorders>
          </w:tcPr>
          <w:p>
            <w:pPr>
              <w:rPr>
                <w:rFonts w:ascii="Arial"/>
                <w:sz w:val="21"/>
              </w:rPr>
            </w:pPr>
            <w:r/>
          </w:p>
        </w:tc>
      </w:tr>
      <w:tr>
        <w:trPr>
          <w:trHeight w:val="409" w:hRule="atLeast"/>
        </w:trPr>
        <w:tc>
          <w:tcPr>
            <w:tcW w:w="3060" w:type="dxa"/>
            <w:vAlign w:val="top"/>
            <w:tcBorders>
              <w:left w:val="none" w:color="000000" w:sz="2" w:space="0"/>
            </w:tcBorders>
          </w:tcPr>
          <w:p>
            <w:pPr>
              <w:ind w:left="939"/>
              <w:spacing w:before="119" w:line="219" w:lineRule="auto"/>
              <w:rPr>
                <w:rFonts w:ascii="SimSun" w:hAnsi="SimSun" w:eastAsia="SimSun" w:cs="SimSun"/>
                <w:sz w:val="18"/>
                <w:szCs w:val="18"/>
              </w:rPr>
            </w:pPr>
            <w:r>
              <w:rPr>
                <w:rFonts w:ascii="SimSun" w:hAnsi="SimSun" w:eastAsia="SimSun" w:cs="SimSun"/>
                <w:sz w:val="18"/>
                <w:szCs w:val="18"/>
                <w:color w:val="000B56"/>
                <w:spacing w:val="-2"/>
              </w:rPr>
              <w:t>机器设各</w:t>
            </w:r>
          </w:p>
        </w:tc>
        <w:tc>
          <w:tcPr>
            <w:tcW w:w="1270" w:type="dxa"/>
            <w:vAlign w:val="top"/>
          </w:tcPr>
          <w:p>
            <w:pPr>
              <w:rPr>
                <w:rFonts w:ascii="Arial"/>
                <w:sz w:val="21"/>
              </w:rPr>
            </w:pPr>
            <w:r/>
          </w:p>
        </w:tc>
        <w:tc>
          <w:tcPr>
            <w:tcW w:w="1359" w:type="dxa"/>
            <w:vAlign w:val="top"/>
          </w:tcPr>
          <w:p>
            <w:pPr>
              <w:rPr>
                <w:rFonts w:ascii="Arial"/>
                <w:sz w:val="21"/>
              </w:rPr>
            </w:pPr>
            <w:r/>
          </w:p>
        </w:tc>
        <w:tc>
          <w:tcPr>
            <w:tcW w:w="1170" w:type="dxa"/>
            <w:vAlign w:val="top"/>
          </w:tcPr>
          <w:p>
            <w:pPr>
              <w:rPr>
                <w:rFonts w:ascii="Arial"/>
                <w:sz w:val="21"/>
              </w:rPr>
            </w:pPr>
            <w:r/>
          </w:p>
        </w:tc>
        <w:tc>
          <w:tcPr>
            <w:tcW w:w="1260" w:type="dxa"/>
            <w:vAlign w:val="top"/>
            <w:tcBorders>
              <w:right w:val="none" w:color="000000" w:sz="2" w:space="0"/>
            </w:tcBorders>
          </w:tcPr>
          <w:p>
            <w:pPr>
              <w:rPr>
                <w:rFonts w:ascii="Arial"/>
                <w:sz w:val="21"/>
              </w:rPr>
            </w:pPr>
            <w:r/>
          </w:p>
        </w:tc>
      </w:tr>
      <w:tr>
        <w:trPr>
          <w:trHeight w:val="400" w:hRule="atLeast"/>
        </w:trPr>
        <w:tc>
          <w:tcPr>
            <w:tcW w:w="3060" w:type="dxa"/>
            <w:vAlign w:val="top"/>
            <w:tcBorders>
              <w:left w:val="none" w:color="000000" w:sz="2" w:space="0"/>
            </w:tcBorders>
          </w:tcPr>
          <w:p>
            <w:pPr>
              <w:ind w:left="939"/>
              <w:spacing w:before="111" w:line="219" w:lineRule="auto"/>
              <w:rPr>
                <w:rFonts w:ascii="SimSun" w:hAnsi="SimSun" w:eastAsia="SimSun" w:cs="SimSun"/>
                <w:sz w:val="18"/>
                <w:szCs w:val="18"/>
              </w:rPr>
            </w:pPr>
            <w:r>
              <w:rPr>
                <w:rFonts w:ascii="SimSun" w:hAnsi="SimSun" w:eastAsia="SimSun" w:cs="SimSun"/>
                <w:sz w:val="18"/>
                <w:szCs w:val="18"/>
                <w:spacing w:val="-2"/>
              </w:rPr>
              <w:t>运输工具</w:t>
            </w:r>
          </w:p>
        </w:tc>
        <w:tc>
          <w:tcPr>
            <w:tcW w:w="1270" w:type="dxa"/>
            <w:vAlign w:val="top"/>
          </w:tcPr>
          <w:p>
            <w:pPr>
              <w:rPr>
                <w:rFonts w:ascii="Arial"/>
                <w:sz w:val="21"/>
              </w:rPr>
            </w:pPr>
            <w:r/>
          </w:p>
        </w:tc>
        <w:tc>
          <w:tcPr>
            <w:tcW w:w="1359" w:type="dxa"/>
            <w:vAlign w:val="top"/>
          </w:tcPr>
          <w:p>
            <w:pPr>
              <w:rPr>
                <w:rFonts w:ascii="Arial"/>
                <w:sz w:val="21"/>
              </w:rPr>
            </w:pPr>
            <w:r/>
          </w:p>
        </w:tc>
        <w:tc>
          <w:tcPr>
            <w:tcW w:w="1170" w:type="dxa"/>
            <w:vAlign w:val="top"/>
          </w:tcPr>
          <w:p>
            <w:pPr>
              <w:rPr>
                <w:rFonts w:ascii="Arial"/>
                <w:sz w:val="21"/>
              </w:rPr>
            </w:pPr>
            <w:r/>
          </w:p>
        </w:tc>
        <w:tc>
          <w:tcPr>
            <w:tcW w:w="1260" w:type="dxa"/>
            <w:vAlign w:val="top"/>
            <w:tcBorders>
              <w:right w:val="none" w:color="000000" w:sz="2" w:space="0"/>
            </w:tcBorders>
          </w:tcPr>
          <w:p>
            <w:pPr>
              <w:rPr>
                <w:rFonts w:ascii="Arial"/>
                <w:sz w:val="21"/>
              </w:rPr>
            </w:pPr>
            <w:r/>
          </w:p>
        </w:tc>
      </w:tr>
      <w:tr>
        <w:trPr>
          <w:trHeight w:val="409" w:hRule="atLeast"/>
        </w:trPr>
        <w:tc>
          <w:tcPr>
            <w:tcW w:w="3060" w:type="dxa"/>
            <w:vAlign w:val="top"/>
            <w:tcBorders>
              <w:left w:val="none" w:color="000000" w:sz="2" w:space="0"/>
            </w:tcBorders>
          </w:tcPr>
          <w:p>
            <w:pPr>
              <w:ind w:left="939"/>
              <w:spacing w:before="122" w:line="220" w:lineRule="auto"/>
              <w:rPr>
                <w:rFonts w:ascii="SimSun" w:hAnsi="SimSun" w:eastAsia="SimSun" w:cs="SimSun"/>
                <w:sz w:val="18"/>
                <w:szCs w:val="18"/>
              </w:rPr>
            </w:pPr>
            <w:r>
              <w:rPr>
                <w:rFonts w:ascii="SimSun" w:hAnsi="SimSun" w:eastAsia="SimSun" w:cs="SimSun"/>
                <w:sz w:val="18"/>
                <w:szCs w:val="18"/>
                <w:color w:val="000054"/>
                <w:spacing w:val="2"/>
              </w:rPr>
              <w:t>电子设各</w:t>
            </w:r>
          </w:p>
        </w:tc>
        <w:tc>
          <w:tcPr>
            <w:tcW w:w="1270" w:type="dxa"/>
            <w:vAlign w:val="top"/>
          </w:tcPr>
          <w:p>
            <w:pPr>
              <w:ind w:left="224"/>
              <w:spacing w:before="145" w:line="184" w:lineRule="auto"/>
              <w:rPr>
                <w:rFonts w:ascii="SimSun" w:hAnsi="SimSun" w:eastAsia="SimSun" w:cs="SimSun"/>
                <w:sz w:val="18"/>
                <w:szCs w:val="18"/>
              </w:rPr>
            </w:pPr>
            <w:r>
              <w:rPr>
                <w:rFonts w:ascii="SimSun" w:hAnsi="SimSun" w:eastAsia="SimSun" w:cs="SimSun"/>
                <w:sz w:val="18"/>
                <w:szCs w:val="18"/>
                <w:spacing w:val="-2"/>
              </w:rPr>
              <w:t>10</w:t>
            </w:r>
            <w:r>
              <w:rPr>
                <w:rFonts w:ascii="SimSun" w:hAnsi="SimSun" w:eastAsia="SimSun" w:cs="SimSun"/>
                <w:sz w:val="18"/>
                <w:szCs w:val="18"/>
                <w:color w:val="00004A"/>
                <w:spacing w:val="-2"/>
              </w:rPr>
              <w:t>,225</w:t>
            </w:r>
            <w:r>
              <w:rPr>
                <w:rFonts w:ascii="SimSun" w:hAnsi="SimSun" w:eastAsia="SimSun" w:cs="SimSun"/>
                <w:sz w:val="18"/>
                <w:szCs w:val="18"/>
                <w:spacing w:val="-2"/>
              </w:rPr>
              <w:t>.00</w:t>
            </w:r>
          </w:p>
        </w:tc>
        <w:tc>
          <w:tcPr>
            <w:tcW w:w="1359" w:type="dxa"/>
            <w:vAlign w:val="top"/>
          </w:tcPr>
          <w:p>
            <w:pPr>
              <w:rPr>
                <w:rFonts w:ascii="Arial"/>
                <w:sz w:val="21"/>
              </w:rPr>
            </w:pPr>
            <w:r/>
          </w:p>
        </w:tc>
        <w:tc>
          <w:tcPr>
            <w:tcW w:w="1170" w:type="dxa"/>
            <w:vAlign w:val="top"/>
          </w:tcPr>
          <w:p>
            <w:pPr>
              <w:rPr>
                <w:rFonts w:ascii="Arial"/>
                <w:sz w:val="21"/>
              </w:rPr>
            </w:pPr>
            <w:r/>
          </w:p>
        </w:tc>
        <w:tc>
          <w:tcPr>
            <w:tcW w:w="1260" w:type="dxa"/>
            <w:vAlign w:val="top"/>
            <w:tcBorders>
              <w:right w:val="none" w:color="000000" w:sz="2" w:space="0"/>
            </w:tcBorders>
          </w:tcPr>
          <w:p>
            <w:pPr>
              <w:ind w:left="216"/>
              <w:spacing w:before="145" w:line="184" w:lineRule="auto"/>
              <w:rPr>
                <w:rFonts w:ascii="SimSun" w:hAnsi="SimSun" w:eastAsia="SimSun" w:cs="SimSun"/>
                <w:sz w:val="18"/>
                <w:szCs w:val="18"/>
              </w:rPr>
            </w:pPr>
            <w:r>
              <w:rPr>
                <w:rFonts w:ascii="SimSun" w:hAnsi="SimSun" w:eastAsia="SimSun" w:cs="SimSun"/>
                <w:sz w:val="18"/>
                <w:szCs w:val="18"/>
                <w:color w:val="000033"/>
                <w:spacing w:val="-2"/>
              </w:rPr>
              <w:t>10</w:t>
            </w:r>
            <w:r>
              <w:rPr>
                <w:rFonts w:ascii="SimSun" w:hAnsi="SimSun" w:eastAsia="SimSun" w:cs="SimSun"/>
                <w:sz w:val="18"/>
                <w:szCs w:val="18"/>
                <w:color w:val="000C47"/>
                <w:spacing w:val="-2"/>
              </w:rPr>
              <w:t>,225</w:t>
            </w:r>
            <w:r>
              <w:rPr>
                <w:rFonts w:ascii="SimSun" w:hAnsi="SimSun" w:eastAsia="SimSun" w:cs="SimSun"/>
                <w:sz w:val="18"/>
                <w:szCs w:val="18"/>
                <w:color w:val="000E46"/>
                <w:spacing w:val="-2"/>
              </w:rPr>
              <w:t>.00</w:t>
            </w:r>
          </w:p>
        </w:tc>
      </w:tr>
      <w:tr>
        <w:trPr>
          <w:trHeight w:val="400" w:hRule="atLeast"/>
        </w:trPr>
        <w:tc>
          <w:tcPr>
            <w:tcW w:w="3060" w:type="dxa"/>
            <w:vAlign w:val="top"/>
            <w:tcBorders>
              <w:left w:val="none" w:color="000000" w:sz="2" w:space="0"/>
            </w:tcBorders>
          </w:tcPr>
          <w:p>
            <w:pPr>
              <w:ind w:left="949"/>
              <w:spacing w:before="112" w:line="230" w:lineRule="auto"/>
              <w:rPr>
                <w:rFonts w:ascii="SimSun" w:hAnsi="SimSun" w:eastAsia="SimSun" w:cs="SimSun"/>
                <w:sz w:val="17"/>
                <w:szCs w:val="17"/>
              </w:rPr>
            </w:pPr>
            <w:r>
              <w:rPr>
                <w:rFonts w:ascii="SimSun" w:hAnsi="SimSun" w:eastAsia="SimSun" w:cs="SimSun"/>
                <w:sz w:val="17"/>
                <w:szCs w:val="17"/>
                <w:spacing w:val="5"/>
              </w:rPr>
              <w:t>家具、用具、装具及动植物</w:t>
            </w:r>
          </w:p>
        </w:tc>
        <w:tc>
          <w:tcPr>
            <w:tcW w:w="1270" w:type="dxa"/>
            <w:vAlign w:val="top"/>
          </w:tcPr>
          <w:p>
            <w:pPr>
              <w:rPr>
                <w:rFonts w:ascii="Arial"/>
                <w:sz w:val="21"/>
              </w:rPr>
            </w:pPr>
            <w:r/>
          </w:p>
        </w:tc>
        <w:tc>
          <w:tcPr>
            <w:tcW w:w="1359" w:type="dxa"/>
            <w:vAlign w:val="top"/>
          </w:tcPr>
          <w:p>
            <w:pPr>
              <w:ind w:left="265"/>
              <w:spacing w:before="137" w:line="183" w:lineRule="auto"/>
              <w:rPr>
                <w:rFonts w:ascii="SimSun" w:hAnsi="SimSun" w:eastAsia="SimSun" w:cs="SimSun"/>
                <w:sz w:val="18"/>
                <w:szCs w:val="18"/>
              </w:rPr>
            </w:pPr>
            <w:r>
              <w:rPr>
                <w:rFonts w:ascii="SimSun" w:hAnsi="SimSun" w:eastAsia="SimSun" w:cs="SimSun"/>
                <w:sz w:val="18"/>
                <w:szCs w:val="18"/>
                <w:spacing w:val="-1"/>
              </w:rPr>
              <w:t>65,904.95</w:t>
            </w:r>
          </w:p>
        </w:tc>
        <w:tc>
          <w:tcPr>
            <w:tcW w:w="1170" w:type="dxa"/>
            <w:vAlign w:val="top"/>
          </w:tcPr>
          <w:p>
            <w:pPr>
              <w:rPr>
                <w:rFonts w:ascii="Arial"/>
                <w:sz w:val="21"/>
              </w:rPr>
            </w:pPr>
            <w:r/>
          </w:p>
        </w:tc>
        <w:tc>
          <w:tcPr>
            <w:tcW w:w="1260" w:type="dxa"/>
            <w:vAlign w:val="top"/>
            <w:tcBorders>
              <w:right w:val="none" w:color="000000" w:sz="2" w:space="0"/>
            </w:tcBorders>
          </w:tcPr>
          <w:p>
            <w:pPr>
              <w:ind w:left="216"/>
              <w:spacing w:before="158" w:line="183" w:lineRule="auto"/>
              <w:rPr>
                <w:rFonts w:ascii="SimSun" w:hAnsi="SimSun" w:eastAsia="SimSun" w:cs="SimSun"/>
                <w:sz w:val="18"/>
                <w:szCs w:val="18"/>
              </w:rPr>
            </w:pPr>
            <w:r>
              <w:rPr>
                <w:rFonts w:ascii="SimSun" w:hAnsi="SimSun" w:eastAsia="SimSun" w:cs="SimSun"/>
                <w:sz w:val="18"/>
                <w:szCs w:val="18"/>
                <w:color w:val="000552"/>
                <w:spacing w:val="-2"/>
              </w:rPr>
              <w:t>65</w:t>
            </w:r>
            <w:r>
              <w:rPr>
                <w:rFonts w:ascii="SimSun" w:hAnsi="SimSun" w:eastAsia="SimSun" w:cs="SimSun"/>
                <w:sz w:val="18"/>
                <w:szCs w:val="18"/>
                <w:color w:val="000047"/>
                <w:spacing w:val="-2"/>
              </w:rPr>
              <w:t>.904</w:t>
            </w:r>
            <w:r>
              <w:rPr>
                <w:rFonts w:ascii="SimSun" w:hAnsi="SimSun" w:eastAsia="SimSun" w:cs="SimSun"/>
                <w:sz w:val="18"/>
                <w:szCs w:val="18"/>
                <w:color w:val="000A4E"/>
                <w:spacing w:val="-2"/>
              </w:rPr>
              <w:t>.95</w:t>
            </w:r>
          </w:p>
        </w:tc>
      </w:tr>
      <w:tr>
        <w:trPr>
          <w:trHeight w:val="400" w:hRule="atLeast"/>
        </w:trPr>
        <w:tc>
          <w:tcPr>
            <w:tcW w:w="3060" w:type="dxa"/>
            <w:vAlign w:val="top"/>
            <w:tcBorders>
              <w:left w:val="none" w:color="000000" w:sz="2" w:space="0"/>
            </w:tcBorders>
          </w:tcPr>
          <w:p>
            <w:pPr>
              <w:ind w:left="109"/>
              <w:spacing w:before="112" w:line="220" w:lineRule="auto"/>
              <w:rPr>
                <w:rFonts w:ascii="SimSun" w:hAnsi="SimSun" w:eastAsia="SimSun" w:cs="SimSun"/>
                <w:sz w:val="18"/>
                <w:szCs w:val="18"/>
              </w:rPr>
            </w:pPr>
            <w:r>
              <w:rPr>
                <w:rFonts w:ascii="SimSun" w:hAnsi="SimSun" w:eastAsia="SimSun" w:cs="SimSun"/>
                <w:sz w:val="18"/>
                <w:szCs w:val="18"/>
                <w:color w:val="000551"/>
                <w:spacing w:val="-2"/>
              </w:rPr>
              <w:t>二、累计折旧合计</w:t>
            </w:r>
          </w:p>
        </w:tc>
        <w:tc>
          <w:tcPr>
            <w:tcW w:w="1270" w:type="dxa"/>
            <w:vAlign w:val="top"/>
          </w:tcPr>
          <w:p>
            <w:pPr>
              <w:ind w:left="355"/>
              <w:spacing w:before="158" w:line="183" w:lineRule="auto"/>
              <w:rPr>
                <w:rFonts w:ascii="SimSun" w:hAnsi="SimSun" w:eastAsia="SimSun" w:cs="SimSun"/>
                <w:sz w:val="18"/>
                <w:szCs w:val="18"/>
              </w:rPr>
            </w:pPr>
            <w:r>
              <w:rPr>
                <w:rFonts w:ascii="SimSun" w:hAnsi="SimSun" w:eastAsia="SimSun" w:cs="SimSun"/>
                <w:sz w:val="18"/>
                <w:szCs w:val="18"/>
                <w:color w:val="000048"/>
                <w:spacing w:val="-2"/>
              </w:rPr>
              <w:t>269.83</w:t>
            </w:r>
          </w:p>
        </w:tc>
        <w:tc>
          <w:tcPr>
            <w:tcW w:w="1359" w:type="dxa"/>
            <w:vAlign w:val="top"/>
          </w:tcPr>
          <w:p>
            <w:pPr>
              <w:ind w:left="265"/>
              <w:spacing w:before="157" w:line="184" w:lineRule="auto"/>
              <w:rPr>
                <w:rFonts w:ascii="SimSun" w:hAnsi="SimSun" w:eastAsia="SimSun" w:cs="SimSun"/>
                <w:sz w:val="18"/>
                <w:szCs w:val="18"/>
              </w:rPr>
            </w:pPr>
            <w:r>
              <w:rPr>
                <w:rFonts w:ascii="SimSun" w:hAnsi="SimSun" w:eastAsia="SimSun" w:cs="SimSun"/>
                <w:sz w:val="18"/>
                <w:szCs w:val="18"/>
                <w:color w:val="00004A"/>
                <w:spacing w:val="-2"/>
              </w:rPr>
              <w:t>12</w:t>
            </w:r>
            <w:r>
              <w:rPr>
                <w:rFonts w:ascii="SimSun" w:hAnsi="SimSun" w:eastAsia="SimSun" w:cs="SimSun"/>
                <w:sz w:val="18"/>
                <w:szCs w:val="18"/>
                <w:color w:val="000044"/>
                <w:spacing w:val="-2"/>
              </w:rPr>
              <w:t>.899</w:t>
            </w:r>
            <w:r>
              <w:rPr>
                <w:rFonts w:ascii="SimSun" w:hAnsi="SimSun" w:eastAsia="SimSun" w:cs="SimSun"/>
                <w:sz w:val="18"/>
                <w:szCs w:val="18"/>
                <w:spacing w:val="-2"/>
              </w:rPr>
              <w:t>.</w:t>
            </w:r>
            <w:r>
              <w:rPr>
                <w:rFonts w:ascii="SimSun" w:hAnsi="SimSun" w:eastAsia="SimSun" w:cs="SimSun"/>
                <w:sz w:val="18"/>
                <w:szCs w:val="18"/>
                <w:color w:val="05004D"/>
                <w:spacing w:val="-2"/>
              </w:rPr>
              <w:t>29</w:t>
            </w:r>
          </w:p>
        </w:tc>
        <w:tc>
          <w:tcPr>
            <w:tcW w:w="1170" w:type="dxa"/>
            <w:vAlign w:val="top"/>
          </w:tcPr>
          <w:p>
            <w:pPr>
              <w:rPr>
                <w:rFonts w:ascii="Arial"/>
                <w:sz w:val="21"/>
              </w:rPr>
            </w:pPr>
            <w:r/>
          </w:p>
        </w:tc>
        <w:tc>
          <w:tcPr>
            <w:tcW w:w="1260" w:type="dxa"/>
            <w:vAlign w:val="top"/>
            <w:tcBorders>
              <w:right w:val="none" w:color="000000" w:sz="2" w:space="0"/>
            </w:tcBorders>
          </w:tcPr>
          <w:p>
            <w:pPr>
              <w:ind w:left="216"/>
              <w:spacing w:before="136" w:line="184" w:lineRule="auto"/>
              <w:rPr>
                <w:rFonts w:ascii="SimSun" w:hAnsi="SimSun" w:eastAsia="SimSun" w:cs="SimSun"/>
                <w:sz w:val="18"/>
                <w:szCs w:val="18"/>
              </w:rPr>
            </w:pPr>
            <w:r>
              <w:rPr>
                <w:rFonts w:ascii="SimSun" w:hAnsi="SimSun" w:eastAsia="SimSun" w:cs="SimSun"/>
                <w:sz w:val="18"/>
                <w:szCs w:val="18"/>
                <w:spacing w:val="-2"/>
              </w:rPr>
              <w:t>13</w:t>
            </w:r>
            <w:r>
              <w:rPr>
                <w:rFonts w:ascii="SimSun" w:hAnsi="SimSun" w:eastAsia="SimSun" w:cs="SimSun"/>
                <w:sz w:val="18"/>
                <w:szCs w:val="18"/>
                <w:color w:val="00043D"/>
                <w:spacing w:val="-2"/>
              </w:rPr>
              <w:t>,169</w:t>
            </w:r>
            <w:r>
              <w:rPr>
                <w:rFonts w:ascii="SimSun" w:hAnsi="SimSun" w:eastAsia="SimSun" w:cs="SimSun"/>
                <w:sz w:val="18"/>
                <w:szCs w:val="18"/>
                <w:spacing w:val="-2"/>
              </w:rPr>
              <w:t>.12</w:t>
            </w:r>
          </w:p>
        </w:tc>
      </w:tr>
      <w:tr>
        <w:trPr>
          <w:trHeight w:val="410" w:hRule="atLeast"/>
        </w:trPr>
        <w:tc>
          <w:tcPr>
            <w:tcW w:w="3060" w:type="dxa"/>
            <w:vAlign w:val="top"/>
            <w:tcBorders>
              <w:left w:val="none" w:color="000000" w:sz="2" w:space="0"/>
            </w:tcBorders>
          </w:tcPr>
          <w:p>
            <w:pPr>
              <w:ind w:left="460"/>
              <w:spacing w:before="122" w:line="220" w:lineRule="auto"/>
              <w:rPr>
                <w:rFonts w:ascii="SimSun" w:hAnsi="SimSun" w:eastAsia="SimSun" w:cs="SimSun"/>
                <w:sz w:val="18"/>
                <w:szCs w:val="18"/>
              </w:rPr>
            </w:pPr>
            <w:r>
              <w:rPr>
                <w:rFonts w:ascii="SimSun" w:hAnsi="SimSun" w:eastAsia="SimSun" w:cs="SimSun"/>
                <w:sz w:val="18"/>
                <w:szCs w:val="18"/>
                <w:spacing w:val="-1"/>
              </w:rPr>
              <w:t>其中：房屋、建筑物</w:t>
            </w:r>
          </w:p>
        </w:tc>
        <w:tc>
          <w:tcPr>
            <w:tcW w:w="1270" w:type="dxa"/>
            <w:vAlign w:val="top"/>
          </w:tcPr>
          <w:p>
            <w:pPr>
              <w:rPr>
                <w:rFonts w:ascii="Arial"/>
                <w:sz w:val="21"/>
              </w:rPr>
            </w:pPr>
            <w:r/>
          </w:p>
        </w:tc>
        <w:tc>
          <w:tcPr>
            <w:tcW w:w="1359" w:type="dxa"/>
            <w:vAlign w:val="top"/>
          </w:tcPr>
          <w:p>
            <w:pPr>
              <w:rPr>
                <w:rFonts w:ascii="Arial"/>
                <w:sz w:val="21"/>
              </w:rPr>
            </w:pPr>
            <w:r/>
          </w:p>
        </w:tc>
        <w:tc>
          <w:tcPr>
            <w:tcW w:w="1170" w:type="dxa"/>
            <w:vAlign w:val="top"/>
          </w:tcPr>
          <w:p>
            <w:pPr>
              <w:rPr>
                <w:rFonts w:ascii="Arial"/>
                <w:sz w:val="21"/>
              </w:rPr>
            </w:pPr>
            <w:r/>
          </w:p>
        </w:tc>
        <w:tc>
          <w:tcPr>
            <w:tcW w:w="1260" w:type="dxa"/>
            <w:vAlign w:val="top"/>
            <w:tcBorders>
              <w:right w:val="none" w:color="000000" w:sz="2" w:space="0"/>
            </w:tcBorders>
          </w:tcPr>
          <w:p>
            <w:pPr>
              <w:rPr>
                <w:rFonts w:ascii="Arial"/>
                <w:sz w:val="21"/>
              </w:rPr>
            </w:pPr>
            <w:r/>
          </w:p>
        </w:tc>
      </w:tr>
      <w:tr>
        <w:trPr>
          <w:trHeight w:val="399" w:hRule="atLeast"/>
        </w:trPr>
        <w:tc>
          <w:tcPr>
            <w:tcW w:w="3060" w:type="dxa"/>
            <w:vAlign w:val="top"/>
            <w:tcBorders>
              <w:left w:val="none" w:color="000000" w:sz="2" w:space="0"/>
            </w:tcBorders>
          </w:tcPr>
          <w:p>
            <w:pPr>
              <w:ind w:left="939"/>
              <w:spacing w:before="111" w:line="219" w:lineRule="auto"/>
              <w:rPr>
                <w:rFonts w:ascii="SimSun" w:hAnsi="SimSun" w:eastAsia="SimSun" w:cs="SimSun"/>
                <w:sz w:val="18"/>
                <w:szCs w:val="18"/>
              </w:rPr>
            </w:pPr>
            <w:r>
              <w:rPr>
                <w:rFonts w:ascii="SimSun" w:hAnsi="SimSun" w:eastAsia="SimSun" w:cs="SimSun"/>
                <w:sz w:val="18"/>
                <w:szCs w:val="18"/>
                <w:color w:val="060056"/>
                <w:spacing w:val="-2"/>
              </w:rPr>
              <w:t>机器设备</w:t>
            </w:r>
          </w:p>
        </w:tc>
        <w:tc>
          <w:tcPr>
            <w:tcW w:w="1270" w:type="dxa"/>
            <w:vAlign w:val="top"/>
          </w:tcPr>
          <w:p>
            <w:pPr>
              <w:rPr>
                <w:rFonts w:ascii="Arial"/>
                <w:sz w:val="21"/>
              </w:rPr>
            </w:pPr>
            <w:r/>
          </w:p>
        </w:tc>
        <w:tc>
          <w:tcPr>
            <w:tcW w:w="1359" w:type="dxa"/>
            <w:vAlign w:val="top"/>
          </w:tcPr>
          <w:p>
            <w:pPr>
              <w:rPr>
                <w:rFonts w:ascii="Arial"/>
                <w:sz w:val="21"/>
              </w:rPr>
            </w:pPr>
            <w:r/>
          </w:p>
        </w:tc>
        <w:tc>
          <w:tcPr>
            <w:tcW w:w="1170" w:type="dxa"/>
            <w:vAlign w:val="top"/>
          </w:tcPr>
          <w:p>
            <w:pPr>
              <w:rPr>
                <w:rFonts w:ascii="Arial"/>
                <w:sz w:val="21"/>
              </w:rPr>
            </w:pPr>
            <w:r/>
          </w:p>
        </w:tc>
        <w:tc>
          <w:tcPr>
            <w:tcW w:w="1260" w:type="dxa"/>
            <w:vAlign w:val="top"/>
            <w:tcBorders>
              <w:right w:val="none" w:color="000000" w:sz="2" w:space="0"/>
            </w:tcBorders>
          </w:tcPr>
          <w:p>
            <w:pPr>
              <w:rPr>
                <w:rFonts w:ascii="Arial"/>
                <w:sz w:val="21"/>
              </w:rPr>
            </w:pPr>
            <w:r/>
          </w:p>
        </w:tc>
      </w:tr>
      <w:tr>
        <w:trPr>
          <w:trHeight w:val="409" w:hRule="atLeast"/>
        </w:trPr>
        <w:tc>
          <w:tcPr>
            <w:tcW w:w="3060" w:type="dxa"/>
            <w:vAlign w:val="top"/>
            <w:tcBorders>
              <w:left w:val="none" w:color="000000" w:sz="2" w:space="0"/>
            </w:tcBorders>
          </w:tcPr>
          <w:p>
            <w:pPr>
              <w:ind w:left="939"/>
              <w:spacing w:before="123" w:line="219" w:lineRule="auto"/>
              <w:rPr>
                <w:rFonts w:ascii="SimSun" w:hAnsi="SimSun" w:eastAsia="SimSun" w:cs="SimSun"/>
                <w:sz w:val="18"/>
                <w:szCs w:val="18"/>
              </w:rPr>
            </w:pPr>
            <w:r>
              <w:rPr>
                <w:rFonts w:ascii="SimSun" w:hAnsi="SimSun" w:eastAsia="SimSun" w:cs="SimSun"/>
                <w:sz w:val="18"/>
                <w:szCs w:val="18"/>
                <w:color w:val="060053"/>
                <w:spacing w:val="-2"/>
              </w:rPr>
              <w:t>运输工具</w:t>
            </w:r>
          </w:p>
        </w:tc>
        <w:tc>
          <w:tcPr>
            <w:tcW w:w="1270" w:type="dxa"/>
            <w:vAlign w:val="top"/>
          </w:tcPr>
          <w:p>
            <w:pPr>
              <w:rPr>
                <w:rFonts w:ascii="Arial"/>
                <w:sz w:val="21"/>
              </w:rPr>
            </w:pPr>
            <w:r/>
          </w:p>
        </w:tc>
        <w:tc>
          <w:tcPr>
            <w:tcW w:w="1359" w:type="dxa"/>
            <w:vAlign w:val="top"/>
          </w:tcPr>
          <w:p>
            <w:pPr>
              <w:rPr>
                <w:rFonts w:ascii="Arial"/>
                <w:sz w:val="21"/>
              </w:rPr>
            </w:pPr>
            <w:r/>
          </w:p>
        </w:tc>
        <w:tc>
          <w:tcPr>
            <w:tcW w:w="1170" w:type="dxa"/>
            <w:vAlign w:val="top"/>
          </w:tcPr>
          <w:p>
            <w:pPr>
              <w:rPr>
                <w:rFonts w:ascii="Arial"/>
                <w:sz w:val="21"/>
              </w:rPr>
            </w:pPr>
            <w:r/>
          </w:p>
        </w:tc>
        <w:tc>
          <w:tcPr>
            <w:tcW w:w="1260" w:type="dxa"/>
            <w:vAlign w:val="top"/>
            <w:tcBorders>
              <w:right w:val="none" w:color="000000" w:sz="2" w:space="0"/>
            </w:tcBorders>
          </w:tcPr>
          <w:p>
            <w:pPr>
              <w:rPr>
                <w:rFonts w:ascii="Arial"/>
                <w:sz w:val="21"/>
              </w:rPr>
            </w:pPr>
            <w:r/>
          </w:p>
        </w:tc>
      </w:tr>
      <w:tr>
        <w:trPr>
          <w:trHeight w:val="390" w:hRule="atLeast"/>
        </w:trPr>
        <w:tc>
          <w:tcPr>
            <w:tcW w:w="3060" w:type="dxa"/>
            <w:vAlign w:val="top"/>
            <w:tcBorders>
              <w:left w:val="none" w:color="000000" w:sz="2" w:space="0"/>
            </w:tcBorders>
          </w:tcPr>
          <w:p>
            <w:pPr>
              <w:ind w:left="939"/>
              <w:spacing w:before="114" w:line="220" w:lineRule="auto"/>
              <w:rPr>
                <w:rFonts w:ascii="SimSun" w:hAnsi="SimSun" w:eastAsia="SimSun" w:cs="SimSun"/>
                <w:sz w:val="18"/>
                <w:szCs w:val="18"/>
              </w:rPr>
            </w:pPr>
            <w:r>
              <w:rPr>
                <w:rFonts w:ascii="SimSun" w:hAnsi="SimSun" w:eastAsia="SimSun" w:cs="SimSun"/>
                <w:sz w:val="18"/>
                <w:szCs w:val="18"/>
                <w:color w:val="000B53"/>
                <w:spacing w:val="2"/>
              </w:rPr>
              <w:t>电子设备</w:t>
            </w:r>
          </w:p>
        </w:tc>
        <w:tc>
          <w:tcPr>
            <w:tcW w:w="1270" w:type="dxa"/>
            <w:vAlign w:val="top"/>
          </w:tcPr>
          <w:p>
            <w:pPr>
              <w:ind w:left="355"/>
              <w:spacing w:before="160" w:line="183" w:lineRule="auto"/>
              <w:rPr>
                <w:rFonts w:ascii="SimSun" w:hAnsi="SimSun" w:eastAsia="SimSun" w:cs="SimSun"/>
                <w:sz w:val="18"/>
                <w:szCs w:val="18"/>
              </w:rPr>
            </w:pPr>
            <w:r>
              <w:rPr>
                <w:rFonts w:ascii="SimSun" w:hAnsi="SimSun" w:eastAsia="SimSun" w:cs="SimSun"/>
                <w:sz w:val="18"/>
                <w:szCs w:val="18"/>
                <w:color w:val="000D60"/>
                <w:spacing w:val="-2"/>
              </w:rPr>
              <w:t>269.83</w:t>
            </w:r>
          </w:p>
        </w:tc>
        <w:tc>
          <w:tcPr>
            <w:tcW w:w="1359" w:type="dxa"/>
            <w:vAlign w:val="top"/>
          </w:tcPr>
          <w:p>
            <w:pPr>
              <w:ind w:left="315"/>
              <w:spacing w:before="139" w:line="183" w:lineRule="auto"/>
              <w:rPr>
                <w:rFonts w:ascii="SimSun" w:hAnsi="SimSun" w:eastAsia="SimSun" w:cs="SimSun"/>
                <w:sz w:val="18"/>
                <w:szCs w:val="18"/>
              </w:rPr>
            </w:pPr>
            <w:r>
              <w:rPr>
                <w:rFonts w:ascii="SimSun" w:hAnsi="SimSun" w:eastAsia="SimSun" w:cs="SimSun"/>
                <w:sz w:val="18"/>
                <w:szCs w:val="18"/>
                <w:color w:val="000A68"/>
                <w:spacing w:val="-2"/>
              </w:rPr>
              <w:t>3</w:t>
            </w:r>
            <w:r>
              <w:rPr>
                <w:rFonts w:ascii="SimSun" w:hAnsi="SimSun" w:eastAsia="SimSun" w:cs="SimSun"/>
                <w:sz w:val="18"/>
                <w:szCs w:val="18"/>
                <w:color w:val="000354"/>
                <w:spacing w:val="-2"/>
              </w:rPr>
              <w:t>,237</w:t>
            </w:r>
            <w:r>
              <w:rPr>
                <w:rFonts w:ascii="SimSun" w:hAnsi="SimSun" w:eastAsia="SimSun" w:cs="SimSun"/>
                <w:sz w:val="18"/>
                <w:szCs w:val="18"/>
                <w:color w:val="00095D"/>
                <w:spacing w:val="-2"/>
              </w:rPr>
              <w:t>.96</w:t>
            </w:r>
          </w:p>
        </w:tc>
        <w:tc>
          <w:tcPr>
            <w:tcW w:w="1170" w:type="dxa"/>
            <w:vAlign w:val="top"/>
          </w:tcPr>
          <w:p>
            <w:pPr>
              <w:rPr>
                <w:rFonts w:ascii="Arial"/>
                <w:sz w:val="21"/>
              </w:rPr>
            </w:pPr>
            <w:r/>
          </w:p>
        </w:tc>
        <w:tc>
          <w:tcPr>
            <w:tcW w:w="1260" w:type="dxa"/>
            <w:vAlign w:val="top"/>
            <w:tcBorders>
              <w:right w:val="none" w:color="000000" w:sz="2" w:space="0"/>
            </w:tcBorders>
          </w:tcPr>
          <w:p>
            <w:pPr>
              <w:ind w:left="266"/>
              <w:spacing w:before="139" w:line="183" w:lineRule="auto"/>
              <w:rPr>
                <w:rFonts w:ascii="SimSun" w:hAnsi="SimSun" w:eastAsia="SimSun" w:cs="SimSun"/>
                <w:sz w:val="18"/>
                <w:szCs w:val="18"/>
              </w:rPr>
            </w:pPr>
            <w:r>
              <w:rPr>
                <w:rFonts w:ascii="SimSun" w:hAnsi="SimSun" w:eastAsia="SimSun" w:cs="SimSun"/>
                <w:sz w:val="18"/>
                <w:szCs w:val="18"/>
                <w:spacing w:val="-2"/>
              </w:rPr>
              <w:t>3,507.</w:t>
            </w:r>
            <w:r>
              <w:rPr>
                <w:rFonts w:ascii="SimSun" w:hAnsi="SimSun" w:eastAsia="SimSun" w:cs="SimSun"/>
                <w:sz w:val="18"/>
                <w:szCs w:val="18"/>
                <w:color w:val="000546"/>
                <w:spacing w:val="-2"/>
              </w:rPr>
              <w:t>79</w:t>
            </w:r>
          </w:p>
        </w:tc>
      </w:tr>
      <w:tr>
        <w:trPr>
          <w:trHeight w:val="399" w:hRule="atLeast"/>
        </w:trPr>
        <w:tc>
          <w:tcPr>
            <w:tcW w:w="3060" w:type="dxa"/>
            <w:vAlign w:val="top"/>
            <w:tcBorders>
              <w:left w:val="none" w:color="000000" w:sz="2" w:space="0"/>
            </w:tcBorders>
          </w:tcPr>
          <w:p>
            <w:pPr>
              <w:ind w:left="949"/>
              <w:spacing w:before="114" w:line="230" w:lineRule="auto"/>
              <w:rPr>
                <w:rFonts w:ascii="SimSun" w:hAnsi="SimSun" w:eastAsia="SimSun" w:cs="SimSun"/>
                <w:sz w:val="17"/>
                <w:szCs w:val="17"/>
              </w:rPr>
            </w:pPr>
            <w:r>
              <w:rPr>
                <w:rFonts w:ascii="SimSun" w:hAnsi="SimSun" w:eastAsia="SimSun" w:cs="SimSun"/>
                <w:sz w:val="17"/>
                <w:szCs w:val="17"/>
                <w:color w:val="000658"/>
                <w:spacing w:val="5"/>
              </w:rPr>
              <w:t>家具、用具、装具及动植物</w:t>
            </w:r>
          </w:p>
        </w:tc>
        <w:tc>
          <w:tcPr>
            <w:tcW w:w="1270" w:type="dxa"/>
            <w:vAlign w:val="top"/>
          </w:tcPr>
          <w:p>
            <w:pPr>
              <w:rPr>
                <w:rFonts w:ascii="Arial"/>
                <w:sz w:val="21"/>
              </w:rPr>
            </w:pPr>
            <w:r/>
          </w:p>
        </w:tc>
        <w:tc>
          <w:tcPr>
            <w:tcW w:w="1359" w:type="dxa"/>
            <w:vAlign w:val="top"/>
          </w:tcPr>
          <w:p>
            <w:pPr>
              <w:ind w:left="315"/>
              <w:spacing w:before="138" w:line="184" w:lineRule="auto"/>
              <w:rPr>
                <w:rFonts w:ascii="SimSun" w:hAnsi="SimSun" w:eastAsia="SimSun" w:cs="SimSun"/>
                <w:sz w:val="18"/>
                <w:szCs w:val="18"/>
              </w:rPr>
            </w:pPr>
            <w:r>
              <w:rPr>
                <w:rFonts w:ascii="SimSun" w:hAnsi="SimSun" w:eastAsia="SimSun" w:cs="SimSun"/>
                <w:sz w:val="18"/>
                <w:szCs w:val="18"/>
                <w:color w:val="000957"/>
                <w:spacing w:val="-2"/>
              </w:rPr>
              <w:t>9</w:t>
            </w:r>
            <w:r>
              <w:rPr>
                <w:rFonts w:ascii="SimSun" w:hAnsi="SimSun" w:eastAsia="SimSun" w:cs="SimSun"/>
                <w:sz w:val="18"/>
                <w:szCs w:val="18"/>
                <w:color w:val="00005C"/>
                <w:spacing w:val="-2"/>
              </w:rPr>
              <w:t>,39</w:t>
            </w:r>
            <w:r>
              <w:rPr>
                <w:rFonts w:ascii="SimSun" w:hAnsi="SimSun" w:eastAsia="SimSun" w:cs="SimSun"/>
                <w:sz w:val="18"/>
                <w:szCs w:val="18"/>
                <w:color w:val="030030"/>
                <w:spacing w:val="-2"/>
              </w:rPr>
              <w:t>1</w:t>
            </w:r>
            <w:r>
              <w:rPr>
                <w:rFonts w:ascii="SimSun" w:hAnsi="SimSun" w:eastAsia="SimSun" w:cs="SimSun"/>
                <w:sz w:val="18"/>
                <w:szCs w:val="18"/>
                <w:color w:val="00125C"/>
                <w:spacing w:val="-2"/>
              </w:rPr>
              <w:t>.50</w:t>
            </w:r>
          </w:p>
        </w:tc>
        <w:tc>
          <w:tcPr>
            <w:tcW w:w="1170" w:type="dxa"/>
            <w:vAlign w:val="top"/>
          </w:tcPr>
          <w:p>
            <w:pPr>
              <w:rPr>
                <w:rFonts w:ascii="Arial"/>
                <w:sz w:val="21"/>
              </w:rPr>
            </w:pPr>
            <w:r/>
          </w:p>
        </w:tc>
        <w:tc>
          <w:tcPr>
            <w:tcW w:w="1260" w:type="dxa"/>
            <w:vAlign w:val="top"/>
            <w:tcBorders>
              <w:right w:val="none" w:color="000000" w:sz="2" w:space="0"/>
            </w:tcBorders>
          </w:tcPr>
          <w:p>
            <w:pPr>
              <w:ind w:left="266"/>
              <w:spacing w:before="138" w:line="184" w:lineRule="auto"/>
              <w:rPr>
                <w:rFonts w:ascii="SimSun" w:hAnsi="SimSun" w:eastAsia="SimSun" w:cs="SimSun"/>
                <w:sz w:val="18"/>
                <w:szCs w:val="18"/>
              </w:rPr>
            </w:pPr>
            <w:r>
              <w:rPr>
                <w:rFonts w:ascii="SimSun" w:hAnsi="SimSun" w:eastAsia="SimSun" w:cs="SimSun"/>
                <w:sz w:val="18"/>
                <w:szCs w:val="18"/>
                <w:spacing w:val="-1"/>
              </w:rPr>
              <w:t>9,391.50</w:t>
            </w:r>
          </w:p>
        </w:tc>
      </w:tr>
      <w:tr>
        <w:trPr>
          <w:trHeight w:val="400" w:hRule="atLeast"/>
        </w:trPr>
        <w:tc>
          <w:tcPr>
            <w:tcW w:w="3060" w:type="dxa"/>
            <w:vAlign w:val="top"/>
            <w:tcBorders>
              <w:left w:val="none" w:color="000000" w:sz="2" w:space="0"/>
            </w:tcBorders>
          </w:tcPr>
          <w:p>
            <w:pPr>
              <w:ind w:left="109"/>
              <w:spacing w:before="113" w:line="218" w:lineRule="auto"/>
              <w:rPr>
                <w:rFonts w:ascii="SimSun" w:hAnsi="SimSun" w:eastAsia="SimSun" w:cs="SimSun"/>
                <w:sz w:val="18"/>
                <w:szCs w:val="18"/>
              </w:rPr>
            </w:pPr>
            <w:r>
              <w:rPr>
                <w:rFonts w:ascii="SimSun" w:hAnsi="SimSun" w:eastAsia="SimSun" w:cs="SimSun"/>
                <w:sz w:val="18"/>
                <w:szCs w:val="18"/>
                <w:color w:val="000363"/>
                <w:spacing w:val="-1"/>
              </w:rPr>
              <w:t>三、固定资产账面价值合计</w:t>
            </w:r>
          </w:p>
        </w:tc>
        <w:tc>
          <w:tcPr>
            <w:tcW w:w="1270" w:type="dxa"/>
            <w:vAlign w:val="top"/>
          </w:tcPr>
          <w:p>
            <w:pPr>
              <w:ind w:left="264"/>
              <w:spacing w:before="139" w:line="184" w:lineRule="auto"/>
              <w:rPr>
                <w:rFonts w:ascii="SimSun" w:hAnsi="SimSun" w:eastAsia="SimSun" w:cs="SimSun"/>
                <w:sz w:val="18"/>
                <w:szCs w:val="18"/>
              </w:rPr>
            </w:pPr>
            <w:r>
              <w:rPr>
                <w:rFonts w:ascii="SimSun" w:hAnsi="SimSun" w:eastAsia="SimSun" w:cs="SimSun"/>
                <w:sz w:val="18"/>
                <w:szCs w:val="18"/>
                <w:color w:val="000770"/>
                <w:spacing w:val="-2"/>
              </w:rPr>
              <w:t>9</w:t>
            </w:r>
            <w:r>
              <w:rPr>
                <w:rFonts w:ascii="SimSun" w:hAnsi="SimSun" w:eastAsia="SimSun" w:cs="SimSun"/>
                <w:sz w:val="18"/>
                <w:szCs w:val="18"/>
                <w:color w:val="001061"/>
                <w:spacing w:val="-2"/>
              </w:rPr>
              <w:t>,955</w:t>
            </w:r>
            <w:r>
              <w:rPr>
                <w:rFonts w:ascii="SimSun" w:hAnsi="SimSun" w:eastAsia="SimSun" w:cs="SimSun"/>
                <w:sz w:val="18"/>
                <w:szCs w:val="18"/>
                <w:color w:val="000D5E"/>
                <w:spacing w:val="-2"/>
              </w:rPr>
              <w:t>.17</w:t>
            </w:r>
          </w:p>
        </w:tc>
        <w:tc>
          <w:tcPr>
            <w:tcW w:w="1359" w:type="dxa"/>
            <w:vAlign w:val="top"/>
          </w:tcPr>
          <w:p>
            <w:pPr>
              <w:rPr>
                <w:rFonts w:ascii="Arial"/>
                <w:sz w:val="21"/>
              </w:rPr>
            </w:pPr>
            <w:r/>
          </w:p>
        </w:tc>
        <w:tc>
          <w:tcPr>
            <w:tcW w:w="1170" w:type="dxa"/>
            <w:vAlign w:val="top"/>
          </w:tcPr>
          <w:p>
            <w:pPr>
              <w:rPr>
                <w:rFonts w:ascii="Arial"/>
                <w:sz w:val="21"/>
              </w:rPr>
            </w:pPr>
            <w:r/>
          </w:p>
        </w:tc>
        <w:tc>
          <w:tcPr>
            <w:tcW w:w="1260" w:type="dxa"/>
            <w:vAlign w:val="top"/>
            <w:tcBorders>
              <w:right w:val="none" w:color="000000" w:sz="2" w:space="0"/>
            </w:tcBorders>
          </w:tcPr>
          <w:p>
            <w:pPr>
              <w:ind w:left="216"/>
              <w:spacing w:before="140" w:line="183" w:lineRule="auto"/>
              <w:rPr>
                <w:rFonts w:ascii="SimSun" w:hAnsi="SimSun" w:eastAsia="SimSun" w:cs="SimSun"/>
                <w:sz w:val="18"/>
                <w:szCs w:val="18"/>
              </w:rPr>
            </w:pPr>
            <w:r>
              <w:rPr>
                <w:rFonts w:ascii="SimSun" w:hAnsi="SimSun" w:eastAsia="SimSun" w:cs="SimSun"/>
                <w:sz w:val="18"/>
                <w:szCs w:val="18"/>
                <w:color w:val="050049"/>
                <w:spacing w:val="-2"/>
              </w:rPr>
              <w:t>63</w:t>
            </w:r>
            <w:r>
              <w:rPr>
                <w:rFonts w:ascii="SimSun" w:hAnsi="SimSun" w:eastAsia="SimSun" w:cs="SimSun"/>
                <w:sz w:val="18"/>
                <w:szCs w:val="18"/>
                <w:color w:val="05004A"/>
                <w:spacing w:val="-2"/>
              </w:rPr>
              <w:t>,230</w:t>
            </w:r>
            <w:r>
              <w:rPr>
                <w:rFonts w:ascii="SimSun" w:hAnsi="SimSun" w:eastAsia="SimSun" w:cs="SimSun"/>
                <w:sz w:val="18"/>
                <w:szCs w:val="18"/>
                <w:spacing w:val="-2"/>
              </w:rPr>
              <w:t>.66</w:t>
            </w:r>
          </w:p>
        </w:tc>
      </w:tr>
      <w:tr>
        <w:trPr>
          <w:trHeight w:val="410" w:hRule="atLeast"/>
        </w:trPr>
        <w:tc>
          <w:tcPr>
            <w:tcW w:w="3060" w:type="dxa"/>
            <w:vAlign w:val="top"/>
            <w:tcBorders>
              <w:left w:val="none" w:color="000000" w:sz="2" w:space="0"/>
            </w:tcBorders>
          </w:tcPr>
          <w:p>
            <w:pPr>
              <w:ind w:left="470"/>
              <w:spacing w:before="125" w:line="220" w:lineRule="auto"/>
              <w:rPr>
                <w:rFonts w:ascii="SimSun" w:hAnsi="SimSun" w:eastAsia="SimSun" w:cs="SimSun"/>
                <w:sz w:val="18"/>
                <w:szCs w:val="18"/>
              </w:rPr>
            </w:pPr>
            <w:r>
              <w:rPr>
                <w:rFonts w:ascii="SimSun" w:hAnsi="SimSun" w:eastAsia="SimSun" w:cs="SimSun"/>
                <w:sz w:val="18"/>
                <w:szCs w:val="18"/>
                <w:color w:val="000661"/>
                <w:spacing w:val="-1"/>
              </w:rPr>
              <w:t>其中：房屋、建筑物</w:t>
            </w:r>
          </w:p>
        </w:tc>
        <w:tc>
          <w:tcPr>
            <w:tcW w:w="1270" w:type="dxa"/>
            <w:vAlign w:val="top"/>
          </w:tcPr>
          <w:p>
            <w:pPr>
              <w:rPr>
                <w:rFonts w:ascii="Arial"/>
                <w:sz w:val="21"/>
              </w:rPr>
            </w:pPr>
            <w:r/>
          </w:p>
        </w:tc>
        <w:tc>
          <w:tcPr>
            <w:tcW w:w="1359" w:type="dxa"/>
            <w:vAlign w:val="top"/>
          </w:tcPr>
          <w:p>
            <w:pPr>
              <w:rPr>
                <w:rFonts w:ascii="Arial"/>
                <w:sz w:val="21"/>
              </w:rPr>
            </w:pPr>
            <w:r/>
          </w:p>
        </w:tc>
        <w:tc>
          <w:tcPr>
            <w:tcW w:w="1170" w:type="dxa"/>
            <w:vAlign w:val="top"/>
          </w:tcPr>
          <w:p>
            <w:pPr>
              <w:rPr>
                <w:rFonts w:ascii="Arial"/>
                <w:sz w:val="21"/>
              </w:rPr>
            </w:pPr>
            <w:r/>
          </w:p>
        </w:tc>
        <w:tc>
          <w:tcPr>
            <w:tcW w:w="1260" w:type="dxa"/>
            <w:vAlign w:val="top"/>
            <w:tcBorders>
              <w:right w:val="none" w:color="000000" w:sz="2" w:space="0"/>
            </w:tcBorders>
          </w:tcPr>
          <w:p>
            <w:pPr>
              <w:rPr>
                <w:rFonts w:ascii="Arial"/>
                <w:sz w:val="21"/>
              </w:rPr>
            </w:pPr>
            <w:r/>
          </w:p>
        </w:tc>
      </w:tr>
      <w:tr>
        <w:trPr>
          <w:trHeight w:val="389" w:hRule="atLeast"/>
        </w:trPr>
        <w:tc>
          <w:tcPr>
            <w:tcW w:w="3060" w:type="dxa"/>
            <w:vAlign w:val="top"/>
            <w:tcBorders>
              <w:left w:val="none" w:color="000000" w:sz="2" w:space="0"/>
            </w:tcBorders>
          </w:tcPr>
          <w:p>
            <w:pPr>
              <w:ind w:left="939"/>
              <w:spacing w:before="114" w:line="219" w:lineRule="auto"/>
              <w:rPr>
                <w:rFonts w:ascii="SimSun" w:hAnsi="SimSun" w:eastAsia="SimSun" w:cs="SimSun"/>
                <w:sz w:val="18"/>
                <w:szCs w:val="18"/>
              </w:rPr>
            </w:pPr>
            <w:r>
              <w:rPr>
                <w:rFonts w:ascii="SimSun" w:hAnsi="SimSun" w:eastAsia="SimSun" w:cs="SimSun"/>
                <w:sz w:val="18"/>
                <w:szCs w:val="18"/>
                <w:color w:val="000958"/>
                <w:spacing w:val="-2"/>
              </w:rPr>
              <w:t>机器设备</w:t>
            </w:r>
          </w:p>
        </w:tc>
        <w:tc>
          <w:tcPr>
            <w:tcW w:w="1270" w:type="dxa"/>
            <w:vAlign w:val="top"/>
          </w:tcPr>
          <w:p>
            <w:pPr>
              <w:rPr>
                <w:rFonts w:ascii="Arial"/>
                <w:sz w:val="21"/>
              </w:rPr>
            </w:pPr>
            <w:r/>
          </w:p>
        </w:tc>
        <w:tc>
          <w:tcPr>
            <w:tcW w:w="1359" w:type="dxa"/>
            <w:vAlign w:val="top"/>
          </w:tcPr>
          <w:p>
            <w:pPr>
              <w:rPr>
                <w:rFonts w:ascii="Arial"/>
                <w:sz w:val="21"/>
              </w:rPr>
            </w:pPr>
            <w:r/>
          </w:p>
        </w:tc>
        <w:tc>
          <w:tcPr>
            <w:tcW w:w="1170" w:type="dxa"/>
            <w:vAlign w:val="top"/>
          </w:tcPr>
          <w:p>
            <w:pPr>
              <w:rPr>
                <w:rFonts w:ascii="Arial"/>
                <w:sz w:val="21"/>
              </w:rPr>
            </w:pPr>
            <w:r/>
          </w:p>
        </w:tc>
        <w:tc>
          <w:tcPr>
            <w:tcW w:w="1260" w:type="dxa"/>
            <w:vAlign w:val="top"/>
            <w:tcBorders>
              <w:right w:val="none" w:color="000000" w:sz="2" w:space="0"/>
            </w:tcBorders>
          </w:tcPr>
          <w:p>
            <w:pPr>
              <w:rPr>
                <w:rFonts w:ascii="Arial"/>
                <w:sz w:val="21"/>
              </w:rPr>
            </w:pPr>
            <w:r/>
          </w:p>
        </w:tc>
      </w:tr>
      <w:tr>
        <w:trPr>
          <w:trHeight w:val="400" w:hRule="atLeast"/>
        </w:trPr>
        <w:tc>
          <w:tcPr>
            <w:tcW w:w="3060" w:type="dxa"/>
            <w:vAlign w:val="top"/>
            <w:tcBorders>
              <w:left w:val="none" w:color="000000" w:sz="2" w:space="0"/>
            </w:tcBorders>
          </w:tcPr>
          <w:p>
            <w:pPr>
              <w:ind w:left="939"/>
              <w:spacing w:before="116" w:line="219" w:lineRule="auto"/>
              <w:rPr>
                <w:rFonts w:ascii="SimSun" w:hAnsi="SimSun" w:eastAsia="SimSun" w:cs="SimSun"/>
                <w:sz w:val="18"/>
                <w:szCs w:val="18"/>
              </w:rPr>
            </w:pPr>
            <w:r>
              <w:rPr>
                <w:rFonts w:ascii="SimSun" w:hAnsi="SimSun" w:eastAsia="SimSun" w:cs="SimSun"/>
                <w:sz w:val="18"/>
                <w:szCs w:val="18"/>
                <w:color w:val="00095A"/>
                <w:spacing w:val="-2"/>
              </w:rPr>
              <w:t>运输工具</w:t>
            </w:r>
          </w:p>
        </w:tc>
        <w:tc>
          <w:tcPr>
            <w:tcW w:w="1270" w:type="dxa"/>
            <w:vAlign w:val="top"/>
          </w:tcPr>
          <w:p>
            <w:pPr>
              <w:rPr>
                <w:rFonts w:ascii="Arial"/>
                <w:sz w:val="21"/>
              </w:rPr>
            </w:pPr>
            <w:r/>
          </w:p>
        </w:tc>
        <w:tc>
          <w:tcPr>
            <w:tcW w:w="1359" w:type="dxa"/>
            <w:vAlign w:val="top"/>
          </w:tcPr>
          <w:p>
            <w:pPr>
              <w:rPr>
                <w:rFonts w:ascii="Arial"/>
                <w:sz w:val="21"/>
              </w:rPr>
            </w:pPr>
            <w:r/>
          </w:p>
        </w:tc>
        <w:tc>
          <w:tcPr>
            <w:tcW w:w="1170" w:type="dxa"/>
            <w:vAlign w:val="top"/>
          </w:tcPr>
          <w:p>
            <w:pPr>
              <w:rPr>
                <w:rFonts w:ascii="Arial"/>
                <w:sz w:val="21"/>
              </w:rPr>
            </w:pPr>
            <w:r/>
          </w:p>
        </w:tc>
        <w:tc>
          <w:tcPr>
            <w:tcW w:w="1260" w:type="dxa"/>
            <w:vAlign w:val="top"/>
            <w:tcBorders>
              <w:right w:val="none" w:color="000000" w:sz="2" w:space="0"/>
            </w:tcBorders>
          </w:tcPr>
          <w:p>
            <w:pPr>
              <w:rPr>
                <w:rFonts w:ascii="Arial"/>
                <w:sz w:val="21"/>
              </w:rPr>
            </w:pPr>
            <w:r/>
          </w:p>
        </w:tc>
      </w:tr>
      <w:tr>
        <w:trPr>
          <w:trHeight w:val="400" w:hRule="atLeast"/>
        </w:trPr>
        <w:tc>
          <w:tcPr>
            <w:tcW w:w="3060" w:type="dxa"/>
            <w:vAlign w:val="top"/>
            <w:tcBorders>
              <w:left w:val="none" w:color="000000" w:sz="2" w:space="0"/>
            </w:tcBorders>
          </w:tcPr>
          <w:p>
            <w:pPr>
              <w:ind w:left="939"/>
              <w:spacing w:before="36" w:line="220" w:lineRule="auto"/>
              <w:rPr>
                <w:rFonts w:ascii="SimSun" w:hAnsi="SimSun" w:eastAsia="SimSun" w:cs="SimSun"/>
                <w:sz w:val="18"/>
                <w:szCs w:val="18"/>
              </w:rPr>
            </w:pPr>
            <w:r>
              <w:rPr>
                <w:rFonts w:ascii="SimSun" w:hAnsi="SimSun" w:eastAsia="SimSun" w:cs="SimSun"/>
                <w:sz w:val="18"/>
                <w:szCs w:val="18"/>
                <w:color w:val="000C4B"/>
                <w:spacing w:val="2"/>
              </w:rPr>
              <w:t>电子设备</w:t>
            </w:r>
          </w:p>
        </w:tc>
        <w:tc>
          <w:tcPr>
            <w:tcW w:w="1270" w:type="dxa"/>
            <w:vAlign w:val="top"/>
          </w:tcPr>
          <w:p>
            <w:pPr>
              <w:ind w:left="264"/>
              <w:spacing w:before="140" w:line="184" w:lineRule="auto"/>
              <w:rPr>
                <w:rFonts w:ascii="SimSun" w:hAnsi="SimSun" w:eastAsia="SimSun" w:cs="SimSun"/>
                <w:sz w:val="18"/>
                <w:szCs w:val="18"/>
              </w:rPr>
            </w:pPr>
            <w:r>
              <w:rPr>
                <w:rFonts w:ascii="SimSun" w:hAnsi="SimSun" w:eastAsia="SimSun" w:cs="SimSun"/>
                <w:sz w:val="18"/>
                <w:szCs w:val="18"/>
                <w:color w:val="000A63"/>
                <w:spacing w:val="-2"/>
              </w:rPr>
              <w:t>9</w:t>
            </w:r>
            <w:r>
              <w:rPr>
                <w:rFonts w:ascii="SimSun" w:hAnsi="SimSun" w:eastAsia="SimSun" w:cs="SimSun"/>
                <w:sz w:val="18"/>
                <w:szCs w:val="18"/>
                <w:color w:val="00155A"/>
                <w:spacing w:val="-2"/>
              </w:rPr>
              <w:t>,955</w:t>
            </w:r>
            <w:r>
              <w:rPr>
                <w:rFonts w:ascii="SimSun" w:hAnsi="SimSun" w:eastAsia="SimSun" w:cs="SimSun"/>
                <w:sz w:val="18"/>
                <w:szCs w:val="18"/>
                <w:color w:val="001360"/>
                <w:spacing w:val="-2"/>
              </w:rPr>
              <w:t>.17</w:t>
            </w:r>
          </w:p>
        </w:tc>
        <w:tc>
          <w:tcPr>
            <w:tcW w:w="1359" w:type="dxa"/>
            <w:vAlign w:val="top"/>
          </w:tcPr>
          <w:p>
            <w:pPr>
              <w:rPr>
                <w:rFonts w:ascii="Arial"/>
                <w:sz w:val="21"/>
              </w:rPr>
            </w:pPr>
            <w:r/>
          </w:p>
        </w:tc>
        <w:tc>
          <w:tcPr>
            <w:tcW w:w="1170" w:type="dxa"/>
            <w:vAlign w:val="top"/>
          </w:tcPr>
          <w:p>
            <w:pPr>
              <w:rPr>
                <w:rFonts w:ascii="Arial"/>
                <w:sz w:val="21"/>
              </w:rPr>
            </w:pPr>
            <w:r/>
          </w:p>
        </w:tc>
        <w:tc>
          <w:tcPr>
            <w:tcW w:w="1260" w:type="dxa"/>
            <w:vAlign w:val="top"/>
            <w:tcBorders>
              <w:right w:val="none" w:color="000000" w:sz="2" w:space="0"/>
            </w:tcBorders>
          </w:tcPr>
          <w:p>
            <w:pPr>
              <w:ind w:left="266"/>
              <w:spacing w:before="140" w:line="184" w:lineRule="auto"/>
              <w:rPr>
                <w:rFonts w:ascii="SimSun" w:hAnsi="SimSun" w:eastAsia="SimSun" w:cs="SimSun"/>
                <w:sz w:val="18"/>
                <w:szCs w:val="18"/>
              </w:rPr>
            </w:pPr>
            <w:r>
              <w:rPr>
                <w:rFonts w:ascii="SimSun" w:hAnsi="SimSun" w:eastAsia="SimSun" w:cs="SimSun"/>
                <w:sz w:val="18"/>
                <w:szCs w:val="18"/>
                <w:spacing w:val="-2"/>
              </w:rPr>
              <w:t>6,717.21</w:t>
            </w:r>
          </w:p>
        </w:tc>
      </w:tr>
      <w:tr>
        <w:trPr>
          <w:trHeight w:val="414" w:hRule="atLeast"/>
        </w:trPr>
        <w:tc>
          <w:tcPr>
            <w:tcW w:w="3060" w:type="dxa"/>
            <w:vAlign w:val="top"/>
            <w:tcBorders>
              <w:left w:val="none" w:color="000000" w:sz="2" w:space="0"/>
            </w:tcBorders>
          </w:tcPr>
          <w:p>
            <w:pPr>
              <w:ind w:left="959"/>
              <w:spacing w:before="126" w:line="230" w:lineRule="auto"/>
              <w:rPr>
                <w:rFonts w:ascii="SimSun" w:hAnsi="SimSun" w:eastAsia="SimSun" w:cs="SimSun"/>
                <w:sz w:val="17"/>
                <w:szCs w:val="17"/>
              </w:rPr>
            </w:pPr>
            <w:r>
              <w:rPr>
                <w:rFonts w:ascii="SimSun" w:hAnsi="SimSun" w:eastAsia="SimSun" w:cs="SimSun"/>
                <w:sz w:val="17"/>
                <w:szCs w:val="17"/>
                <w:color w:val="001060"/>
                <w:spacing w:val="4"/>
              </w:rPr>
              <w:t>家具、用具、装具及动植物</w:t>
            </w:r>
          </w:p>
        </w:tc>
        <w:tc>
          <w:tcPr>
            <w:tcW w:w="1270" w:type="dxa"/>
            <w:vAlign w:val="top"/>
          </w:tcPr>
          <w:p>
            <w:pPr>
              <w:rPr>
                <w:rFonts w:ascii="Arial"/>
                <w:sz w:val="21"/>
              </w:rPr>
            </w:pPr>
            <w:r/>
          </w:p>
        </w:tc>
        <w:tc>
          <w:tcPr>
            <w:tcW w:w="1359" w:type="dxa"/>
            <w:vAlign w:val="top"/>
          </w:tcPr>
          <w:p>
            <w:pPr>
              <w:rPr>
                <w:rFonts w:ascii="Arial"/>
                <w:sz w:val="21"/>
              </w:rPr>
            </w:pPr>
            <w:r/>
          </w:p>
        </w:tc>
        <w:tc>
          <w:tcPr>
            <w:tcW w:w="1170" w:type="dxa"/>
            <w:vAlign w:val="top"/>
          </w:tcPr>
          <w:p>
            <w:pPr>
              <w:rPr>
                <w:rFonts w:ascii="Arial"/>
                <w:sz w:val="21"/>
              </w:rPr>
            </w:pPr>
            <w:r/>
          </w:p>
        </w:tc>
        <w:tc>
          <w:tcPr>
            <w:tcW w:w="1260" w:type="dxa"/>
            <w:vAlign w:val="top"/>
            <w:tcBorders>
              <w:right w:val="none" w:color="000000" w:sz="2" w:space="0"/>
            </w:tcBorders>
          </w:tcPr>
          <w:p>
            <w:pPr>
              <w:ind w:left="216"/>
              <w:spacing w:before="150" w:line="184" w:lineRule="auto"/>
              <w:rPr>
                <w:rFonts w:ascii="SimSun" w:hAnsi="SimSun" w:eastAsia="SimSun" w:cs="SimSun"/>
                <w:sz w:val="18"/>
                <w:szCs w:val="18"/>
              </w:rPr>
            </w:pPr>
            <w:r>
              <w:rPr>
                <w:rFonts w:ascii="SimSun" w:hAnsi="SimSun" w:eastAsia="SimSun" w:cs="SimSun"/>
                <w:sz w:val="18"/>
                <w:szCs w:val="18"/>
                <w:color w:val="00004F"/>
                <w:spacing w:val="-3"/>
              </w:rPr>
              <w:t>56</w:t>
            </w:r>
            <w:r>
              <w:rPr>
                <w:rFonts w:ascii="SimSun" w:hAnsi="SimSun" w:eastAsia="SimSun" w:cs="SimSun"/>
                <w:sz w:val="18"/>
                <w:szCs w:val="18"/>
                <w:color w:val="000B4F"/>
                <w:spacing w:val="-3"/>
              </w:rPr>
              <w:t>,5</w:t>
            </w:r>
            <w:r>
              <w:rPr>
                <w:rFonts w:ascii="SimSun" w:hAnsi="SimSun" w:eastAsia="SimSun" w:cs="SimSun"/>
                <w:sz w:val="18"/>
                <w:szCs w:val="18"/>
                <w:spacing w:val="-3"/>
              </w:rPr>
              <w:t>13.45</w:t>
            </w:r>
          </w:p>
        </w:tc>
      </w:tr>
    </w:tbl>
    <w:p>
      <w:pPr>
        <w:ind w:left="362"/>
        <w:spacing w:before="149" w:line="223" w:lineRule="auto"/>
        <w:outlineLvl w:val="1"/>
        <w:rPr>
          <w:rFonts w:ascii="FangSong" w:hAnsi="FangSong" w:eastAsia="FangSong" w:cs="FangSong"/>
          <w:sz w:val="20"/>
          <w:szCs w:val="20"/>
        </w:rPr>
      </w:pPr>
      <w:r>
        <w:rPr>
          <w:rFonts w:ascii="FangSong" w:hAnsi="FangSong" w:eastAsia="FangSong" w:cs="FangSong"/>
          <w:sz w:val="20"/>
          <w:szCs w:val="20"/>
          <w:b/>
          <w:bCs/>
          <w:spacing w:val="-6"/>
        </w:rPr>
        <w:t>5、</w:t>
      </w:r>
      <w:r>
        <w:rPr>
          <w:rFonts w:ascii="FangSong" w:hAnsi="FangSong" w:eastAsia="FangSong" w:cs="FangSong"/>
          <w:sz w:val="20"/>
          <w:szCs w:val="20"/>
          <w:spacing w:val="-41"/>
        </w:rPr>
        <w:t xml:space="preserve"> </w:t>
      </w:r>
      <w:r>
        <w:rPr>
          <w:rFonts w:ascii="FangSong" w:hAnsi="FangSong" w:eastAsia="FangSong" w:cs="FangSong"/>
          <w:sz w:val="20"/>
          <w:szCs w:val="20"/>
          <w:b/>
          <w:bCs/>
          <w:spacing w:val="-6"/>
        </w:rPr>
        <w:t>应付账款</w:t>
      </w:r>
    </w:p>
    <w:p>
      <w:pPr>
        <w:spacing w:line="108" w:lineRule="exact"/>
        <w:rPr/>
      </w:pPr>
      <w:r/>
    </w:p>
    <w:tbl>
      <w:tblPr>
        <w:tblStyle w:val="2"/>
        <w:tblW w:w="8179" w:type="dxa"/>
        <w:tblInd w:w="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020"/>
        <w:gridCol w:w="1300"/>
        <w:gridCol w:w="1230"/>
        <w:gridCol w:w="1310"/>
        <w:gridCol w:w="1319"/>
      </w:tblGrid>
      <w:tr>
        <w:trPr>
          <w:trHeight w:val="483" w:hRule="atLeast"/>
        </w:trPr>
        <w:tc>
          <w:tcPr>
            <w:tcW w:w="3020" w:type="dxa"/>
            <w:vAlign w:val="top"/>
            <w:tcBorders>
              <w:left w:val="none" w:color="000000" w:sz="2" w:space="0"/>
            </w:tcBorders>
          </w:tcPr>
          <w:p>
            <w:pPr>
              <w:ind w:left="1140"/>
              <w:spacing w:before="153" w:line="220" w:lineRule="auto"/>
              <w:rPr>
                <w:rFonts w:ascii="SimSun" w:hAnsi="SimSun" w:eastAsia="SimSun" w:cs="SimSun"/>
                <w:sz w:val="18"/>
                <w:szCs w:val="18"/>
              </w:rPr>
            </w:pPr>
            <w:r>
              <w:rPr>
                <w:rFonts w:ascii="SimSun" w:hAnsi="SimSun" w:eastAsia="SimSun" w:cs="SimSun"/>
                <w:sz w:val="18"/>
                <w:szCs w:val="18"/>
                <w:color w:val="000067"/>
                <w:spacing w:val="-5"/>
              </w:rPr>
              <w:t>项</w:t>
            </w:r>
            <w:r>
              <w:rPr>
                <w:rFonts w:ascii="SimSun" w:hAnsi="SimSun" w:eastAsia="SimSun" w:cs="SimSun"/>
                <w:sz w:val="18"/>
                <w:szCs w:val="18"/>
                <w:color w:val="000067"/>
                <w:spacing w:val="16"/>
              </w:rPr>
              <w:t xml:space="preserve">    </w:t>
            </w:r>
            <w:r>
              <w:rPr>
                <w:rFonts w:ascii="SimSun" w:hAnsi="SimSun" w:eastAsia="SimSun" w:cs="SimSun"/>
                <w:sz w:val="18"/>
                <w:szCs w:val="18"/>
                <w:color w:val="000067"/>
                <w:spacing w:val="-5"/>
              </w:rPr>
              <w:t>且</w:t>
            </w:r>
          </w:p>
        </w:tc>
        <w:tc>
          <w:tcPr>
            <w:tcW w:w="1300" w:type="dxa"/>
            <w:vAlign w:val="top"/>
          </w:tcPr>
          <w:p>
            <w:pPr>
              <w:ind w:left="135"/>
              <w:spacing w:before="152" w:line="219" w:lineRule="auto"/>
              <w:rPr>
                <w:rFonts w:ascii="SimSun" w:hAnsi="SimSun" w:eastAsia="SimSun" w:cs="SimSun"/>
                <w:sz w:val="18"/>
                <w:szCs w:val="18"/>
              </w:rPr>
            </w:pPr>
            <w:r>
              <w:rPr>
                <w:rFonts w:ascii="SimSun" w:hAnsi="SimSun" w:eastAsia="SimSun" w:cs="SimSun"/>
                <w:sz w:val="18"/>
                <w:szCs w:val="18"/>
                <w:color w:val="001157"/>
                <w:spacing w:val="-2"/>
              </w:rPr>
              <w:t>年初账面余额</w:t>
            </w:r>
          </w:p>
        </w:tc>
        <w:tc>
          <w:tcPr>
            <w:tcW w:w="2540" w:type="dxa"/>
            <w:vAlign w:val="top"/>
            <w:gridSpan w:val="2"/>
          </w:tcPr>
          <w:p>
            <w:pPr>
              <w:ind w:left="174"/>
              <w:spacing w:before="161" w:line="219" w:lineRule="auto"/>
              <w:rPr>
                <w:rFonts w:ascii="SimSun" w:hAnsi="SimSun" w:eastAsia="SimSun" w:cs="SimSun"/>
                <w:sz w:val="18"/>
                <w:szCs w:val="18"/>
              </w:rPr>
            </w:pPr>
            <w:r>
              <w:drawing>
                <wp:anchor distT="0" distB="0" distL="0" distR="0" simplePos="0" relativeHeight="251678720" behindDoc="0" locked="0" layoutInCell="1" allowOverlap="1">
                  <wp:simplePos x="0" y="0"/>
                  <wp:positionH relativeFrom="column">
                    <wp:posOffset>384207</wp:posOffset>
                  </wp:positionH>
                  <wp:positionV relativeFrom="paragraph">
                    <wp:posOffset>-371695</wp:posOffset>
                  </wp:positionV>
                  <wp:extent cx="1784316" cy="869908"/>
                  <wp:effectExtent l="0" t="0" r="0" b="0"/>
                  <wp:wrapNone/>
                  <wp:docPr id="15" name="IM 15"/>
                  <wp:cNvGraphicFramePr/>
                  <a:graphic>
                    <a:graphicData uri="http://schemas.openxmlformats.org/drawingml/2006/picture">
                      <pic:pic>
                        <pic:nvPicPr>
                          <pic:cNvPr id="15" name="IM 15"/>
                          <pic:cNvPicPr/>
                        </pic:nvPicPr>
                        <pic:blipFill>
                          <a:blip r:embed="rId23"/>
                          <a:stretch>
                            <a:fillRect/>
                          </a:stretch>
                        </pic:blipFill>
                        <pic:spPr>
                          <a:xfrm rot="0">
                            <a:off x="0" y="0"/>
                            <a:ext cx="1784316" cy="869908"/>
                          </a:xfrm>
                          <a:prstGeom prst="rect">
                            <a:avLst/>
                          </a:prstGeom>
                        </pic:spPr>
                      </pic:pic>
                    </a:graphicData>
                  </a:graphic>
                </wp:anchor>
              </w:drawing>
            </w:r>
            <w:r>
              <w:rPr>
                <w:rFonts w:ascii="SimSun" w:hAnsi="SimSun" w:eastAsia="SimSun" w:cs="SimSun"/>
                <w:sz w:val="18"/>
                <w:szCs w:val="18"/>
                <w:color w:val="000F5A"/>
                <w:spacing w:val="-2"/>
              </w:rPr>
              <w:t>本年增加颗</w:t>
            </w:r>
            <w:r>
              <w:rPr>
                <w:rFonts w:ascii="SimSun" w:hAnsi="SimSun" w:eastAsia="SimSun" w:cs="SimSun"/>
                <w:sz w:val="18"/>
                <w:szCs w:val="18"/>
                <w:color w:val="000F5A"/>
                <w:spacing w:val="10"/>
              </w:rPr>
              <w:t xml:space="preserve">    </w:t>
            </w:r>
            <w:r>
              <w:rPr>
                <w:rFonts w:ascii="SimSun" w:hAnsi="SimSun" w:eastAsia="SimSun" w:cs="SimSun"/>
                <w:sz w:val="18"/>
                <w:szCs w:val="18"/>
                <w:spacing w:val="-2"/>
              </w:rPr>
              <w:t>本年成少题</w:t>
            </w:r>
          </w:p>
        </w:tc>
        <w:tc>
          <w:tcPr>
            <w:tcW w:w="1319" w:type="dxa"/>
            <w:vAlign w:val="top"/>
            <w:tcBorders>
              <w:right w:val="none" w:color="000000" w:sz="2" w:space="0"/>
            </w:tcBorders>
          </w:tcPr>
          <w:p>
            <w:pPr>
              <w:ind w:left="114"/>
              <w:spacing w:before="152" w:line="219" w:lineRule="auto"/>
              <w:rPr>
                <w:rFonts w:ascii="SimSun" w:hAnsi="SimSun" w:eastAsia="SimSun" w:cs="SimSun"/>
                <w:sz w:val="18"/>
                <w:szCs w:val="18"/>
              </w:rPr>
            </w:pPr>
            <w:r>
              <w:rPr>
                <w:rFonts w:ascii="SimSun" w:hAnsi="SimSun" w:eastAsia="SimSun" w:cs="SimSun"/>
                <w:sz w:val="18"/>
                <w:szCs w:val="18"/>
                <w:spacing w:val="-2"/>
              </w:rPr>
              <w:t>年末账面余额</w:t>
            </w:r>
          </w:p>
        </w:tc>
      </w:tr>
      <w:tr>
        <w:trPr>
          <w:trHeight w:val="399" w:hRule="atLeast"/>
        </w:trPr>
        <w:tc>
          <w:tcPr>
            <w:tcW w:w="3020" w:type="dxa"/>
            <w:vAlign w:val="top"/>
            <w:tcBorders>
              <w:left w:val="none" w:color="000000" w:sz="2" w:space="0"/>
            </w:tcBorders>
          </w:tcPr>
          <w:p>
            <w:pPr>
              <w:ind w:left="99"/>
              <w:spacing w:before="108" w:line="219" w:lineRule="auto"/>
              <w:rPr>
                <w:rFonts w:ascii="SimSun" w:hAnsi="SimSun" w:eastAsia="SimSun" w:cs="SimSun"/>
                <w:sz w:val="18"/>
                <w:szCs w:val="18"/>
              </w:rPr>
            </w:pPr>
            <w:r>
              <w:rPr>
                <w:rFonts w:ascii="SimSun" w:hAnsi="SimSun" w:eastAsia="SimSun" w:cs="SimSun"/>
                <w:sz w:val="18"/>
                <w:szCs w:val="18"/>
                <w:color w:val="000959"/>
                <w:spacing w:val="2"/>
              </w:rPr>
              <w:t>成都艺晓文化传播有限公司</w:t>
            </w:r>
          </w:p>
        </w:tc>
        <w:tc>
          <w:tcPr>
            <w:tcW w:w="1300" w:type="dxa"/>
            <w:vAlign w:val="top"/>
          </w:tcPr>
          <w:p>
            <w:pPr>
              <w:rPr>
                <w:rFonts w:ascii="Arial"/>
                <w:sz w:val="21"/>
              </w:rPr>
            </w:pPr>
            <w:r/>
          </w:p>
        </w:tc>
        <w:tc>
          <w:tcPr>
            <w:tcW w:w="1230" w:type="dxa"/>
            <w:vAlign w:val="top"/>
          </w:tcPr>
          <w:p>
            <w:pPr>
              <w:ind w:left="204"/>
              <w:spacing w:before="134" w:line="183" w:lineRule="auto"/>
              <w:rPr>
                <w:rFonts w:ascii="SimSun" w:hAnsi="SimSun" w:eastAsia="SimSun" w:cs="SimSun"/>
                <w:sz w:val="18"/>
                <w:szCs w:val="18"/>
              </w:rPr>
            </w:pPr>
            <w:r>
              <w:rPr>
                <w:rFonts w:ascii="SimSun" w:hAnsi="SimSun" w:eastAsia="SimSun" w:cs="SimSun"/>
                <w:sz w:val="18"/>
                <w:szCs w:val="18"/>
                <w:color w:val="00004E"/>
                <w:spacing w:val="-2"/>
              </w:rPr>
              <w:t>65</w:t>
            </w:r>
            <w:r>
              <w:rPr>
                <w:rFonts w:ascii="SimSun" w:hAnsi="SimSun" w:eastAsia="SimSun" w:cs="SimSun"/>
                <w:sz w:val="18"/>
                <w:szCs w:val="18"/>
                <w:color w:val="000548"/>
                <w:spacing w:val="-2"/>
              </w:rPr>
              <w:t>,904</w:t>
            </w:r>
            <w:r>
              <w:rPr>
                <w:rFonts w:ascii="SimSun" w:hAnsi="SimSun" w:eastAsia="SimSun" w:cs="SimSun"/>
                <w:sz w:val="18"/>
                <w:szCs w:val="18"/>
                <w:spacing w:val="-2"/>
              </w:rPr>
              <w:t>.95</w:t>
            </w:r>
          </w:p>
        </w:tc>
        <w:tc>
          <w:tcPr>
            <w:tcW w:w="1310" w:type="dxa"/>
            <w:vAlign w:val="top"/>
          </w:tcPr>
          <w:p>
            <w:pPr>
              <w:ind w:left="244"/>
              <w:spacing w:before="134" w:line="183" w:lineRule="auto"/>
              <w:rPr>
                <w:rFonts w:ascii="SimSun" w:hAnsi="SimSun" w:eastAsia="SimSun" w:cs="SimSun"/>
                <w:sz w:val="18"/>
                <w:szCs w:val="18"/>
              </w:rPr>
            </w:pPr>
            <w:r>
              <w:rPr>
                <w:rFonts w:ascii="SimSun" w:hAnsi="SimSun" w:eastAsia="SimSun" w:cs="SimSun"/>
                <w:sz w:val="18"/>
                <w:szCs w:val="18"/>
                <w:spacing w:val="-1"/>
              </w:rPr>
              <w:t>65,904.95</w:t>
            </w:r>
          </w:p>
        </w:tc>
        <w:tc>
          <w:tcPr>
            <w:tcW w:w="1319" w:type="dxa"/>
            <w:vAlign w:val="top"/>
            <w:tcBorders>
              <w:right w:val="none" w:color="000000" w:sz="2" w:space="0"/>
            </w:tcBorders>
          </w:tcPr>
          <w:p>
            <w:pPr>
              <w:rPr>
                <w:rFonts w:ascii="Arial"/>
                <w:sz w:val="21"/>
              </w:rPr>
            </w:pPr>
            <w:r/>
          </w:p>
        </w:tc>
      </w:tr>
      <w:tr>
        <w:trPr>
          <w:trHeight w:val="409" w:hRule="atLeast"/>
        </w:trPr>
        <w:tc>
          <w:tcPr>
            <w:tcW w:w="3020" w:type="dxa"/>
            <w:vAlign w:val="top"/>
            <w:tcBorders>
              <w:left w:val="none" w:color="000000" w:sz="2" w:space="0"/>
            </w:tcBorders>
          </w:tcPr>
          <w:p>
            <w:pPr>
              <w:ind w:left="99"/>
              <w:spacing w:before="119" w:line="219" w:lineRule="auto"/>
              <w:rPr>
                <w:rFonts w:ascii="SimSun" w:hAnsi="SimSun" w:eastAsia="SimSun" w:cs="SimSun"/>
                <w:sz w:val="18"/>
                <w:szCs w:val="18"/>
              </w:rPr>
            </w:pPr>
            <w:r>
              <w:rPr>
                <w:rFonts w:ascii="SimSun" w:hAnsi="SimSun" w:eastAsia="SimSun" w:cs="SimSun"/>
                <w:sz w:val="18"/>
                <w:szCs w:val="18"/>
                <w:color w:val="000354"/>
                <w:spacing w:val="1"/>
              </w:rPr>
              <w:t>四川德汉会计师事务所有限责任公司</w:t>
            </w:r>
          </w:p>
        </w:tc>
        <w:tc>
          <w:tcPr>
            <w:tcW w:w="1300" w:type="dxa"/>
            <w:vAlign w:val="top"/>
          </w:tcPr>
          <w:p>
            <w:pPr>
              <w:rPr>
                <w:rFonts w:ascii="Arial"/>
                <w:sz w:val="21"/>
              </w:rPr>
            </w:pPr>
            <w:r/>
          </w:p>
        </w:tc>
        <w:tc>
          <w:tcPr>
            <w:tcW w:w="1230" w:type="dxa"/>
            <w:vAlign w:val="top"/>
          </w:tcPr>
          <w:p>
            <w:pPr>
              <w:ind w:left="244"/>
              <w:spacing w:before="145" w:line="183" w:lineRule="auto"/>
              <w:rPr>
                <w:rFonts w:ascii="SimSun" w:hAnsi="SimSun" w:eastAsia="SimSun" w:cs="SimSun"/>
                <w:sz w:val="18"/>
                <w:szCs w:val="18"/>
              </w:rPr>
            </w:pPr>
            <w:r>
              <w:rPr>
                <w:rFonts w:ascii="SimSun" w:hAnsi="SimSun" w:eastAsia="SimSun" w:cs="SimSun"/>
                <w:sz w:val="18"/>
                <w:szCs w:val="18"/>
                <w:spacing w:val="-2"/>
              </w:rPr>
              <w:t>3,000</w:t>
            </w:r>
            <w:r>
              <w:rPr>
                <w:rFonts w:ascii="SimSun" w:hAnsi="SimSun" w:eastAsia="SimSun" w:cs="SimSun"/>
                <w:sz w:val="18"/>
                <w:szCs w:val="18"/>
                <w:color w:val="000D40"/>
                <w:spacing w:val="-2"/>
              </w:rPr>
              <w:t>.00</w:t>
            </w:r>
          </w:p>
        </w:tc>
        <w:tc>
          <w:tcPr>
            <w:tcW w:w="1310" w:type="dxa"/>
            <w:vAlign w:val="top"/>
          </w:tcPr>
          <w:p>
            <w:pPr>
              <w:ind w:left="285"/>
              <w:spacing w:before="145" w:line="183" w:lineRule="auto"/>
              <w:rPr>
                <w:rFonts w:ascii="SimSun" w:hAnsi="SimSun" w:eastAsia="SimSun" w:cs="SimSun"/>
                <w:sz w:val="18"/>
                <w:szCs w:val="18"/>
              </w:rPr>
            </w:pPr>
            <w:r>
              <w:rPr>
                <w:rFonts w:ascii="SimSun" w:hAnsi="SimSun" w:eastAsia="SimSun" w:cs="SimSun"/>
                <w:sz w:val="18"/>
                <w:szCs w:val="18"/>
                <w:spacing w:val="-2"/>
              </w:rPr>
              <w:t>3,000</w:t>
            </w:r>
            <w:r>
              <w:rPr>
                <w:rFonts w:ascii="SimSun" w:hAnsi="SimSun" w:eastAsia="SimSun" w:cs="SimSun"/>
                <w:sz w:val="18"/>
                <w:szCs w:val="18"/>
                <w:color w:val="070034"/>
                <w:spacing w:val="-2"/>
              </w:rPr>
              <w:t>.</w:t>
            </w:r>
            <w:r>
              <w:rPr>
                <w:rFonts w:ascii="SimSun" w:hAnsi="SimSun" w:eastAsia="SimSun" w:cs="SimSun"/>
                <w:sz w:val="18"/>
                <w:szCs w:val="18"/>
                <w:spacing w:val="-2"/>
              </w:rPr>
              <w:t>00</w:t>
            </w:r>
          </w:p>
        </w:tc>
        <w:tc>
          <w:tcPr>
            <w:tcW w:w="1319" w:type="dxa"/>
            <w:vAlign w:val="top"/>
            <w:tcBorders>
              <w:right w:val="none" w:color="000000" w:sz="2" w:space="0"/>
            </w:tcBorders>
          </w:tcPr>
          <w:p>
            <w:pPr>
              <w:rPr>
                <w:rFonts w:ascii="Arial"/>
                <w:sz w:val="21"/>
              </w:rPr>
            </w:pPr>
            <w:r/>
          </w:p>
        </w:tc>
      </w:tr>
      <w:tr>
        <w:trPr>
          <w:trHeight w:val="398" w:hRule="atLeast"/>
        </w:trPr>
        <w:tc>
          <w:tcPr>
            <w:tcW w:w="3020" w:type="dxa"/>
            <w:vAlign w:val="top"/>
            <w:tcBorders>
              <w:left w:val="none" w:color="000000" w:sz="2" w:space="0"/>
            </w:tcBorders>
          </w:tcPr>
          <w:p>
            <w:pPr>
              <w:ind w:left="99"/>
              <w:spacing w:before="110" w:line="219" w:lineRule="auto"/>
              <w:rPr>
                <w:rFonts w:ascii="SimSun" w:hAnsi="SimSun" w:eastAsia="SimSun" w:cs="SimSun"/>
                <w:sz w:val="18"/>
                <w:szCs w:val="18"/>
              </w:rPr>
            </w:pPr>
            <w:r>
              <w:rPr>
                <w:rFonts w:ascii="SimSun" w:hAnsi="SimSun" w:eastAsia="SimSun" w:cs="SimSun"/>
                <w:sz w:val="18"/>
                <w:szCs w:val="18"/>
                <w:color w:val="000F59"/>
                <w:spacing w:val="1"/>
              </w:rPr>
              <w:t>成都迅雷科技有限公司青白江分公司</w:t>
            </w:r>
          </w:p>
        </w:tc>
        <w:tc>
          <w:tcPr>
            <w:tcW w:w="1300" w:type="dxa"/>
            <w:vAlign w:val="top"/>
          </w:tcPr>
          <w:p>
            <w:pPr>
              <w:rPr>
                <w:rFonts w:ascii="Arial"/>
                <w:sz w:val="21"/>
              </w:rPr>
            </w:pPr>
            <w:r/>
          </w:p>
        </w:tc>
        <w:tc>
          <w:tcPr>
            <w:tcW w:w="1230" w:type="dxa"/>
            <w:vAlign w:val="top"/>
          </w:tcPr>
          <w:p>
            <w:pPr>
              <w:ind w:left="244"/>
              <w:spacing w:before="135" w:line="184" w:lineRule="auto"/>
              <w:rPr>
                <w:rFonts w:ascii="SimSun" w:hAnsi="SimSun" w:eastAsia="SimSun" w:cs="SimSun"/>
                <w:sz w:val="18"/>
                <w:szCs w:val="18"/>
              </w:rPr>
            </w:pPr>
            <w:r>
              <w:rPr>
                <w:rFonts w:ascii="SimSun" w:hAnsi="SimSun" w:eastAsia="SimSun" w:cs="SimSun"/>
                <w:sz w:val="18"/>
                <w:szCs w:val="18"/>
                <w:spacing w:val="-2"/>
              </w:rPr>
              <w:t>8</w:t>
            </w:r>
            <w:r>
              <w:rPr>
                <w:rFonts w:ascii="SimSun" w:hAnsi="SimSun" w:eastAsia="SimSun" w:cs="SimSun"/>
                <w:sz w:val="18"/>
                <w:szCs w:val="18"/>
                <w:color w:val="050052"/>
                <w:spacing w:val="-2"/>
              </w:rPr>
              <w:t>,</w:t>
            </w:r>
            <w:r>
              <w:rPr>
                <w:rFonts w:ascii="SimSun" w:hAnsi="SimSun" w:eastAsia="SimSun" w:cs="SimSun"/>
                <w:sz w:val="18"/>
                <w:szCs w:val="18"/>
                <w:color w:val="090047"/>
                <w:spacing w:val="-2"/>
              </w:rPr>
              <w:t>190</w:t>
            </w:r>
            <w:r>
              <w:rPr>
                <w:rFonts w:ascii="SimSun" w:hAnsi="SimSun" w:eastAsia="SimSun" w:cs="SimSun"/>
                <w:sz w:val="18"/>
                <w:szCs w:val="18"/>
                <w:color w:val="00043D"/>
                <w:spacing w:val="-2"/>
              </w:rPr>
              <w:t>.00</w:t>
            </w:r>
          </w:p>
        </w:tc>
        <w:tc>
          <w:tcPr>
            <w:tcW w:w="1310" w:type="dxa"/>
            <w:vAlign w:val="top"/>
          </w:tcPr>
          <w:p>
            <w:pPr>
              <w:ind w:left="285"/>
              <w:spacing w:before="156" w:line="184" w:lineRule="auto"/>
              <w:rPr>
                <w:rFonts w:ascii="SimSun" w:hAnsi="SimSun" w:eastAsia="SimSun" w:cs="SimSun"/>
                <w:sz w:val="18"/>
                <w:szCs w:val="18"/>
              </w:rPr>
            </w:pPr>
            <w:r>
              <w:rPr>
                <w:rFonts w:ascii="SimSun" w:hAnsi="SimSun" w:eastAsia="SimSun" w:cs="SimSun"/>
                <w:sz w:val="18"/>
                <w:szCs w:val="18"/>
                <w:spacing w:val="-2"/>
              </w:rPr>
              <w:t>8.</w:t>
            </w:r>
            <w:r>
              <w:rPr>
                <w:rFonts w:ascii="SimSun" w:hAnsi="SimSun" w:eastAsia="SimSun" w:cs="SimSun"/>
                <w:sz w:val="18"/>
                <w:szCs w:val="18"/>
                <w:color w:val="0A004C"/>
                <w:spacing w:val="-2"/>
              </w:rPr>
              <w:t>190</w:t>
            </w:r>
            <w:r>
              <w:rPr>
                <w:rFonts w:ascii="SimSun" w:hAnsi="SimSun" w:eastAsia="SimSun" w:cs="SimSun"/>
                <w:sz w:val="18"/>
                <w:szCs w:val="18"/>
                <w:spacing w:val="-2"/>
              </w:rPr>
              <w:t>.00</w:t>
            </w:r>
          </w:p>
        </w:tc>
        <w:tc>
          <w:tcPr>
            <w:tcW w:w="1319" w:type="dxa"/>
            <w:vAlign w:val="top"/>
            <w:tcBorders>
              <w:right w:val="none" w:color="000000" w:sz="2" w:space="0"/>
            </w:tcBorders>
          </w:tcPr>
          <w:p>
            <w:pPr>
              <w:rPr>
                <w:rFonts w:ascii="Arial"/>
                <w:sz w:val="21"/>
              </w:rPr>
            </w:pPr>
            <w:r/>
          </w:p>
        </w:tc>
      </w:tr>
      <w:tr>
        <w:trPr>
          <w:trHeight w:val="409" w:hRule="atLeast"/>
        </w:trPr>
        <w:tc>
          <w:tcPr>
            <w:tcW w:w="3020" w:type="dxa"/>
            <w:vAlign w:val="top"/>
            <w:tcBorders>
              <w:left w:val="none" w:color="000000" w:sz="2" w:space="0"/>
            </w:tcBorders>
          </w:tcPr>
          <w:p>
            <w:pPr>
              <w:ind w:left="99"/>
              <w:spacing w:before="123" w:line="219" w:lineRule="auto"/>
              <w:rPr>
                <w:rFonts w:ascii="SimSun" w:hAnsi="SimSun" w:eastAsia="SimSun" w:cs="SimSun"/>
                <w:sz w:val="18"/>
                <w:szCs w:val="18"/>
              </w:rPr>
            </w:pPr>
            <w:r>
              <w:rPr>
                <w:rFonts w:ascii="SimSun" w:hAnsi="SimSun" w:eastAsia="SimSun" w:cs="SimSun"/>
                <w:sz w:val="18"/>
                <w:szCs w:val="18"/>
                <w:color w:val="000B52"/>
              </w:rPr>
              <w:t>金堂县赵镇北滨路社区滨山服务中心</w:t>
            </w:r>
          </w:p>
        </w:tc>
        <w:tc>
          <w:tcPr>
            <w:tcW w:w="1300" w:type="dxa"/>
            <w:vAlign w:val="top"/>
          </w:tcPr>
          <w:p>
            <w:pPr>
              <w:rPr>
                <w:rFonts w:ascii="Arial"/>
                <w:sz w:val="21"/>
              </w:rPr>
            </w:pPr>
            <w:r/>
          </w:p>
        </w:tc>
        <w:tc>
          <w:tcPr>
            <w:tcW w:w="1230" w:type="dxa"/>
            <w:vAlign w:val="top"/>
          </w:tcPr>
          <w:p>
            <w:pPr>
              <w:ind w:left="204"/>
              <w:spacing w:before="148" w:line="183" w:lineRule="auto"/>
              <w:rPr>
                <w:rFonts w:ascii="SimSun" w:hAnsi="SimSun" w:eastAsia="SimSun" w:cs="SimSun"/>
                <w:sz w:val="18"/>
                <w:szCs w:val="18"/>
              </w:rPr>
            </w:pPr>
            <w:r>
              <w:rPr>
                <w:rFonts w:ascii="SimSun" w:hAnsi="SimSun" w:eastAsia="SimSun" w:cs="SimSun"/>
                <w:sz w:val="18"/>
                <w:szCs w:val="18"/>
                <w:color w:val="000544"/>
                <w:spacing w:val="-2"/>
              </w:rPr>
              <w:t>89</w:t>
            </w:r>
            <w:r>
              <w:rPr>
                <w:rFonts w:ascii="SimSun" w:hAnsi="SimSun" w:eastAsia="SimSun" w:cs="SimSun"/>
                <w:sz w:val="18"/>
                <w:szCs w:val="18"/>
                <w:color w:val="00003B"/>
                <w:spacing w:val="-2"/>
              </w:rPr>
              <w:t>,</w:t>
            </w:r>
            <w:r>
              <w:rPr>
                <w:rFonts w:ascii="SimSun" w:hAnsi="SimSun" w:eastAsia="SimSun" w:cs="SimSun"/>
                <w:sz w:val="18"/>
                <w:szCs w:val="18"/>
                <w:color w:val="001052"/>
                <w:spacing w:val="-2"/>
              </w:rPr>
              <w:t>400</w:t>
            </w:r>
            <w:r>
              <w:rPr>
                <w:rFonts w:ascii="SimSun" w:hAnsi="SimSun" w:eastAsia="SimSun" w:cs="SimSun"/>
                <w:sz w:val="18"/>
                <w:szCs w:val="18"/>
                <w:color w:val="000C3E"/>
                <w:spacing w:val="-2"/>
              </w:rPr>
              <w:t>.00</w:t>
            </w:r>
          </w:p>
        </w:tc>
        <w:tc>
          <w:tcPr>
            <w:tcW w:w="1310" w:type="dxa"/>
            <w:vAlign w:val="top"/>
          </w:tcPr>
          <w:p>
            <w:pPr>
              <w:ind w:left="244"/>
              <w:spacing w:before="148" w:line="183" w:lineRule="auto"/>
              <w:rPr>
                <w:rFonts w:ascii="SimSun" w:hAnsi="SimSun" w:eastAsia="SimSun" w:cs="SimSun"/>
                <w:sz w:val="18"/>
                <w:szCs w:val="18"/>
              </w:rPr>
            </w:pPr>
            <w:r>
              <w:rPr>
                <w:rFonts w:ascii="SimSun" w:hAnsi="SimSun" w:eastAsia="SimSun" w:cs="SimSun"/>
                <w:sz w:val="18"/>
                <w:szCs w:val="18"/>
                <w:spacing w:val="-2"/>
              </w:rPr>
              <w:t>89</w:t>
            </w:r>
            <w:r>
              <w:rPr>
                <w:rFonts w:ascii="SimSun" w:hAnsi="SimSun" w:eastAsia="SimSun" w:cs="SimSun"/>
                <w:sz w:val="18"/>
                <w:szCs w:val="18"/>
                <w:color w:val="00054B"/>
                <w:spacing w:val="-2"/>
              </w:rPr>
              <w:t>,400</w:t>
            </w:r>
            <w:r>
              <w:rPr>
                <w:rFonts w:ascii="SimSun" w:hAnsi="SimSun" w:eastAsia="SimSun" w:cs="SimSun"/>
                <w:sz w:val="18"/>
                <w:szCs w:val="18"/>
                <w:color w:val="000041"/>
                <w:spacing w:val="-2"/>
              </w:rPr>
              <w:t>.00</w:t>
            </w:r>
          </w:p>
        </w:tc>
        <w:tc>
          <w:tcPr>
            <w:tcW w:w="1319" w:type="dxa"/>
            <w:vAlign w:val="top"/>
            <w:tcBorders>
              <w:right w:val="none" w:color="000000" w:sz="2" w:space="0"/>
            </w:tcBorders>
          </w:tcPr>
          <w:p>
            <w:pPr>
              <w:rPr>
                <w:rFonts w:ascii="Arial"/>
                <w:sz w:val="21"/>
              </w:rPr>
            </w:pPr>
            <w:r/>
          </w:p>
        </w:tc>
      </w:tr>
      <w:tr>
        <w:trPr>
          <w:trHeight w:val="409" w:hRule="atLeast"/>
        </w:trPr>
        <w:tc>
          <w:tcPr>
            <w:tcW w:w="3020" w:type="dxa"/>
            <w:vAlign w:val="top"/>
            <w:tcBorders>
              <w:left w:val="none" w:color="000000" w:sz="2" w:space="0"/>
            </w:tcBorders>
          </w:tcPr>
          <w:p>
            <w:pPr>
              <w:ind w:left="99"/>
              <w:spacing w:before="124" w:line="219" w:lineRule="auto"/>
              <w:rPr>
                <w:rFonts w:ascii="SimSun" w:hAnsi="SimSun" w:eastAsia="SimSun" w:cs="SimSun"/>
                <w:sz w:val="18"/>
                <w:szCs w:val="18"/>
              </w:rPr>
            </w:pPr>
            <w:r>
              <w:rPr>
                <w:rFonts w:ascii="SimSun" w:hAnsi="SimSun" w:eastAsia="SimSun" w:cs="SimSun"/>
                <w:sz w:val="18"/>
                <w:szCs w:val="18"/>
                <w:color w:val="00105E"/>
                <w:spacing w:val="-1"/>
              </w:rPr>
              <w:t>金堂县隆盛镇兴平家庭农场</w:t>
            </w:r>
          </w:p>
        </w:tc>
        <w:tc>
          <w:tcPr>
            <w:tcW w:w="1300" w:type="dxa"/>
            <w:vAlign w:val="top"/>
          </w:tcPr>
          <w:p>
            <w:pPr>
              <w:rPr>
                <w:rFonts w:ascii="Arial"/>
                <w:sz w:val="21"/>
              </w:rPr>
            </w:pPr>
            <w:r/>
          </w:p>
        </w:tc>
        <w:tc>
          <w:tcPr>
            <w:tcW w:w="1230" w:type="dxa"/>
            <w:vAlign w:val="top"/>
          </w:tcPr>
          <w:p>
            <w:pPr>
              <w:ind w:left="244"/>
              <w:spacing w:before="149" w:line="183" w:lineRule="auto"/>
              <w:rPr>
                <w:rFonts w:ascii="SimSun" w:hAnsi="SimSun" w:eastAsia="SimSun" w:cs="SimSun"/>
                <w:sz w:val="18"/>
                <w:szCs w:val="18"/>
              </w:rPr>
            </w:pPr>
            <w:r>
              <w:rPr>
                <w:rFonts w:ascii="SimSun" w:hAnsi="SimSun" w:eastAsia="SimSun" w:cs="SimSun"/>
                <w:sz w:val="18"/>
                <w:szCs w:val="18"/>
                <w:spacing w:val="-2"/>
              </w:rPr>
              <w:t>3</w:t>
            </w:r>
            <w:r>
              <w:rPr>
                <w:rFonts w:ascii="SimSun" w:hAnsi="SimSun" w:eastAsia="SimSun" w:cs="SimSun"/>
                <w:sz w:val="18"/>
                <w:szCs w:val="18"/>
                <w:color w:val="000839"/>
                <w:spacing w:val="-2"/>
              </w:rPr>
              <w:t>,6</w:t>
            </w:r>
            <w:r>
              <w:rPr>
                <w:rFonts w:ascii="SimSun" w:hAnsi="SimSun" w:eastAsia="SimSun" w:cs="SimSun"/>
                <w:sz w:val="18"/>
                <w:szCs w:val="18"/>
                <w:color w:val="00054C"/>
                <w:spacing w:val="-2"/>
              </w:rPr>
              <w:t>00</w:t>
            </w:r>
            <w:r>
              <w:rPr>
                <w:rFonts w:ascii="SimSun" w:hAnsi="SimSun" w:eastAsia="SimSun" w:cs="SimSun"/>
                <w:sz w:val="18"/>
                <w:szCs w:val="18"/>
                <w:color w:val="04003C"/>
                <w:spacing w:val="-2"/>
              </w:rPr>
              <w:t>.00</w:t>
            </w:r>
          </w:p>
        </w:tc>
        <w:tc>
          <w:tcPr>
            <w:tcW w:w="1310" w:type="dxa"/>
            <w:vAlign w:val="top"/>
          </w:tcPr>
          <w:p>
            <w:pPr>
              <w:ind w:left="285"/>
              <w:spacing w:before="149" w:line="183" w:lineRule="auto"/>
              <w:rPr>
                <w:rFonts w:ascii="SimSun" w:hAnsi="SimSun" w:eastAsia="SimSun" w:cs="SimSun"/>
                <w:sz w:val="18"/>
                <w:szCs w:val="18"/>
              </w:rPr>
            </w:pPr>
            <w:r>
              <w:rPr>
                <w:rFonts w:ascii="SimSun" w:hAnsi="SimSun" w:eastAsia="SimSun" w:cs="SimSun"/>
                <w:sz w:val="18"/>
                <w:szCs w:val="18"/>
                <w:color w:val="000062"/>
                <w:spacing w:val="-2"/>
              </w:rPr>
              <w:t>3</w:t>
            </w:r>
            <w:r>
              <w:rPr>
                <w:rFonts w:ascii="SimSun" w:hAnsi="SimSun" w:eastAsia="SimSun" w:cs="SimSun"/>
                <w:sz w:val="18"/>
                <w:szCs w:val="18"/>
                <w:color w:val="000944"/>
                <w:spacing w:val="-2"/>
              </w:rPr>
              <w:t>,600</w:t>
            </w:r>
            <w:r>
              <w:rPr>
                <w:rFonts w:ascii="SimSun" w:hAnsi="SimSun" w:eastAsia="SimSun" w:cs="SimSun"/>
                <w:sz w:val="18"/>
                <w:szCs w:val="18"/>
                <w:color w:val="000443"/>
                <w:spacing w:val="-2"/>
              </w:rPr>
              <w:t>.00</w:t>
            </w:r>
          </w:p>
        </w:tc>
        <w:tc>
          <w:tcPr>
            <w:tcW w:w="1319" w:type="dxa"/>
            <w:vAlign w:val="top"/>
            <w:tcBorders>
              <w:right w:val="none" w:color="000000" w:sz="2" w:space="0"/>
            </w:tcBorders>
          </w:tcPr>
          <w:p>
            <w:pPr>
              <w:rPr>
                <w:rFonts w:ascii="Arial"/>
                <w:sz w:val="21"/>
              </w:rPr>
            </w:pPr>
            <w:r/>
          </w:p>
        </w:tc>
      </w:tr>
      <w:tr>
        <w:trPr>
          <w:trHeight w:val="399" w:hRule="atLeast"/>
        </w:trPr>
        <w:tc>
          <w:tcPr>
            <w:tcW w:w="3020" w:type="dxa"/>
            <w:vAlign w:val="top"/>
            <w:tcBorders>
              <w:left w:val="none" w:color="000000" w:sz="2" w:space="0"/>
            </w:tcBorders>
          </w:tcPr>
          <w:p>
            <w:pPr>
              <w:ind w:left="99"/>
              <w:spacing w:before="115" w:line="219" w:lineRule="auto"/>
              <w:rPr>
                <w:rFonts w:ascii="SimSun" w:hAnsi="SimSun" w:eastAsia="SimSun" w:cs="SimSun"/>
                <w:sz w:val="18"/>
                <w:szCs w:val="18"/>
              </w:rPr>
            </w:pPr>
            <w:r>
              <w:rPr>
                <w:rFonts w:ascii="SimSun" w:hAnsi="SimSun" w:eastAsia="SimSun" w:cs="SimSun"/>
                <w:sz w:val="18"/>
                <w:szCs w:val="18"/>
                <w:color w:val="000C5D"/>
                <w:spacing w:val="1"/>
              </w:rPr>
              <w:t>四川拓步体育设施工程有限公司</w:t>
            </w:r>
          </w:p>
        </w:tc>
        <w:tc>
          <w:tcPr>
            <w:tcW w:w="1300" w:type="dxa"/>
            <w:vAlign w:val="top"/>
          </w:tcPr>
          <w:p>
            <w:pPr>
              <w:rPr>
                <w:rFonts w:ascii="Arial"/>
                <w:sz w:val="21"/>
              </w:rPr>
            </w:pPr>
            <w:r/>
          </w:p>
        </w:tc>
        <w:tc>
          <w:tcPr>
            <w:tcW w:w="1230" w:type="dxa"/>
            <w:vAlign w:val="top"/>
          </w:tcPr>
          <w:p>
            <w:pPr>
              <w:ind w:left="204"/>
              <w:spacing w:before="140" w:line="183" w:lineRule="auto"/>
              <w:rPr>
                <w:rFonts w:ascii="SimSun" w:hAnsi="SimSun" w:eastAsia="SimSun" w:cs="SimSun"/>
                <w:sz w:val="18"/>
                <w:szCs w:val="18"/>
              </w:rPr>
            </w:pPr>
            <w:r>
              <w:rPr>
                <w:rFonts w:ascii="SimSun" w:hAnsi="SimSun" w:eastAsia="SimSun" w:cs="SimSun"/>
                <w:sz w:val="18"/>
                <w:szCs w:val="18"/>
                <w:color w:val="00054B"/>
                <w:spacing w:val="-2"/>
              </w:rPr>
              <w:t>57</w:t>
            </w:r>
            <w:r>
              <w:rPr>
                <w:rFonts w:ascii="SimSun" w:hAnsi="SimSun" w:eastAsia="SimSun" w:cs="SimSun"/>
                <w:sz w:val="18"/>
                <w:szCs w:val="18"/>
                <w:color w:val="000C4B"/>
                <w:spacing w:val="-2"/>
              </w:rPr>
              <w:t>,25</w:t>
            </w:r>
            <w:r>
              <w:rPr>
                <w:rFonts w:ascii="SimSun" w:hAnsi="SimSun" w:eastAsia="SimSun" w:cs="SimSun"/>
                <w:sz w:val="18"/>
                <w:szCs w:val="18"/>
                <w:color w:val="001147"/>
                <w:spacing w:val="-2"/>
              </w:rPr>
              <w:t>7</w:t>
            </w:r>
            <w:r>
              <w:rPr>
                <w:rFonts w:ascii="SimSun" w:hAnsi="SimSun" w:eastAsia="SimSun" w:cs="SimSun"/>
                <w:sz w:val="18"/>
                <w:szCs w:val="18"/>
                <w:color w:val="00065B"/>
                <w:spacing w:val="-2"/>
              </w:rPr>
              <w:t>.70</w:t>
            </w:r>
          </w:p>
        </w:tc>
        <w:tc>
          <w:tcPr>
            <w:tcW w:w="1310" w:type="dxa"/>
            <w:vAlign w:val="top"/>
          </w:tcPr>
          <w:p>
            <w:pPr>
              <w:rPr>
                <w:rFonts w:ascii="Arial"/>
                <w:sz w:val="21"/>
              </w:rPr>
            </w:pPr>
            <w:r/>
          </w:p>
        </w:tc>
        <w:tc>
          <w:tcPr>
            <w:tcW w:w="1319" w:type="dxa"/>
            <w:vAlign w:val="top"/>
            <w:tcBorders>
              <w:right w:val="none" w:color="000000" w:sz="2" w:space="0"/>
            </w:tcBorders>
          </w:tcPr>
          <w:p>
            <w:pPr>
              <w:ind w:left="245"/>
              <w:spacing w:before="140" w:line="183" w:lineRule="auto"/>
              <w:rPr>
                <w:rFonts w:ascii="SimSun" w:hAnsi="SimSun" w:eastAsia="SimSun" w:cs="SimSun"/>
                <w:sz w:val="18"/>
                <w:szCs w:val="18"/>
              </w:rPr>
            </w:pPr>
            <w:r>
              <w:rPr>
                <w:rFonts w:ascii="SimSun" w:hAnsi="SimSun" w:eastAsia="SimSun" w:cs="SimSun"/>
                <w:sz w:val="18"/>
                <w:szCs w:val="18"/>
                <w:color w:val="000B50"/>
                <w:spacing w:val="-2"/>
              </w:rPr>
              <w:t>57</w:t>
            </w:r>
            <w:r>
              <w:rPr>
                <w:rFonts w:ascii="SimSun" w:hAnsi="SimSun" w:eastAsia="SimSun" w:cs="SimSun"/>
                <w:sz w:val="18"/>
                <w:szCs w:val="18"/>
                <w:color w:val="00054E"/>
                <w:spacing w:val="-2"/>
              </w:rPr>
              <w:t>,257</w:t>
            </w:r>
            <w:r>
              <w:rPr>
                <w:rFonts w:ascii="SimSun" w:hAnsi="SimSun" w:eastAsia="SimSun" w:cs="SimSun"/>
                <w:sz w:val="18"/>
                <w:szCs w:val="18"/>
                <w:spacing w:val="-2"/>
              </w:rPr>
              <w:t>.70</w:t>
            </w:r>
          </w:p>
        </w:tc>
      </w:tr>
      <w:tr>
        <w:trPr>
          <w:trHeight w:val="409" w:hRule="atLeast"/>
        </w:trPr>
        <w:tc>
          <w:tcPr>
            <w:tcW w:w="3020" w:type="dxa"/>
            <w:vAlign w:val="top"/>
            <w:tcBorders>
              <w:left w:val="none" w:color="000000" w:sz="2" w:space="0"/>
            </w:tcBorders>
          </w:tcPr>
          <w:p>
            <w:pPr>
              <w:ind w:left="99"/>
              <w:spacing w:before="66" w:line="219" w:lineRule="auto"/>
              <w:rPr>
                <w:rFonts w:ascii="SimSun" w:hAnsi="SimSun" w:eastAsia="SimSun" w:cs="SimSun"/>
                <w:sz w:val="18"/>
                <w:szCs w:val="18"/>
              </w:rPr>
            </w:pPr>
            <w:r>
              <w:rPr>
                <w:rFonts w:ascii="SimSun" w:hAnsi="SimSun" w:eastAsia="SimSun" w:cs="SimSun"/>
                <w:sz w:val="18"/>
                <w:szCs w:val="18"/>
                <w:color w:val="000956"/>
                <w:spacing w:val="1"/>
              </w:rPr>
              <w:t>四川西蜀蓝桥建设工程有限公司</w:t>
            </w:r>
          </w:p>
        </w:tc>
        <w:tc>
          <w:tcPr>
            <w:tcW w:w="1300" w:type="dxa"/>
            <w:vAlign w:val="top"/>
          </w:tcPr>
          <w:p>
            <w:pPr>
              <w:rPr>
                <w:rFonts w:ascii="Arial"/>
                <w:sz w:val="21"/>
              </w:rPr>
            </w:pPr>
            <w:r/>
          </w:p>
        </w:tc>
        <w:tc>
          <w:tcPr>
            <w:tcW w:w="1230" w:type="dxa"/>
            <w:vAlign w:val="top"/>
          </w:tcPr>
          <w:p>
            <w:pPr>
              <w:ind w:left="154"/>
              <w:spacing w:before="150" w:line="184" w:lineRule="auto"/>
              <w:rPr>
                <w:rFonts w:ascii="SimSun" w:hAnsi="SimSun" w:eastAsia="SimSun" w:cs="SimSun"/>
                <w:sz w:val="18"/>
                <w:szCs w:val="18"/>
              </w:rPr>
            </w:pPr>
            <w:r>
              <w:rPr>
                <w:rFonts w:ascii="SimSun" w:hAnsi="SimSun" w:eastAsia="SimSun" w:cs="SimSun"/>
                <w:sz w:val="18"/>
                <w:szCs w:val="18"/>
                <w:color w:val="000A4A"/>
                <w:spacing w:val="-2"/>
              </w:rPr>
              <w:t>123</w:t>
            </w:r>
            <w:r>
              <w:rPr>
                <w:rFonts w:ascii="SimSun" w:hAnsi="SimSun" w:eastAsia="SimSun" w:cs="SimSun"/>
                <w:sz w:val="18"/>
                <w:szCs w:val="18"/>
                <w:color w:val="00005F"/>
                <w:spacing w:val="-2"/>
              </w:rPr>
              <w:t>,4</w:t>
            </w:r>
            <w:r>
              <w:rPr>
                <w:rFonts w:ascii="SimSun" w:hAnsi="SimSun" w:eastAsia="SimSun" w:cs="SimSun"/>
                <w:sz w:val="18"/>
                <w:szCs w:val="18"/>
                <w:color w:val="000546"/>
                <w:spacing w:val="-2"/>
              </w:rPr>
              <w:t>10.71</w:t>
            </w:r>
          </w:p>
        </w:tc>
        <w:tc>
          <w:tcPr>
            <w:tcW w:w="1310" w:type="dxa"/>
            <w:vAlign w:val="top"/>
          </w:tcPr>
          <w:p>
            <w:pPr>
              <w:rPr>
                <w:rFonts w:ascii="Arial"/>
                <w:sz w:val="21"/>
              </w:rPr>
            </w:pPr>
            <w:r/>
          </w:p>
        </w:tc>
        <w:tc>
          <w:tcPr>
            <w:tcW w:w="1319" w:type="dxa"/>
            <w:vAlign w:val="top"/>
            <w:tcBorders>
              <w:right w:val="none" w:color="000000" w:sz="2" w:space="0"/>
            </w:tcBorders>
          </w:tcPr>
          <w:p>
            <w:pPr>
              <w:ind w:left="205"/>
              <w:spacing w:before="150" w:line="184" w:lineRule="auto"/>
              <w:rPr>
                <w:rFonts w:ascii="SimSun" w:hAnsi="SimSun" w:eastAsia="SimSun" w:cs="SimSun"/>
                <w:sz w:val="18"/>
                <w:szCs w:val="18"/>
              </w:rPr>
            </w:pPr>
            <w:r>
              <w:rPr>
                <w:rFonts w:ascii="SimSun" w:hAnsi="SimSun" w:eastAsia="SimSun" w:cs="SimSun"/>
                <w:sz w:val="18"/>
                <w:szCs w:val="18"/>
                <w:spacing w:val="-2"/>
              </w:rPr>
              <w:t>123,4</w:t>
            </w:r>
            <w:r>
              <w:rPr>
                <w:rFonts w:ascii="SimSun" w:hAnsi="SimSun" w:eastAsia="SimSun" w:cs="SimSun"/>
                <w:sz w:val="18"/>
                <w:szCs w:val="18"/>
                <w:color w:val="000B37"/>
                <w:spacing w:val="-2"/>
              </w:rPr>
              <w:t>10</w:t>
            </w:r>
            <w:r>
              <w:rPr>
                <w:rFonts w:ascii="SimSun" w:hAnsi="SimSun" w:eastAsia="SimSun" w:cs="SimSun"/>
                <w:sz w:val="18"/>
                <w:szCs w:val="18"/>
                <w:color w:val="05004E"/>
                <w:spacing w:val="-2"/>
              </w:rPr>
              <w:t>.71</w:t>
            </w:r>
          </w:p>
        </w:tc>
      </w:tr>
      <w:tr>
        <w:trPr>
          <w:trHeight w:val="414" w:hRule="atLeast"/>
        </w:trPr>
        <w:tc>
          <w:tcPr>
            <w:tcW w:w="3020" w:type="dxa"/>
            <w:vAlign w:val="top"/>
            <w:tcBorders>
              <w:left w:val="none" w:color="000000" w:sz="2" w:space="0"/>
            </w:tcBorders>
          </w:tcPr>
          <w:p>
            <w:pPr>
              <w:ind w:left="949"/>
              <w:spacing w:before="128" w:line="221" w:lineRule="auto"/>
              <w:rPr>
                <w:rFonts w:ascii="SimSun" w:hAnsi="SimSun" w:eastAsia="SimSun" w:cs="SimSun"/>
                <w:sz w:val="18"/>
                <w:szCs w:val="18"/>
              </w:rPr>
            </w:pPr>
            <w:r>
              <w:rPr>
                <w:rFonts w:ascii="SimSun" w:hAnsi="SimSun" w:eastAsia="SimSun" w:cs="SimSun"/>
                <w:sz w:val="18"/>
                <w:szCs w:val="18"/>
                <w:color w:val="000874"/>
                <w:spacing w:val="-4"/>
              </w:rPr>
              <w:t>合</w:t>
            </w:r>
            <w:r>
              <w:rPr>
                <w:rFonts w:ascii="SimSun" w:hAnsi="SimSun" w:eastAsia="SimSun" w:cs="SimSun"/>
                <w:sz w:val="18"/>
                <w:szCs w:val="18"/>
                <w:color w:val="000874"/>
                <w:spacing w:val="57"/>
              </w:rPr>
              <w:t xml:space="preserve"> </w:t>
            </w:r>
            <w:r>
              <w:rPr>
                <w:rFonts w:ascii="SimSun" w:hAnsi="SimSun" w:eastAsia="SimSun" w:cs="SimSun"/>
                <w:sz w:val="18"/>
                <w:szCs w:val="18"/>
                <w:color w:val="000D4E"/>
                <w:spacing w:val="-4"/>
              </w:rPr>
              <w:t>计</w:t>
            </w:r>
          </w:p>
        </w:tc>
        <w:tc>
          <w:tcPr>
            <w:tcW w:w="1300" w:type="dxa"/>
            <w:vAlign w:val="top"/>
          </w:tcPr>
          <w:p>
            <w:pPr>
              <w:rPr>
                <w:rFonts w:ascii="Arial"/>
                <w:sz w:val="21"/>
              </w:rPr>
            </w:pPr>
            <w:r/>
          </w:p>
        </w:tc>
        <w:tc>
          <w:tcPr>
            <w:tcW w:w="1230" w:type="dxa"/>
            <w:vAlign w:val="top"/>
          </w:tcPr>
          <w:p>
            <w:pPr>
              <w:ind w:left="154"/>
              <w:spacing w:before="152" w:line="183" w:lineRule="auto"/>
              <w:rPr>
                <w:rFonts w:ascii="SimSun" w:hAnsi="SimSun" w:eastAsia="SimSun" w:cs="SimSun"/>
                <w:sz w:val="18"/>
                <w:szCs w:val="18"/>
              </w:rPr>
            </w:pPr>
            <w:r>
              <w:rPr>
                <w:rFonts w:ascii="SimSun" w:hAnsi="SimSun" w:eastAsia="SimSun" w:cs="SimSun"/>
                <w:sz w:val="18"/>
                <w:szCs w:val="18"/>
                <w:color w:val="000B56"/>
                <w:spacing w:val="-2"/>
              </w:rPr>
              <w:t>350</w:t>
            </w:r>
            <w:r>
              <w:rPr>
                <w:rFonts w:ascii="SimSun" w:hAnsi="SimSun" w:eastAsia="SimSun" w:cs="SimSun"/>
                <w:sz w:val="18"/>
                <w:szCs w:val="18"/>
                <w:color w:val="001154"/>
                <w:spacing w:val="-2"/>
              </w:rPr>
              <w:t>,763</w:t>
            </w:r>
            <w:r>
              <w:rPr>
                <w:rFonts w:ascii="SimSun" w:hAnsi="SimSun" w:eastAsia="SimSun" w:cs="SimSun"/>
                <w:sz w:val="18"/>
                <w:szCs w:val="18"/>
                <w:color w:val="001B59"/>
                <w:spacing w:val="-2"/>
              </w:rPr>
              <w:t>.36</w:t>
            </w:r>
          </w:p>
        </w:tc>
        <w:tc>
          <w:tcPr>
            <w:tcW w:w="1310" w:type="dxa"/>
            <w:vAlign w:val="top"/>
          </w:tcPr>
          <w:p>
            <w:pPr>
              <w:ind w:left="194"/>
              <w:spacing w:before="151" w:line="184" w:lineRule="auto"/>
              <w:rPr>
                <w:rFonts w:ascii="SimSun" w:hAnsi="SimSun" w:eastAsia="SimSun" w:cs="SimSun"/>
                <w:sz w:val="18"/>
                <w:szCs w:val="18"/>
              </w:rPr>
            </w:pPr>
            <w:r>
              <w:rPr>
                <w:rFonts w:ascii="SimSun" w:hAnsi="SimSun" w:eastAsia="SimSun" w:cs="SimSun"/>
                <w:sz w:val="18"/>
                <w:szCs w:val="18"/>
                <w:color w:val="000552"/>
                <w:spacing w:val="-1"/>
              </w:rPr>
              <w:t>170</w:t>
            </w:r>
            <w:r>
              <w:rPr>
                <w:rFonts w:ascii="SimSun" w:hAnsi="SimSun" w:eastAsia="SimSun" w:cs="SimSun"/>
                <w:sz w:val="18"/>
                <w:szCs w:val="18"/>
                <w:color w:val="00084C"/>
                <w:spacing w:val="-1"/>
              </w:rPr>
              <w:t>,09</w:t>
            </w:r>
            <w:r>
              <w:rPr>
                <w:rFonts w:ascii="SimSun" w:hAnsi="SimSun" w:eastAsia="SimSun" w:cs="SimSun"/>
                <w:sz w:val="18"/>
                <w:szCs w:val="18"/>
                <w:color w:val="001547"/>
                <w:spacing w:val="-1"/>
              </w:rPr>
              <w:t>4.95</w:t>
            </w:r>
          </w:p>
        </w:tc>
        <w:tc>
          <w:tcPr>
            <w:tcW w:w="1319" w:type="dxa"/>
            <w:vAlign w:val="top"/>
            <w:tcBorders>
              <w:right w:val="none" w:color="000000" w:sz="2" w:space="0"/>
            </w:tcBorders>
          </w:tcPr>
          <w:p>
            <w:pPr>
              <w:ind w:left="205"/>
              <w:spacing w:before="151" w:line="184" w:lineRule="auto"/>
              <w:rPr>
                <w:rFonts w:ascii="SimSun" w:hAnsi="SimSun" w:eastAsia="SimSun" w:cs="SimSun"/>
                <w:sz w:val="18"/>
                <w:szCs w:val="18"/>
              </w:rPr>
            </w:pPr>
            <w:r>
              <w:rPr>
                <w:rFonts w:ascii="SimSun" w:hAnsi="SimSun" w:eastAsia="SimSun" w:cs="SimSun"/>
                <w:sz w:val="18"/>
                <w:szCs w:val="18"/>
                <w:spacing w:val="-2"/>
              </w:rPr>
              <w:t>180</w:t>
            </w:r>
            <w:r>
              <w:rPr>
                <w:rFonts w:ascii="SimSun" w:hAnsi="SimSun" w:eastAsia="SimSun" w:cs="SimSun"/>
                <w:sz w:val="18"/>
                <w:szCs w:val="18"/>
                <w:color w:val="000B4F"/>
                <w:spacing w:val="-2"/>
              </w:rPr>
              <w:t>,668</w:t>
            </w:r>
            <w:r>
              <w:rPr>
                <w:rFonts w:ascii="SimSun" w:hAnsi="SimSun" w:eastAsia="SimSun" w:cs="SimSun"/>
                <w:sz w:val="18"/>
                <w:szCs w:val="18"/>
                <w:spacing w:val="-2"/>
              </w:rPr>
              <w:t>.41</w:t>
            </w:r>
          </w:p>
        </w:tc>
      </w:tr>
    </w:tbl>
    <w:p>
      <w:pPr>
        <w:ind w:left="362"/>
        <w:spacing w:before="128" w:line="222" w:lineRule="auto"/>
        <w:outlineLvl w:val="1"/>
        <w:rPr>
          <w:rFonts w:ascii="FangSong" w:hAnsi="FangSong" w:eastAsia="FangSong" w:cs="FangSong"/>
          <w:sz w:val="20"/>
          <w:szCs w:val="20"/>
        </w:rPr>
      </w:pPr>
      <w:r>
        <w:rPr>
          <w:rFonts w:ascii="FangSong" w:hAnsi="FangSong" w:eastAsia="FangSong" w:cs="FangSong"/>
          <w:sz w:val="20"/>
          <w:szCs w:val="20"/>
          <w:b/>
          <w:bCs/>
          <w:spacing w:val="-5"/>
        </w:rPr>
        <w:t>6、</w:t>
      </w:r>
      <w:r>
        <w:rPr>
          <w:rFonts w:ascii="FangSong" w:hAnsi="FangSong" w:eastAsia="FangSong" w:cs="FangSong"/>
          <w:sz w:val="20"/>
          <w:szCs w:val="20"/>
          <w:spacing w:val="-44"/>
        </w:rPr>
        <w:t xml:space="preserve"> </w:t>
      </w:r>
      <w:r>
        <w:rPr>
          <w:rFonts w:ascii="FangSong" w:hAnsi="FangSong" w:eastAsia="FangSong" w:cs="FangSong"/>
          <w:sz w:val="20"/>
          <w:szCs w:val="20"/>
          <w:b/>
          <w:bCs/>
          <w:spacing w:val="-5"/>
        </w:rPr>
        <w:t>其他应付款</w:t>
      </w:r>
    </w:p>
    <w:p>
      <w:pPr>
        <w:spacing w:line="132" w:lineRule="exact"/>
        <w:rPr/>
      </w:pPr>
      <w:r/>
    </w:p>
    <w:tbl>
      <w:tblPr>
        <w:tblStyle w:val="2"/>
        <w:tblW w:w="8159" w:type="dxa"/>
        <w:tblInd w:w="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50"/>
        <w:gridCol w:w="1570"/>
        <w:gridCol w:w="1400"/>
        <w:gridCol w:w="1410"/>
        <w:gridCol w:w="1429"/>
      </w:tblGrid>
      <w:tr>
        <w:trPr>
          <w:trHeight w:val="480" w:hRule="atLeast"/>
        </w:trPr>
        <w:tc>
          <w:tcPr>
            <w:tcW w:w="2350" w:type="dxa"/>
            <w:vAlign w:val="top"/>
            <w:tcBorders>
              <w:left w:val="none" w:color="000000" w:sz="2" w:space="0"/>
            </w:tcBorders>
          </w:tcPr>
          <w:p>
            <w:pPr>
              <w:ind w:left="810"/>
              <w:spacing w:before="152" w:line="220" w:lineRule="auto"/>
              <w:rPr>
                <w:rFonts w:ascii="SimSun" w:hAnsi="SimSun" w:eastAsia="SimSun" w:cs="SimSun"/>
                <w:sz w:val="18"/>
                <w:szCs w:val="18"/>
              </w:rPr>
            </w:pPr>
            <w:r>
              <w:rPr>
                <w:rFonts w:ascii="SimSun" w:hAnsi="SimSun" w:eastAsia="SimSun" w:cs="SimSun"/>
                <w:sz w:val="18"/>
                <w:szCs w:val="18"/>
                <w:color w:val="000A69"/>
                <w:spacing w:val="-5"/>
              </w:rPr>
              <w:t>项</w:t>
            </w:r>
            <w:r>
              <w:rPr>
                <w:rFonts w:ascii="SimSun" w:hAnsi="SimSun" w:eastAsia="SimSun" w:cs="SimSun"/>
                <w:sz w:val="18"/>
                <w:szCs w:val="18"/>
                <w:color w:val="000A69"/>
                <w:spacing w:val="6"/>
              </w:rPr>
              <w:t xml:space="preserve">    </w:t>
            </w:r>
            <w:r>
              <w:rPr>
                <w:rFonts w:ascii="SimSun" w:hAnsi="SimSun" w:eastAsia="SimSun" w:cs="SimSun"/>
                <w:sz w:val="18"/>
                <w:szCs w:val="18"/>
                <w:color w:val="000A69"/>
                <w:spacing w:val="-5"/>
              </w:rPr>
              <w:t>且</w:t>
            </w:r>
          </w:p>
        </w:tc>
        <w:tc>
          <w:tcPr>
            <w:tcW w:w="1570" w:type="dxa"/>
            <w:vAlign w:val="top"/>
          </w:tcPr>
          <w:p>
            <w:pPr>
              <w:ind w:left="235"/>
              <w:spacing w:before="152" w:line="219" w:lineRule="auto"/>
              <w:rPr>
                <w:rFonts w:ascii="SimSun" w:hAnsi="SimSun" w:eastAsia="SimSun" w:cs="SimSun"/>
                <w:sz w:val="18"/>
                <w:szCs w:val="18"/>
              </w:rPr>
            </w:pPr>
            <w:r>
              <w:rPr>
                <w:rFonts w:ascii="SimSun" w:hAnsi="SimSun" w:eastAsia="SimSun" w:cs="SimSun"/>
                <w:sz w:val="18"/>
                <w:szCs w:val="18"/>
                <w:color w:val="001060"/>
                <w:spacing w:val="-2"/>
              </w:rPr>
              <w:t>年初账面余额</w:t>
            </w:r>
          </w:p>
        </w:tc>
        <w:tc>
          <w:tcPr>
            <w:tcW w:w="1400" w:type="dxa"/>
            <w:vAlign w:val="top"/>
          </w:tcPr>
          <w:p>
            <w:pPr>
              <w:ind w:left="244"/>
              <w:spacing w:before="151" w:line="219" w:lineRule="auto"/>
              <w:rPr>
                <w:rFonts w:ascii="SimSun" w:hAnsi="SimSun" w:eastAsia="SimSun" w:cs="SimSun"/>
                <w:sz w:val="18"/>
                <w:szCs w:val="18"/>
              </w:rPr>
            </w:pPr>
            <w:r>
              <w:rPr>
                <w:rFonts w:ascii="SimSun" w:hAnsi="SimSun" w:eastAsia="SimSun" w:cs="SimSun"/>
                <w:sz w:val="18"/>
                <w:szCs w:val="18"/>
                <w:color w:val="000B6B"/>
                <w:spacing w:val="-2"/>
              </w:rPr>
              <w:t>本年增加额</w:t>
            </w:r>
          </w:p>
        </w:tc>
        <w:tc>
          <w:tcPr>
            <w:tcW w:w="1410" w:type="dxa"/>
            <w:vAlign w:val="top"/>
          </w:tcPr>
          <w:p>
            <w:pPr>
              <w:ind w:left="245"/>
              <w:spacing w:before="151" w:line="219" w:lineRule="auto"/>
              <w:rPr>
                <w:rFonts w:ascii="SimSun" w:hAnsi="SimSun" w:eastAsia="SimSun" w:cs="SimSun"/>
                <w:sz w:val="18"/>
                <w:szCs w:val="18"/>
              </w:rPr>
            </w:pPr>
            <w:r>
              <w:rPr>
                <w:rFonts w:ascii="SimSun" w:hAnsi="SimSun" w:eastAsia="SimSun" w:cs="SimSun"/>
                <w:sz w:val="18"/>
                <w:szCs w:val="18"/>
                <w:color w:val="000A64"/>
                <w:spacing w:val="-2"/>
              </w:rPr>
              <w:t>本年减少额</w:t>
            </w:r>
          </w:p>
        </w:tc>
        <w:tc>
          <w:tcPr>
            <w:tcW w:w="1429" w:type="dxa"/>
            <w:vAlign w:val="top"/>
            <w:tcBorders>
              <w:right w:val="none" w:color="000000" w:sz="2" w:space="0"/>
            </w:tcBorders>
          </w:tcPr>
          <w:p>
            <w:pPr>
              <w:ind w:left="194"/>
              <w:spacing w:before="152" w:line="219" w:lineRule="auto"/>
              <w:rPr>
                <w:rFonts w:ascii="SimSun" w:hAnsi="SimSun" w:eastAsia="SimSun" w:cs="SimSun"/>
                <w:sz w:val="18"/>
                <w:szCs w:val="18"/>
              </w:rPr>
            </w:pPr>
            <w:r>
              <w:rPr>
                <w:rFonts w:ascii="SimSun" w:hAnsi="SimSun" w:eastAsia="SimSun" w:cs="SimSun"/>
                <w:sz w:val="18"/>
                <w:szCs w:val="18"/>
                <w:color w:val="000F6E"/>
                <w:spacing w:val="-2"/>
              </w:rPr>
              <w:t>年末账面余额</w:t>
            </w:r>
          </w:p>
        </w:tc>
      </w:tr>
      <w:tr>
        <w:trPr>
          <w:trHeight w:val="410" w:hRule="atLeast"/>
        </w:trPr>
        <w:tc>
          <w:tcPr>
            <w:tcW w:w="2350" w:type="dxa"/>
            <w:vAlign w:val="top"/>
            <w:tcBorders>
              <w:left w:val="none" w:color="000000" w:sz="2" w:space="0"/>
            </w:tcBorders>
          </w:tcPr>
          <w:p>
            <w:pPr>
              <w:ind w:left="449"/>
              <w:spacing w:before="122" w:line="219" w:lineRule="auto"/>
              <w:rPr>
                <w:rFonts w:ascii="SimSun" w:hAnsi="SimSun" w:eastAsia="SimSun" w:cs="SimSun"/>
                <w:sz w:val="18"/>
                <w:szCs w:val="18"/>
              </w:rPr>
            </w:pPr>
            <w:r>
              <w:rPr>
                <w:rFonts w:ascii="SimSun" w:hAnsi="SimSun" w:eastAsia="SimSun" w:cs="SimSun"/>
                <w:sz w:val="18"/>
                <w:szCs w:val="18"/>
                <w:color w:val="000F6D"/>
                <w:spacing w:val="-2"/>
              </w:rPr>
              <w:t>个人所得税</w:t>
            </w:r>
          </w:p>
        </w:tc>
        <w:tc>
          <w:tcPr>
            <w:tcW w:w="1570" w:type="dxa"/>
            <w:vAlign w:val="top"/>
          </w:tcPr>
          <w:p>
            <w:pPr>
              <w:ind w:left="555"/>
              <w:spacing w:before="167" w:line="184" w:lineRule="auto"/>
              <w:rPr>
                <w:rFonts w:ascii="SimSun" w:hAnsi="SimSun" w:eastAsia="SimSun" w:cs="SimSun"/>
                <w:sz w:val="18"/>
                <w:szCs w:val="18"/>
              </w:rPr>
            </w:pPr>
            <w:r>
              <w:rPr>
                <w:rFonts w:ascii="SimSun" w:hAnsi="SimSun" w:eastAsia="SimSun" w:cs="SimSun"/>
                <w:sz w:val="18"/>
                <w:szCs w:val="18"/>
                <w:color w:val="00095B"/>
                <w:spacing w:val="-2"/>
              </w:rPr>
              <w:t>31.24</w:t>
            </w:r>
          </w:p>
        </w:tc>
        <w:tc>
          <w:tcPr>
            <w:tcW w:w="1400" w:type="dxa"/>
            <w:vAlign w:val="top"/>
          </w:tcPr>
          <w:p>
            <w:pPr>
              <w:ind w:left="334"/>
              <w:spacing w:before="146" w:line="184" w:lineRule="auto"/>
              <w:rPr>
                <w:rFonts w:ascii="SimSun" w:hAnsi="SimSun" w:eastAsia="SimSun" w:cs="SimSun"/>
                <w:sz w:val="18"/>
                <w:szCs w:val="18"/>
              </w:rPr>
            </w:pPr>
            <w:r>
              <w:rPr>
                <w:rFonts w:ascii="SimSun" w:hAnsi="SimSun" w:eastAsia="SimSun" w:cs="SimSun"/>
                <w:sz w:val="18"/>
                <w:szCs w:val="18"/>
                <w:color w:val="00125C"/>
                <w:spacing w:val="-2"/>
              </w:rPr>
              <w:t>7</w:t>
            </w:r>
            <w:r>
              <w:rPr>
                <w:rFonts w:ascii="SimSun" w:hAnsi="SimSun" w:eastAsia="SimSun" w:cs="SimSun"/>
                <w:sz w:val="18"/>
                <w:szCs w:val="18"/>
                <w:color w:val="000F59"/>
                <w:spacing w:val="-2"/>
              </w:rPr>
              <w:t>,747</w:t>
            </w:r>
            <w:r>
              <w:rPr>
                <w:rFonts w:ascii="SimSun" w:hAnsi="SimSun" w:eastAsia="SimSun" w:cs="SimSun"/>
                <w:sz w:val="18"/>
                <w:szCs w:val="18"/>
                <w:color w:val="000D62"/>
                <w:spacing w:val="-2"/>
              </w:rPr>
              <w:t>.61</w:t>
            </w:r>
          </w:p>
        </w:tc>
        <w:tc>
          <w:tcPr>
            <w:tcW w:w="1410" w:type="dxa"/>
            <w:vAlign w:val="top"/>
          </w:tcPr>
          <w:p>
            <w:pPr>
              <w:ind w:left="334"/>
              <w:spacing w:before="168" w:line="183" w:lineRule="auto"/>
              <w:rPr>
                <w:rFonts w:ascii="SimSun" w:hAnsi="SimSun" w:eastAsia="SimSun" w:cs="SimSun"/>
                <w:sz w:val="18"/>
                <w:szCs w:val="18"/>
              </w:rPr>
            </w:pPr>
            <w:r>
              <w:rPr>
                <w:rFonts w:ascii="SimSun" w:hAnsi="SimSun" w:eastAsia="SimSun" w:cs="SimSun"/>
                <w:sz w:val="18"/>
                <w:szCs w:val="18"/>
                <w:spacing w:val="-2"/>
              </w:rPr>
              <w:t>7</w:t>
            </w:r>
            <w:r>
              <w:rPr>
                <w:rFonts w:ascii="SimSun" w:hAnsi="SimSun" w:eastAsia="SimSun" w:cs="SimSun"/>
                <w:sz w:val="18"/>
                <w:szCs w:val="18"/>
                <w:color w:val="001156"/>
                <w:spacing w:val="-2"/>
              </w:rPr>
              <w:t>.778</w:t>
            </w:r>
            <w:r>
              <w:rPr>
                <w:rFonts w:ascii="SimSun" w:hAnsi="SimSun" w:eastAsia="SimSun" w:cs="SimSun"/>
                <w:sz w:val="18"/>
                <w:szCs w:val="18"/>
                <w:color w:val="000657"/>
                <w:spacing w:val="-2"/>
              </w:rPr>
              <w:t>.85</w:t>
            </w:r>
          </w:p>
        </w:tc>
        <w:tc>
          <w:tcPr>
            <w:tcW w:w="1429" w:type="dxa"/>
            <w:vAlign w:val="top"/>
            <w:tcBorders>
              <w:right w:val="none" w:color="000000" w:sz="2" w:space="0"/>
            </w:tcBorders>
          </w:tcPr>
          <w:p>
            <w:pPr>
              <w:rPr>
                <w:rFonts w:ascii="Arial"/>
                <w:sz w:val="21"/>
              </w:rPr>
            </w:pPr>
            <w:r/>
          </w:p>
        </w:tc>
      </w:tr>
    </w:tbl>
    <w:p>
      <w:pPr>
        <w:rPr>
          <w:rFonts w:ascii="Arial"/>
          <w:sz w:val="21"/>
        </w:rPr>
      </w:pPr>
      <w:r/>
    </w:p>
    <w:p>
      <w:pPr>
        <w:sectPr>
          <w:footerReference w:type="default" r:id="rId22"/>
          <w:pgSz w:w="11900" w:h="16840"/>
          <w:pgMar w:top="1431" w:right="1785" w:bottom="960" w:left="1770" w:header="0" w:footer="761" w:gutter="0"/>
        </w:sectPr>
        <w:rPr/>
      </w:pPr>
    </w:p>
    <w:tbl>
      <w:tblPr>
        <w:tblStyle w:val="2"/>
        <w:tblW w:w="8180" w:type="dxa"/>
        <w:tblInd w:w="3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360"/>
        <w:gridCol w:w="1570"/>
        <w:gridCol w:w="1390"/>
        <w:gridCol w:w="1410"/>
        <w:gridCol w:w="1450"/>
      </w:tblGrid>
      <w:tr>
        <w:trPr>
          <w:trHeight w:val="414" w:hRule="atLeast"/>
        </w:trPr>
        <w:tc>
          <w:tcPr>
            <w:tcW w:w="2360" w:type="dxa"/>
            <w:vAlign w:val="top"/>
            <w:tcBorders>
              <w:left w:val="none" w:color="000000" w:sz="2" w:space="0"/>
            </w:tcBorders>
          </w:tcPr>
          <w:p>
            <w:pPr>
              <w:ind w:left="420"/>
              <w:spacing w:before="121" w:line="219" w:lineRule="auto"/>
              <w:rPr>
                <w:rFonts w:ascii="SimSun" w:hAnsi="SimSun" w:eastAsia="SimSun" w:cs="SimSun"/>
                <w:sz w:val="18"/>
                <w:szCs w:val="18"/>
              </w:rPr>
            </w:pPr>
            <w:r>
              <w:rPr>
                <w:rFonts w:ascii="SimSun" w:hAnsi="SimSun" w:eastAsia="SimSun" w:cs="SimSun"/>
                <w:sz w:val="18"/>
                <w:szCs w:val="18"/>
                <w:spacing w:val="-1"/>
              </w:rPr>
              <w:t>个人社会保险</w:t>
            </w:r>
          </w:p>
        </w:tc>
        <w:tc>
          <w:tcPr>
            <w:tcW w:w="1570" w:type="dxa"/>
            <w:vAlign w:val="top"/>
          </w:tcPr>
          <w:p>
            <w:pPr>
              <w:ind w:left="595"/>
              <w:spacing w:before="168" w:line="183" w:lineRule="auto"/>
              <w:rPr>
                <w:rFonts w:ascii="SimSun" w:hAnsi="SimSun" w:eastAsia="SimSun" w:cs="SimSun"/>
                <w:sz w:val="18"/>
                <w:szCs w:val="18"/>
              </w:rPr>
            </w:pPr>
            <w:r>
              <w:rPr>
                <w:rFonts w:ascii="SimSun" w:hAnsi="SimSun" w:eastAsia="SimSun" w:cs="SimSun"/>
                <w:sz w:val="18"/>
                <w:szCs w:val="18"/>
                <w:spacing w:val="-2"/>
              </w:rPr>
              <w:t>4.32</w:t>
            </w:r>
          </w:p>
        </w:tc>
        <w:tc>
          <w:tcPr>
            <w:tcW w:w="1390" w:type="dxa"/>
            <w:vAlign w:val="top"/>
          </w:tcPr>
          <w:p>
            <w:pPr>
              <w:ind w:left="284"/>
              <w:spacing w:before="146" w:line="184" w:lineRule="auto"/>
              <w:rPr>
                <w:rFonts w:ascii="SimSun" w:hAnsi="SimSun" w:eastAsia="SimSun" w:cs="SimSun"/>
                <w:sz w:val="18"/>
                <w:szCs w:val="18"/>
              </w:rPr>
            </w:pPr>
            <w:r>
              <w:rPr>
                <w:rFonts w:ascii="SimSun" w:hAnsi="SimSun" w:eastAsia="SimSun" w:cs="SimSun"/>
                <w:sz w:val="18"/>
                <w:szCs w:val="18"/>
                <w:spacing w:val="-3"/>
              </w:rPr>
              <w:t>14,144.46</w:t>
            </w:r>
          </w:p>
        </w:tc>
        <w:tc>
          <w:tcPr>
            <w:tcW w:w="1410" w:type="dxa"/>
            <w:vAlign w:val="top"/>
          </w:tcPr>
          <w:p>
            <w:pPr>
              <w:ind w:left="295"/>
              <w:spacing w:before="146" w:line="184" w:lineRule="auto"/>
              <w:rPr>
                <w:rFonts w:ascii="SimSun" w:hAnsi="SimSun" w:eastAsia="SimSun" w:cs="SimSun"/>
                <w:sz w:val="18"/>
                <w:szCs w:val="18"/>
              </w:rPr>
            </w:pPr>
            <w:r>
              <w:rPr>
                <w:rFonts w:ascii="SimSun" w:hAnsi="SimSun" w:eastAsia="SimSun" w:cs="SimSun"/>
                <w:sz w:val="18"/>
                <w:szCs w:val="18"/>
                <w:spacing w:val="-2"/>
              </w:rPr>
              <w:t>12</w:t>
            </w:r>
            <w:r>
              <w:rPr>
                <w:rFonts w:ascii="SimSun" w:hAnsi="SimSun" w:eastAsia="SimSun" w:cs="SimSun"/>
                <w:sz w:val="18"/>
                <w:szCs w:val="18"/>
                <w:color w:val="00063D"/>
                <w:spacing w:val="-2"/>
              </w:rPr>
              <w:t>,765</w:t>
            </w:r>
            <w:r>
              <w:rPr>
                <w:rFonts w:ascii="SimSun" w:hAnsi="SimSun" w:eastAsia="SimSun" w:cs="SimSun"/>
                <w:sz w:val="18"/>
                <w:szCs w:val="18"/>
                <w:spacing w:val="-2"/>
              </w:rPr>
              <w:t>.56</w:t>
            </w:r>
          </w:p>
        </w:tc>
        <w:tc>
          <w:tcPr>
            <w:tcW w:w="1450" w:type="dxa"/>
            <w:vAlign w:val="top"/>
            <w:tcBorders>
              <w:right w:val="none" w:color="000000" w:sz="2" w:space="0"/>
            </w:tcBorders>
          </w:tcPr>
          <w:p>
            <w:pPr>
              <w:ind w:left="355"/>
              <w:spacing w:before="146" w:line="184" w:lineRule="auto"/>
              <w:rPr>
                <w:rFonts w:ascii="SimSun" w:hAnsi="SimSun" w:eastAsia="SimSun" w:cs="SimSun"/>
                <w:sz w:val="18"/>
                <w:szCs w:val="18"/>
              </w:rPr>
            </w:pPr>
            <w:r>
              <w:rPr>
                <w:rFonts w:ascii="SimSun" w:hAnsi="SimSun" w:eastAsia="SimSun" w:cs="SimSun"/>
                <w:sz w:val="18"/>
                <w:szCs w:val="18"/>
                <w:spacing w:val="-3"/>
              </w:rPr>
              <w:t>1,383.22</w:t>
            </w:r>
          </w:p>
        </w:tc>
      </w:tr>
      <w:tr>
        <w:trPr>
          <w:trHeight w:val="409" w:hRule="atLeast"/>
        </w:trPr>
        <w:tc>
          <w:tcPr>
            <w:tcW w:w="2360" w:type="dxa"/>
            <w:vAlign w:val="top"/>
            <w:tcBorders>
              <w:left w:val="none" w:color="000000" w:sz="2" w:space="0"/>
            </w:tcBorders>
          </w:tcPr>
          <w:p>
            <w:pPr>
              <w:ind w:left="420"/>
              <w:spacing w:before="118" w:line="219" w:lineRule="auto"/>
              <w:rPr>
                <w:rFonts w:ascii="SimSun" w:hAnsi="SimSun" w:eastAsia="SimSun" w:cs="SimSun"/>
                <w:sz w:val="18"/>
                <w:szCs w:val="18"/>
              </w:rPr>
            </w:pPr>
            <w:r>
              <w:rPr>
                <w:rFonts w:ascii="SimSun" w:hAnsi="SimSun" w:eastAsia="SimSun" w:cs="SimSun"/>
                <w:sz w:val="18"/>
                <w:szCs w:val="18"/>
                <w:spacing w:val="-2"/>
              </w:rPr>
              <w:t>个人公积金</w:t>
            </w:r>
          </w:p>
        </w:tc>
        <w:tc>
          <w:tcPr>
            <w:tcW w:w="1570" w:type="dxa"/>
            <w:vAlign w:val="top"/>
          </w:tcPr>
          <w:p>
            <w:pPr>
              <w:rPr>
                <w:rFonts w:ascii="Arial"/>
                <w:sz w:val="21"/>
              </w:rPr>
            </w:pPr>
            <w:r/>
          </w:p>
        </w:tc>
        <w:tc>
          <w:tcPr>
            <w:tcW w:w="1390" w:type="dxa"/>
            <w:vAlign w:val="top"/>
          </w:tcPr>
          <w:p>
            <w:pPr>
              <w:ind w:left="284"/>
              <w:spacing w:before="142" w:line="184" w:lineRule="auto"/>
              <w:rPr>
                <w:rFonts w:ascii="SimSun" w:hAnsi="SimSun" w:eastAsia="SimSun" w:cs="SimSun"/>
                <w:sz w:val="18"/>
                <w:szCs w:val="18"/>
              </w:rPr>
            </w:pPr>
            <w:r>
              <w:rPr>
                <w:rFonts w:ascii="SimSun" w:hAnsi="SimSun" w:eastAsia="SimSun" w:cs="SimSun"/>
                <w:sz w:val="18"/>
                <w:szCs w:val="18"/>
                <w:color w:val="00063F"/>
                <w:spacing w:val="-2"/>
              </w:rPr>
              <w:t>15</w:t>
            </w:r>
            <w:r>
              <w:rPr>
                <w:rFonts w:ascii="SimSun" w:hAnsi="SimSun" w:eastAsia="SimSun" w:cs="SimSun"/>
                <w:sz w:val="18"/>
                <w:szCs w:val="18"/>
                <w:spacing w:val="-2"/>
              </w:rPr>
              <w:t>,400</w:t>
            </w:r>
            <w:r>
              <w:rPr>
                <w:rFonts w:ascii="SimSun" w:hAnsi="SimSun" w:eastAsia="SimSun" w:cs="SimSun"/>
                <w:sz w:val="18"/>
                <w:szCs w:val="18"/>
                <w:color w:val="000B40"/>
                <w:spacing w:val="-2"/>
              </w:rPr>
              <w:t>.00</w:t>
            </w:r>
          </w:p>
        </w:tc>
        <w:tc>
          <w:tcPr>
            <w:tcW w:w="1410" w:type="dxa"/>
            <w:vAlign w:val="top"/>
          </w:tcPr>
          <w:p>
            <w:pPr>
              <w:ind w:left="295"/>
              <w:spacing w:before="142" w:line="184" w:lineRule="auto"/>
              <w:rPr>
                <w:rFonts w:ascii="SimSun" w:hAnsi="SimSun" w:eastAsia="SimSun" w:cs="SimSun"/>
                <w:sz w:val="18"/>
                <w:szCs w:val="18"/>
              </w:rPr>
            </w:pPr>
            <w:r>
              <w:rPr>
                <w:rFonts w:ascii="SimSun" w:hAnsi="SimSun" w:eastAsia="SimSun" w:cs="SimSun"/>
                <w:sz w:val="18"/>
                <w:szCs w:val="18"/>
                <w:color w:val="000049"/>
                <w:spacing w:val="-2"/>
              </w:rPr>
              <w:t>15</w:t>
            </w:r>
            <w:r>
              <w:rPr>
                <w:rFonts w:ascii="SimSun" w:hAnsi="SimSun" w:eastAsia="SimSun" w:cs="SimSun"/>
                <w:sz w:val="18"/>
                <w:szCs w:val="18"/>
                <w:spacing w:val="-2"/>
              </w:rPr>
              <w:t>,400.00</w:t>
            </w:r>
          </w:p>
        </w:tc>
        <w:tc>
          <w:tcPr>
            <w:tcW w:w="1450" w:type="dxa"/>
            <w:vAlign w:val="top"/>
            <w:tcBorders>
              <w:right w:val="none" w:color="000000" w:sz="2" w:space="0"/>
            </w:tcBorders>
          </w:tcPr>
          <w:p>
            <w:pPr>
              <w:rPr>
                <w:rFonts w:ascii="Arial"/>
                <w:sz w:val="21"/>
              </w:rPr>
            </w:pPr>
            <w:r/>
          </w:p>
        </w:tc>
      </w:tr>
      <w:tr>
        <w:trPr>
          <w:trHeight w:val="398" w:hRule="atLeast"/>
        </w:trPr>
        <w:tc>
          <w:tcPr>
            <w:tcW w:w="2360" w:type="dxa"/>
            <w:vAlign w:val="top"/>
            <w:tcBorders>
              <w:left w:val="none" w:color="000000" w:sz="2" w:space="0"/>
            </w:tcBorders>
          </w:tcPr>
          <w:p>
            <w:pPr>
              <w:ind w:left="420"/>
              <w:spacing w:before="110" w:line="221" w:lineRule="auto"/>
              <w:rPr>
                <w:rFonts w:ascii="SimSun" w:hAnsi="SimSun" w:eastAsia="SimSun" w:cs="SimSun"/>
                <w:sz w:val="18"/>
                <w:szCs w:val="18"/>
              </w:rPr>
            </w:pPr>
            <w:r>
              <w:rPr>
                <w:rFonts w:ascii="SimSun" w:hAnsi="SimSun" w:eastAsia="SimSun" w:cs="SimSun"/>
                <w:sz w:val="18"/>
                <w:szCs w:val="18"/>
                <w:spacing w:val="8"/>
              </w:rPr>
              <w:t>唐刘勇</w:t>
            </w:r>
          </w:p>
        </w:tc>
        <w:tc>
          <w:tcPr>
            <w:tcW w:w="1570" w:type="dxa"/>
            <w:vAlign w:val="top"/>
          </w:tcPr>
          <w:p>
            <w:pPr>
              <w:rPr>
                <w:rFonts w:ascii="Arial"/>
                <w:sz w:val="21"/>
              </w:rPr>
            </w:pPr>
            <w:r/>
          </w:p>
        </w:tc>
        <w:tc>
          <w:tcPr>
            <w:tcW w:w="1390" w:type="dxa"/>
            <w:vAlign w:val="top"/>
          </w:tcPr>
          <w:p>
            <w:pPr>
              <w:ind w:left="415"/>
              <w:spacing w:before="155" w:line="183" w:lineRule="auto"/>
              <w:rPr>
                <w:rFonts w:ascii="SimSun" w:hAnsi="SimSun" w:eastAsia="SimSun" w:cs="SimSun"/>
                <w:sz w:val="18"/>
                <w:szCs w:val="18"/>
              </w:rPr>
            </w:pPr>
            <w:r>
              <w:rPr>
                <w:rFonts w:ascii="SimSun" w:hAnsi="SimSun" w:eastAsia="SimSun" w:cs="SimSun"/>
                <w:sz w:val="18"/>
                <w:szCs w:val="18"/>
                <w:spacing w:val="-2"/>
              </w:rPr>
              <w:t>948.60</w:t>
            </w:r>
          </w:p>
        </w:tc>
        <w:tc>
          <w:tcPr>
            <w:tcW w:w="1410" w:type="dxa"/>
            <w:vAlign w:val="top"/>
          </w:tcPr>
          <w:p>
            <w:pPr>
              <w:rPr>
                <w:rFonts w:ascii="Arial"/>
                <w:sz w:val="21"/>
              </w:rPr>
            </w:pPr>
            <w:r/>
          </w:p>
        </w:tc>
        <w:tc>
          <w:tcPr>
            <w:tcW w:w="1450" w:type="dxa"/>
            <w:vAlign w:val="top"/>
            <w:tcBorders>
              <w:right w:val="none" w:color="000000" w:sz="2" w:space="0"/>
            </w:tcBorders>
          </w:tcPr>
          <w:p>
            <w:pPr>
              <w:ind w:left="444"/>
              <w:spacing w:before="155" w:line="183" w:lineRule="auto"/>
              <w:rPr>
                <w:rFonts w:ascii="SimSun" w:hAnsi="SimSun" w:eastAsia="SimSun" w:cs="SimSun"/>
                <w:sz w:val="18"/>
                <w:szCs w:val="18"/>
              </w:rPr>
            </w:pPr>
            <w:r>
              <w:rPr>
                <w:rFonts w:ascii="SimSun" w:hAnsi="SimSun" w:eastAsia="SimSun" w:cs="SimSun"/>
                <w:sz w:val="18"/>
                <w:szCs w:val="18"/>
                <w:spacing w:val="-2"/>
              </w:rPr>
              <w:t>948.60</w:t>
            </w:r>
          </w:p>
        </w:tc>
      </w:tr>
      <w:tr>
        <w:trPr>
          <w:trHeight w:val="409" w:hRule="atLeast"/>
        </w:trPr>
        <w:tc>
          <w:tcPr>
            <w:tcW w:w="2360" w:type="dxa"/>
            <w:vAlign w:val="top"/>
            <w:tcBorders>
              <w:left w:val="none" w:color="000000" w:sz="2" w:space="0"/>
            </w:tcBorders>
          </w:tcPr>
          <w:p>
            <w:pPr>
              <w:ind w:left="420"/>
              <w:spacing w:before="122" w:line="221" w:lineRule="auto"/>
              <w:rPr>
                <w:rFonts w:ascii="SimSun" w:hAnsi="SimSun" w:eastAsia="SimSun" w:cs="SimSun"/>
                <w:sz w:val="18"/>
                <w:szCs w:val="18"/>
              </w:rPr>
            </w:pPr>
            <w:r>
              <w:rPr>
                <w:rFonts w:ascii="SimSun" w:hAnsi="SimSun" w:eastAsia="SimSun" w:cs="SimSun"/>
                <w:sz w:val="18"/>
                <w:szCs w:val="18"/>
                <w:spacing w:val="-2"/>
              </w:rPr>
              <w:t>彭福张</w:t>
            </w:r>
          </w:p>
        </w:tc>
        <w:tc>
          <w:tcPr>
            <w:tcW w:w="1570" w:type="dxa"/>
            <w:vAlign w:val="top"/>
          </w:tcPr>
          <w:p>
            <w:pPr>
              <w:rPr>
                <w:rFonts w:ascii="Arial"/>
                <w:sz w:val="21"/>
              </w:rPr>
            </w:pPr>
            <w:r/>
          </w:p>
        </w:tc>
        <w:tc>
          <w:tcPr>
            <w:tcW w:w="1390" w:type="dxa"/>
            <w:vAlign w:val="top"/>
          </w:tcPr>
          <w:p>
            <w:pPr>
              <w:ind w:left="324"/>
              <w:spacing w:before="167" w:line="183" w:lineRule="auto"/>
              <w:rPr>
                <w:rFonts w:ascii="SimSun" w:hAnsi="SimSun" w:eastAsia="SimSun" w:cs="SimSun"/>
                <w:sz w:val="18"/>
                <w:szCs w:val="18"/>
              </w:rPr>
            </w:pPr>
            <w:r>
              <w:rPr>
                <w:rFonts w:ascii="SimSun" w:hAnsi="SimSun" w:eastAsia="SimSun" w:cs="SimSun"/>
                <w:sz w:val="18"/>
                <w:szCs w:val="18"/>
                <w:spacing w:val="-2"/>
              </w:rPr>
              <w:t>2</w:t>
            </w:r>
            <w:r>
              <w:rPr>
                <w:rFonts w:ascii="SimSun" w:hAnsi="SimSun" w:eastAsia="SimSun" w:cs="SimSun"/>
                <w:sz w:val="18"/>
                <w:szCs w:val="18"/>
                <w:color w:val="000946"/>
                <w:spacing w:val="-2"/>
              </w:rPr>
              <w:t>.988</w:t>
            </w:r>
            <w:r>
              <w:rPr>
                <w:rFonts w:ascii="SimSun" w:hAnsi="SimSun" w:eastAsia="SimSun" w:cs="SimSun"/>
                <w:sz w:val="18"/>
                <w:szCs w:val="18"/>
                <w:spacing w:val="-2"/>
              </w:rPr>
              <w:t>.00</w:t>
            </w:r>
          </w:p>
        </w:tc>
        <w:tc>
          <w:tcPr>
            <w:tcW w:w="1410" w:type="dxa"/>
            <w:vAlign w:val="top"/>
          </w:tcPr>
          <w:p>
            <w:pPr>
              <w:ind w:left="334"/>
              <w:spacing w:before="145" w:line="184" w:lineRule="auto"/>
              <w:rPr>
                <w:rFonts w:ascii="SimSun" w:hAnsi="SimSun" w:eastAsia="SimSun" w:cs="SimSun"/>
                <w:sz w:val="18"/>
                <w:szCs w:val="18"/>
              </w:rPr>
            </w:pPr>
            <w:r>
              <w:rPr>
                <w:rFonts w:ascii="SimSun" w:hAnsi="SimSun" w:eastAsia="SimSun" w:cs="SimSun"/>
                <w:sz w:val="18"/>
                <w:szCs w:val="18"/>
                <w:color w:val="000655"/>
                <w:spacing w:val="-2"/>
              </w:rPr>
              <w:t>2</w:t>
            </w:r>
            <w:r>
              <w:rPr>
                <w:rFonts w:ascii="SimSun" w:hAnsi="SimSun" w:eastAsia="SimSun" w:cs="SimSun"/>
                <w:sz w:val="18"/>
                <w:szCs w:val="18"/>
                <w:spacing w:val="-2"/>
              </w:rPr>
              <w:t>,3</w:t>
            </w:r>
            <w:r>
              <w:rPr>
                <w:rFonts w:ascii="SimSun" w:hAnsi="SimSun" w:eastAsia="SimSun" w:cs="SimSun"/>
                <w:sz w:val="18"/>
                <w:szCs w:val="18"/>
                <w:color w:val="000443"/>
                <w:spacing w:val="-2"/>
              </w:rPr>
              <w:t>16</w:t>
            </w:r>
            <w:r>
              <w:rPr>
                <w:rFonts w:ascii="SimSun" w:hAnsi="SimSun" w:eastAsia="SimSun" w:cs="SimSun"/>
                <w:sz w:val="18"/>
                <w:szCs w:val="18"/>
                <w:spacing w:val="-2"/>
              </w:rPr>
              <w:t>.00</w:t>
            </w:r>
          </w:p>
        </w:tc>
        <w:tc>
          <w:tcPr>
            <w:tcW w:w="1450" w:type="dxa"/>
            <w:vAlign w:val="top"/>
            <w:tcBorders>
              <w:right w:val="none" w:color="000000" w:sz="2" w:space="0"/>
            </w:tcBorders>
          </w:tcPr>
          <w:p>
            <w:pPr>
              <w:ind w:left="444"/>
              <w:spacing w:before="167" w:line="183" w:lineRule="auto"/>
              <w:rPr>
                <w:rFonts w:ascii="SimSun" w:hAnsi="SimSun" w:eastAsia="SimSun" w:cs="SimSun"/>
                <w:sz w:val="18"/>
                <w:szCs w:val="18"/>
              </w:rPr>
            </w:pPr>
            <w:r>
              <w:rPr>
                <w:rFonts w:ascii="SimSun" w:hAnsi="SimSun" w:eastAsia="SimSun" w:cs="SimSun"/>
                <w:sz w:val="18"/>
                <w:szCs w:val="18"/>
                <w:spacing w:val="-2"/>
              </w:rPr>
              <w:t>672.00</w:t>
            </w:r>
          </w:p>
        </w:tc>
      </w:tr>
      <w:tr>
        <w:trPr>
          <w:trHeight w:val="399" w:hRule="atLeast"/>
        </w:trPr>
        <w:tc>
          <w:tcPr>
            <w:tcW w:w="2360" w:type="dxa"/>
            <w:vAlign w:val="top"/>
            <w:tcBorders>
              <w:left w:val="none" w:color="000000" w:sz="2" w:space="0"/>
            </w:tcBorders>
          </w:tcPr>
          <w:p>
            <w:pPr>
              <w:ind w:left="420"/>
              <w:spacing w:before="111" w:line="219" w:lineRule="auto"/>
              <w:rPr>
                <w:rFonts w:ascii="SimSun" w:hAnsi="SimSun" w:eastAsia="SimSun" w:cs="SimSun"/>
                <w:sz w:val="18"/>
                <w:szCs w:val="18"/>
              </w:rPr>
            </w:pPr>
            <w:r>
              <w:rPr>
                <w:rFonts w:ascii="SimSun" w:hAnsi="SimSun" w:eastAsia="SimSun" w:cs="SimSun"/>
                <w:sz w:val="18"/>
                <w:szCs w:val="18"/>
                <w:spacing w:val="2"/>
              </w:rPr>
              <w:t>陈明丽</w:t>
            </w:r>
          </w:p>
        </w:tc>
        <w:tc>
          <w:tcPr>
            <w:tcW w:w="1570" w:type="dxa"/>
            <w:vAlign w:val="top"/>
          </w:tcPr>
          <w:p>
            <w:pPr>
              <w:rPr>
                <w:rFonts w:ascii="Arial"/>
                <w:sz w:val="21"/>
              </w:rPr>
            </w:pPr>
            <w:r/>
          </w:p>
        </w:tc>
        <w:tc>
          <w:tcPr>
            <w:tcW w:w="1390" w:type="dxa"/>
            <w:vAlign w:val="top"/>
          </w:tcPr>
          <w:p>
            <w:pPr>
              <w:ind w:left="415"/>
              <w:spacing w:before="158" w:line="183" w:lineRule="auto"/>
              <w:rPr>
                <w:rFonts w:ascii="SimSun" w:hAnsi="SimSun" w:eastAsia="SimSun" w:cs="SimSun"/>
                <w:sz w:val="18"/>
                <w:szCs w:val="18"/>
              </w:rPr>
            </w:pPr>
            <w:r>
              <w:rPr>
                <w:rFonts w:ascii="SimSun" w:hAnsi="SimSun" w:eastAsia="SimSun" w:cs="SimSun"/>
                <w:sz w:val="18"/>
                <w:szCs w:val="18"/>
                <w:spacing w:val="-2"/>
              </w:rPr>
              <w:t>795.00</w:t>
            </w:r>
          </w:p>
        </w:tc>
        <w:tc>
          <w:tcPr>
            <w:tcW w:w="1410" w:type="dxa"/>
            <w:vAlign w:val="top"/>
          </w:tcPr>
          <w:p>
            <w:pPr>
              <w:ind w:left="424"/>
              <w:spacing w:before="158" w:line="183" w:lineRule="auto"/>
              <w:rPr>
                <w:rFonts w:ascii="SimSun" w:hAnsi="SimSun" w:eastAsia="SimSun" w:cs="SimSun"/>
                <w:sz w:val="18"/>
                <w:szCs w:val="18"/>
              </w:rPr>
            </w:pPr>
            <w:r>
              <w:rPr>
                <w:rFonts w:ascii="SimSun" w:hAnsi="SimSun" w:eastAsia="SimSun" w:cs="SimSun"/>
                <w:sz w:val="18"/>
                <w:szCs w:val="18"/>
                <w:spacing w:val="-2"/>
              </w:rPr>
              <w:t>795.00</w:t>
            </w:r>
          </w:p>
        </w:tc>
        <w:tc>
          <w:tcPr>
            <w:tcW w:w="1450" w:type="dxa"/>
            <w:vAlign w:val="top"/>
            <w:tcBorders>
              <w:right w:val="none" w:color="000000" w:sz="2" w:space="0"/>
            </w:tcBorders>
          </w:tcPr>
          <w:p>
            <w:pPr>
              <w:rPr>
                <w:rFonts w:ascii="Arial"/>
                <w:sz w:val="21"/>
              </w:rPr>
            </w:pPr>
            <w:r/>
          </w:p>
        </w:tc>
      </w:tr>
      <w:tr>
        <w:trPr>
          <w:trHeight w:val="638" w:hRule="atLeast"/>
        </w:trPr>
        <w:tc>
          <w:tcPr>
            <w:tcW w:w="2360" w:type="dxa"/>
            <w:vAlign w:val="top"/>
            <w:tcBorders>
              <w:left w:val="none" w:color="000000" w:sz="2" w:space="0"/>
            </w:tcBorders>
          </w:tcPr>
          <w:p>
            <w:pPr>
              <w:ind w:left="440"/>
              <w:spacing w:before="63" w:line="219" w:lineRule="auto"/>
              <w:rPr>
                <w:rFonts w:ascii="SimSun" w:hAnsi="SimSun" w:eastAsia="SimSun" w:cs="SimSun"/>
                <w:sz w:val="18"/>
                <w:szCs w:val="18"/>
              </w:rPr>
            </w:pPr>
            <w:r>
              <w:rPr>
                <w:rFonts w:ascii="SimSun" w:hAnsi="SimSun" w:eastAsia="SimSun" w:cs="SimSun"/>
                <w:sz w:val="18"/>
                <w:szCs w:val="18"/>
                <w:color w:val="000051"/>
                <w:spacing w:val="1"/>
              </w:rPr>
              <w:t>中共金堂县委城乡社区</w:t>
            </w:r>
          </w:p>
          <w:p>
            <w:pPr>
              <w:ind w:left="99"/>
              <w:spacing w:before="115" w:line="219" w:lineRule="auto"/>
              <w:rPr>
                <w:rFonts w:ascii="SimSun" w:hAnsi="SimSun" w:eastAsia="SimSun" w:cs="SimSun"/>
                <w:sz w:val="18"/>
                <w:szCs w:val="18"/>
              </w:rPr>
            </w:pPr>
            <w:r>
              <w:rPr>
                <w:rFonts w:ascii="SimSun" w:hAnsi="SimSun" w:eastAsia="SimSun" w:cs="SimSun"/>
                <w:sz w:val="18"/>
                <w:szCs w:val="18"/>
                <w:color w:val="060055"/>
                <w:spacing w:val="-2"/>
              </w:rPr>
              <w:t>发展治理委员会</w:t>
            </w:r>
          </w:p>
        </w:tc>
        <w:tc>
          <w:tcPr>
            <w:tcW w:w="1570" w:type="dxa"/>
            <w:vAlign w:val="top"/>
          </w:tcPr>
          <w:p>
            <w:pPr>
              <w:rPr>
                <w:rFonts w:ascii="Arial"/>
                <w:sz w:val="21"/>
              </w:rPr>
            </w:pPr>
            <w:r/>
          </w:p>
        </w:tc>
        <w:tc>
          <w:tcPr>
            <w:tcW w:w="1390" w:type="dxa"/>
            <w:vAlign w:val="top"/>
          </w:tcPr>
          <w:p>
            <w:pPr>
              <w:ind w:left="145"/>
              <w:spacing w:before="257" w:line="184" w:lineRule="auto"/>
              <w:rPr>
                <w:rFonts w:ascii="SimSun" w:hAnsi="SimSun" w:eastAsia="SimSun" w:cs="SimSun"/>
                <w:sz w:val="18"/>
                <w:szCs w:val="18"/>
              </w:rPr>
            </w:pPr>
            <w:r>
              <w:rPr>
                <w:rFonts w:ascii="SimSun" w:hAnsi="SimSun" w:eastAsia="SimSun" w:cs="SimSun"/>
                <w:sz w:val="18"/>
                <w:szCs w:val="18"/>
                <w:color w:val="000548"/>
                <w:spacing w:val="-1"/>
              </w:rPr>
              <w:t>1</w:t>
            </w:r>
            <w:r>
              <w:rPr>
                <w:rFonts w:ascii="SimSun" w:hAnsi="SimSun" w:eastAsia="SimSun" w:cs="SimSun"/>
                <w:sz w:val="18"/>
                <w:szCs w:val="18"/>
                <w:spacing w:val="-1"/>
              </w:rPr>
              <w:t>,0</w:t>
            </w:r>
            <w:r>
              <w:rPr>
                <w:rFonts w:ascii="SimSun" w:hAnsi="SimSun" w:eastAsia="SimSun" w:cs="SimSun"/>
                <w:sz w:val="18"/>
                <w:szCs w:val="18"/>
                <w:color w:val="000548"/>
                <w:spacing w:val="-1"/>
              </w:rPr>
              <w:t>00</w:t>
            </w:r>
            <w:r>
              <w:rPr>
                <w:rFonts w:ascii="SimSun" w:hAnsi="SimSun" w:eastAsia="SimSun" w:cs="SimSun"/>
                <w:sz w:val="18"/>
                <w:szCs w:val="18"/>
                <w:spacing w:val="-1"/>
              </w:rPr>
              <w:t>,000</w:t>
            </w:r>
            <w:r>
              <w:rPr>
                <w:rFonts w:ascii="SimSun" w:hAnsi="SimSun" w:eastAsia="SimSun" w:cs="SimSun"/>
                <w:sz w:val="18"/>
                <w:szCs w:val="18"/>
                <w:color w:val="000046"/>
                <w:spacing w:val="-1"/>
              </w:rPr>
              <w:t>.00</w:t>
            </w:r>
          </w:p>
        </w:tc>
        <w:tc>
          <w:tcPr>
            <w:tcW w:w="1410" w:type="dxa"/>
            <w:vAlign w:val="top"/>
          </w:tcPr>
          <w:p>
            <w:pPr>
              <w:ind w:left="155"/>
              <w:spacing w:before="257" w:line="184" w:lineRule="auto"/>
              <w:rPr>
                <w:rFonts w:ascii="SimSun" w:hAnsi="SimSun" w:eastAsia="SimSun" w:cs="SimSun"/>
                <w:sz w:val="18"/>
                <w:szCs w:val="18"/>
              </w:rPr>
            </w:pPr>
            <w:r>
              <w:rPr>
                <w:rFonts w:ascii="SimSun" w:hAnsi="SimSun" w:eastAsia="SimSun" w:cs="SimSun"/>
                <w:sz w:val="18"/>
                <w:szCs w:val="18"/>
                <w:spacing w:val="-1"/>
              </w:rPr>
              <w:t>1,</w:t>
            </w:r>
            <w:r>
              <w:rPr>
                <w:rFonts w:ascii="SimSun" w:hAnsi="SimSun" w:eastAsia="SimSun" w:cs="SimSun"/>
                <w:sz w:val="18"/>
                <w:szCs w:val="18"/>
                <w:color w:val="000946"/>
                <w:spacing w:val="-1"/>
              </w:rPr>
              <w:t>000</w:t>
            </w:r>
            <w:r>
              <w:rPr>
                <w:rFonts w:ascii="SimSun" w:hAnsi="SimSun" w:eastAsia="SimSun" w:cs="SimSun"/>
                <w:sz w:val="18"/>
                <w:szCs w:val="18"/>
                <w:color w:val="000043"/>
                <w:spacing w:val="-1"/>
              </w:rPr>
              <w:t>,000</w:t>
            </w:r>
            <w:r>
              <w:rPr>
                <w:rFonts w:ascii="SimSun" w:hAnsi="SimSun" w:eastAsia="SimSun" w:cs="SimSun"/>
                <w:sz w:val="18"/>
                <w:szCs w:val="18"/>
                <w:color w:val="000439"/>
                <w:spacing w:val="-1"/>
              </w:rPr>
              <w:t>.00</w:t>
            </w:r>
          </w:p>
        </w:tc>
        <w:tc>
          <w:tcPr>
            <w:tcW w:w="1450" w:type="dxa"/>
            <w:vAlign w:val="top"/>
            <w:tcBorders>
              <w:right w:val="none" w:color="000000" w:sz="2" w:space="0"/>
            </w:tcBorders>
          </w:tcPr>
          <w:p>
            <w:pPr>
              <w:rPr>
                <w:rFonts w:ascii="Arial"/>
                <w:sz w:val="21"/>
              </w:rPr>
            </w:pPr>
            <w:r/>
          </w:p>
        </w:tc>
      </w:tr>
      <w:tr>
        <w:trPr>
          <w:trHeight w:val="399" w:hRule="atLeast"/>
        </w:trPr>
        <w:tc>
          <w:tcPr>
            <w:tcW w:w="2360" w:type="dxa"/>
            <w:vAlign w:val="top"/>
            <w:tcBorders>
              <w:left w:val="none" w:color="000000" w:sz="2" w:space="0"/>
            </w:tcBorders>
          </w:tcPr>
          <w:p>
            <w:pPr>
              <w:ind w:left="420"/>
              <w:spacing w:before="115" w:line="219" w:lineRule="auto"/>
              <w:rPr>
                <w:rFonts w:ascii="SimSun" w:hAnsi="SimSun" w:eastAsia="SimSun" w:cs="SimSun"/>
                <w:sz w:val="18"/>
                <w:szCs w:val="18"/>
              </w:rPr>
            </w:pPr>
            <w:r>
              <w:rPr>
                <w:rFonts w:ascii="SimSun" w:hAnsi="SimSun" w:eastAsia="SimSun" w:cs="SimSun"/>
                <w:sz w:val="18"/>
                <w:szCs w:val="18"/>
                <w:color w:val="00095A"/>
                <w:spacing w:val="1"/>
              </w:rPr>
              <w:t>四川省民政厅</w:t>
            </w:r>
          </w:p>
        </w:tc>
        <w:tc>
          <w:tcPr>
            <w:tcW w:w="1570" w:type="dxa"/>
            <w:vAlign w:val="top"/>
          </w:tcPr>
          <w:p>
            <w:pPr>
              <w:rPr>
                <w:rFonts w:ascii="Arial"/>
                <w:sz w:val="21"/>
              </w:rPr>
            </w:pPr>
            <w:r/>
          </w:p>
        </w:tc>
        <w:tc>
          <w:tcPr>
            <w:tcW w:w="1390" w:type="dxa"/>
            <w:vAlign w:val="top"/>
          </w:tcPr>
          <w:p>
            <w:pPr>
              <w:ind w:left="415"/>
              <w:spacing w:before="161" w:line="183" w:lineRule="auto"/>
              <w:rPr>
                <w:rFonts w:ascii="SimSun" w:hAnsi="SimSun" w:eastAsia="SimSun" w:cs="SimSun"/>
                <w:sz w:val="18"/>
                <w:szCs w:val="18"/>
              </w:rPr>
            </w:pPr>
            <w:r>
              <w:rPr>
                <w:rFonts w:ascii="SimSun" w:hAnsi="SimSun" w:eastAsia="SimSun" w:cs="SimSun"/>
                <w:sz w:val="18"/>
                <w:szCs w:val="18"/>
                <w:spacing w:val="-2"/>
              </w:rPr>
              <w:t>240.00</w:t>
            </w:r>
          </w:p>
        </w:tc>
        <w:tc>
          <w:tcPr>
            <w:tcW w:w="1410" w:type="dxa"/>
            <w:vAlign w:val="top"/>
          </w:tcPr>
          <w:p>
            <w:pPr>
              <w:ind w:left="424"/>
              <w:spacing w:before="161" w:line="183" w:lineRule="auto"/>
              <w:rPr>
                <w:rFonts w:ascii="SimSun" w:hAnsi="SimSun" w:eastAsia="SimSun" w:cs="SimSun"/>
                <w:sz w:val="18"/>
                <w:szCs w:val="18"/>
              </w:rPr>
            </w:pPr>
            <w:r>
              <w:rPr>
                <w:rFonts w:ascii="SimSun" w:hAnsi="SimSun" w:eastAsia="SimSun" w:cs="SimSun"/>
                <w:sz w:val="18"/>
                <w:szCs w:val="18"/>
                <w:spacing w:val="-2"/>
              </w:rPr>
              <w:t>240.00</w:t>
            </w:r>
          </w:p>
        </w:tc>
        <w:tc>
          <w:tcPr>
            <w:tcW w:w="1450" w:type="dxa"/>
            <w:vAlign w:val="top"/>
            <w:tcBorders>
              <w:right w:val="none" w:color="000000" w:sz="2" w:space="0"/>
            </w:tcBorders>
          </w:tcPr>
          <w:p>
            <w:pPr>
              <w:rPr>
                <w:rFonts w:ascii="Arial"/>
                <w:sz w:val="21"/>
              </w:rPr>
            </w:pPr>
            <w:r/>
          </w:p>
        </w:tc>
      </w:tr>
      <w:tr>
        <w:trPr>
          <w:trHeight w:val="423" w:hRule="atLeast"/>
        </w:trPr>
        <w:tc>
          <w:tcPr>
            <w:tcW w:w="2360" w:type="dxa"/>
            <w:vAlign w:val="top"/>
            <w:tcBorders>
              <w:left w:val="none" w:color="000000" w:sz="2" w:space="0"/>
            </w:tcBorders>
          </w:tcPr>
          <w:p>
            <w:pPr>
              <w:ind w:left="959"/>
              <w:spacing w:before="127" w:line="221" w:lineRule="auto"/>
              <w:rPr>
                <w:rFonts w:ascii="SimSun" w:hAnsi="SimSun" w:eastAsia="SimSun" w:cs="SimSun"/>
                <w:sz w:val="18"/>
                <w:szCs w:val="18"/>
              </w:rPr>
            </w:pPr>
            <w:r>
              <w:rPr>
                <w:rFonts w:ascii="SimSun" w:hAnsi="SimSun" w:eastAsia="SimSun" w:cs="SimSun"/>
                <w:sz w:val="18"/>
                <w:szCs w:val="18"/>
                <w:color w:val="000552"/>
                <w:spacing w:val="-4"/>
              </w:rPr>
              <w:t>合</w:t>
            </w:r>
            <w:r>
              <w:rPr>
                <w:rFonts w:ascii="SimSun" w:hAnsi="SimSun" w:eastAsia="SimSun" w:cs="SimSun"/>
                <w:sz w:val="18"/>
                <w:szCs w:val="18"/>
                <w:color w:val="000552"/>
                <w:spacing w:val="3"/>
              </w:rPr>
              <w:t xml:space="preserve">  </w:t>
            </w:r>
            <w:r>
              <w:rPr>
                <w:rFonts w:ascii="SimSun" w:hAnsi="SimSun" w:eastAsia="SimSun" w:cs="SimSun"/>
                <w:sz w:val="18"/>
                <w:szCs w:val="18"/>
                <w:color w:val="000552"/>
                <w:spacing w:val="-4"/>
              </w:rPr>
              <w:t>计</w:t>
            </w:r>
          </w:p>
        </w:tc>
        <w:tc>
          <w:tcPr>
            <w:tcW w:w="1570" w:type="dxa"/>
            <w:vAlign w:val="top"/>
          </w:tcPr>
          <w:p>
            <w:pPr>
              <w:ind w:left="1004"/>
              <w:spacing w:before="172" w:line="183" w:lineRule="auto"/>
              <w:rPr>
                <w:rFonts w:ascii="SimSun" w:hAnsi="SimSun" w:eastAsia="SimSun" w:cs="SimSun"/>
                <w:sz w:val="18"/>
                <w:szCs w:val="18"/>
              </w:rPr>
            </w:pPr>
            <w:r>
              <w:rPr>
                <w:rFonts w:ascii="SimSun" w:hAnsi="SimSun" w:eastAsia="SimSun" w:cs="SimSun"/>
                <w:sz w:val="18"/>
                <w:szCs w:val="18"/>
                <w:spacing w:val="-2"/>
              </w:rPr>
              <w:t>35.56</w:t>
            </w:r>
          </w:p>
        </w:tc>
        <w:tc>
          <w:tcPr>
            <w:tcW w:w="1390" w:type="dxa"/>
            <w:vAlign w:val="top"/>
          </w:tcPr>
          <w:p>
            <w:pPr>
              <w:ind w:left="145"/>
              <w:spacing w:before="150" w:line="184" w:lineRule="auto"/>
              <w:rPr>
                <w:rFonts w:ascii="SimSun" w:hAnsi="SimSun" w:eastAsia="SimSun" w:cs="SimSun"/>
                <w:sz w:val="18"/>
                <w:szCs w:val="18"/>
              </w:rPr>
            </w:pPr>
            <w:r>
              <w:rPr>
                <w:rFonts w:ascii="SimSun" w:hAnsi="SimSun" w:eastAsia="SimSun" w:cs="SimSun"/>
                <w:sz w:val="18"/>
                <w:szCs w:val="18"/>
                <w:color w:val="00063F"/>
                <w:spacing w:val="-1"/>
              </w:rPr>
              <w:t>1</w:t>
            </w:r>
            <w:r>
              <w:rPr>
                <w:rFonts w:ascii="SimSun" w:hAnsi="SimSun" w:eastAsia="SimSun" w:cs="SimSun"/>
                <w:sz w:val="18"/>
                <w:szCs w:val="18"/>
                <w:spacing w:val="-1"/>
              </w:rPr>
              <w:t>.042,263</w:t>
            </w:r>
            <w:r>
              <w:rPr>
                <w:rFonts w:ascii="SimSun" w:hAnsi="SimSun" w:eastAsia="SimSun" w:cs="SimSun"/>
                <w:sz w:val="18"/>
                <w:szCs w:val="18"/>
                <w:color w:val="000A3D"/>
                <w:spacing w:val="-1"/>
              </w:rPr>
              <w:t>.67</w:t>
            </w:r>
          </w:p>
        </w:tc>
        <w:tc>
          <w:tcPr>
            <w:tcW w:w="1410" w:type="dxa"/>
            <w:vAlign w:val="top"/>
          </w:tcPr>
          <w:p>
            <w:pPr>
              <w:ind w:left="155"/>
              <w:spacing w:before="150" w:line="184" w:lineRule="auto"/>
              <w:rPr>
                <w:rFonts w:ascii="SimSun" w:hAnsi="SimSun" w:eastAsia="SimSun" w:cs="SimSun"/>
                <w:sz w:val="18"/>
                <w:szCs w:val="18"/>
              </w:rPr>
            </w:pPr>
            <w:r>
              <w:rPr>
                <w:rFonts w:ascii="SimSun" w:hAnsi="SimSun" w:eastAsia="SimSun" w:cs="SimSun"/>
                <w:sz w:val="18"/>
                <w:szCs w:val="18"/>
                <w:color w:val="040036"/>
                <w:spacing w:val="-1"/>
              </w:rPr>
              <w:t>1</w:t>
            </w:r>
            <w:r>
              <w:rPr>
                <w:rFonts w:ascii="SimSun" w:hAnsi="SimSun" w:eastAsia="SimSun" w:cs="SimSun"/>
                <w:sz w:val="18"/>
                <w:szCs w:val="18"/>
                <w:spacing w:val="-1"/>
              </w:rPr>
              <w:t>.0</w:t>
            </w:r>
            <w:r>
              <w:rPr>
                <w:rFonts w:ascii="SimSun" w:hAnsi="SimSun" w:eastAsia="SimSun" w:cs="SimSun"/>
                <w:sz w:val="18"/>
                <w:szCs w:val="18"/>
                <w:color w:val="000042"/>
                <w:spacing w:val="-1"/>
              </w:rPr>
              <w:t>39</w:t>
            </w:r>
            <w:r>
              <w:rPr>
                <w:rFonts w:ascii="SimSun" w:hAnsi="SimSun" w:eastAsia="SimSun" w:cs="SimSun"/>
                <w:sz w:val="18"/>
                <w:szCs w:val="18"/>
                <w:spacing w:val="-1"/>
              </w:rPr>
              <w:t>,295.41</w:t>
            </w:r>
          </w:p>
        </w:tc>
        <w:tc>
          <w:tcPr>
            <w:tcW w:w="1450" w:type="dxa"/>
            <w:vAlign w:val="top"/>
            <w:tcBorders>
              <w:right w:val="none" w:color="000000" w:sz="2" w:space="0"/>
            </w:tcBorders>
          </w:tcPr>
          <w:p>
            <w:pPr>
              <w:ind w:left="355"/>
              <w:spacing w:before="151" w:line="183" w:lineRule="auto"/>
              <w:rPr>
                <w:rFonts w:ascii="SimSun" w:hAnsi="SimSun" w:eastAsia="SimSun" w:cs="SimSun"/>
                <w:sz w:val="18"/>
                <w:szCs w:val="18"/>
              </w:rPr>
            </w:pPr>
            <w:r>
              <w:rPr>
                <w:rFonts w:ascii="SimSun" w:hAnsi="SimSun" w:eastAsia="SimSun" w:cs="SimSun"/>
                <w:sz w:val="18"/>
                <w:szCs w:val="18"/>
                <w:spacing w:val="-2"/>
              </w:rPr>
              <w:t>3</w:t>
            </w:r>
            <w:r>
              <w:rPr>
                <w:rFonts w:ascii="SimSun" w:hAnsi="SimSun" w:eastAsia="SimSun" w:cs="SimSun"/>
                <w:sz w:val="18"/>
                <w:szCs w:val="18"/>
                <w:color w:val="000046"/>
                <w:spacing w:val="-2"/>
              </w:rPr>
              <w:t>,003</w:t>
            </w:r>
            <w:r>
              <w:rPr>
                <w:rFonts w:ascii="SimSun" w:hAnsi="SimSun" w:eastAsia="SimSun" w:cs="SimSun"/>
                <w:sz w:val="18"/>
                <w:szCs w:val="18"/>
                <w:spacing w:val="-2"/>
              </w:rPr>
              <w:t>.82</w:t>
            </w:r>
          </w:p>
        </w:tc>
      </w:tr>
    </w:tbl>
    <w:p>
      <w:pPr>
        <w:ind w:left="377"/>
        <w:spacing w:before="146" w:line="220" w:lineRule="auto"/>
        <w:outlineLvl w:val="1"/>
        <w:rPr>
          <w:rFonts w:ascii="FangSong" w:hAnsi="FangSong" w:eastAsia="FangSong" w:cs="FangSong"/>
          <w:sz w:val="21"/>
          <w:szCs w:val="21"/>
        </w:rPr>
      </w:pPr>
      <w:r>
        <w:rPr>
          <w:rFonts w:ascii="FangSong" w:hAnsi="FangSong" w:eastAsia="FangSong" w:cs="FangSong"/>
          <w:sz w:val="21"/>
          <w:szCs w:val="21"/>
          <w:b/>
          <w:bCs/>
          <w:spacing w:val="-9"/>
        </w:rPr>
        <w:t>7、工作人员费用明细表</w:t>
      </w:r>
    </w:p>
    <w:p>
      <w:pPr>
        <w:spacing w:line="93" w:lineRule="exact"/>
        <w:rPr/>
      </w:pPr>
      <w:r/>
    </w:p>
    <w:tbl>
      <w:tblPr>
        <w:tblStyle w:val="2"/>
        <w:tblW w:w="8240" w:type="dxa"/>
        <w:tblInd w:w="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900"/>
        <w:gridCol w:w="1340"/>
        <w:gridCol w:w="1310"/>
        <w:gridCol w:w="1380"/>
        <w:gridCol w:w="1310"/>
      </w:tblGrid>
      <w:tr>
        <w:trPr>
          <w:trHeight w:val="484" w:hRule="atLeast"/>
        </w:trPr>
        <w:tc>
          <w:tcPr>
            <w:tcW w:w="2900" w:type="dxa"/>
            <w:vAlign w:val="top"/>
            <w:tcBorders>
              <w:left w:val="none" w:color="000000" w:sz="2" w:space="0"/>
            </w:tcBorders>
          </w:tcPr>
          <w:p>
            <w:pPr>
              <w:ind w:left="1140"/>
              <w:spacing w:before="153" w:line="220" w:lineRule="auto"/>
              <w:rPr>
                <w:rFonts w:ascii="SimSun" w:hAnsi="SimSun" w:eastAsia="SimSun" w:cs="SimSun"/>
                <w:sz w:val="19"/>
                <w:szCs w:val="19"/>
              </w:rPr>
            </w:pPr>
            <w:r>
              <w:rPr>
                <w:rFonts w:ascii="SimSun" w:hAnsi="SimSun" w:eastAsia="SimSun" w:cs="SimSun"/>
                <w:sz w:val="19"/>
                <w:szCs w:val="19"/>
                <w:spacing w:val="-6"/>
              </w:rPr>
              <w:t>项</w:t>
            </w:r>
            <w:r>
              <w:rPr>
                <w:rFonts w:ascii="SimSun" w:hAnsi="SimSun" w:eastAsia="SimSun" w:cs="SimSun"/>
                <w:sz w:val="19"/>
                <w:szCs w:val="19"/>
                <w:spacing w:val="3"/>
              </w:rPr>
              <w:t xml:space="preserve">  </w:t>
            </w:r>
            <w:r>
              <w:rPr>
                <w:rFonts w:ascii="SimSun" w:hAnsi="SimSun" w:eastAsia="SimSun" w:cs="SimSun"/>
                <w:sz w:val="19"/>
                <w:szCs w:val="19"/>
                <w:spacing w:val="-6"/>
              </w:rPr>
              <w:t>且</w:t>
            </w:r>
          </w:p>
        </w:tc>
        <w:tc>
          <w:tcPr>
            <w:tcW w:w="1340" w:type="dxa"/>
            <w:vAlign w:val="top"/>
          </w:tcPr>
          <w:p>
            <w:pPr>
              <w:ind w:left="94"/>
              <w:spacing w:before="152" w:line="219" w:lineRule="auto"/>
              <w:rPr>
                <w:rFonts w:ascii="SimSun" w:hAnsi="SimSun" w:eastAsia="SimSun" w:cs="SimSun"/>
                <w:sz w:val="19"/>
                <w:szCs w:val="19"/>
              </w:rPr>
            </w:pPr>
            <w:r>
              <w:rPr>
                <w:rFonts w:ascii="SimSun" w:hAnsi="SimSun" w:eastAsia="SimSun" w:cs="SimSun"/>
                <w:sz w:val="19"/>
                <w:szCs w:val="19"/>
                <w:spacing w:val="-2"/>
              </w:rPr>
              <w:t>年初账面余额</w:t>
            </w:r>
          </w:p>
        </w:tc>
        <w:tc>
          <w:tcPr>
            <w:tcW w:w="1310" w:type="dxa"/>
            <w:vAlign w:val="top"/>
          </w:tcPr>
          <w:p>
            <w:pPr>
              <w:ind w:left="175"/>
              <w:spacing w:before="151" w:line="219" w:lineRule="auto"/>
              <w:rPr>
                <w:rFonts w:ascii="SimSun" w:hAnsi="SimSun" w:eastAsia="SimSun" w:cs="SimSun"/>
                <w:sz w:val="19"/>
                <w:szCs w:val="19"/>
              </w:rPr>
            </w:pPr>
            <w:r>
              <w:rPr>
                <w:rFonts w:ascii="SimSun" w:hAnsi="SimSun" w:eastAsia="SimSun" w:cs="SimSun"/>
                <w:sz w:val="19"/>
                <w:szCs w:val="19"/>
                <w:color w:val="000051"/>
                <w:spacing w:val="-2"/>
              </w:rPr>
              <w:t>本年增加额</w:t>
            </w:r>
          </w:p>
        </w:tc>
        <w:tc>
          <w:tcPr>
            <w:tcW w:w="1380" w:type="dxa"/>
            <w:vAlign w:val="top"/>
          </w:tcPr>
          <w:p>
            <w:pPr>
              <w:ind w:left="204"/>
              <w:spacing w:before="151" w:line="219" w:lineRule="auto"/>
              <w:rPr>
                <w:rFonts w:ascii="SimSun" w:hAnsi="SimSun" w:eastAsia="SimSun" w:cs="SimSun"/>
                <w:sz w:val="19"/>
                <w:szCs w:val="19"/>
              </w:rPr>
            </w:pPr>
            <w:r>
              <w:rPr>
                <w:rFonts w:ascii="SimSun" w:hAnsi="SimSun" w:eastAsia="SimSun" w:cs="SimSun"/>
                <w:sz w:val="19"/>
                <w:szCs w:val="19"/>
                <w:color w:val="0A004E"/>
                <w:spacing w:val="-2"/>
              </w:rPr>
              <w:t>本年支付额</w:t>
            </w:r>
          </w:p>
        </w:tc>
        <w:tc>
          <w:tcPr>
            <w:tcW w:w="1310" w:type="dxa"/>
            <w:vAlign w:val="top"/>
            <w:tcBorders>
              <w:right w:val="none" w:color="000000" w:sz="2" w:space="0"/>
            </w:tcBorders>
          </w:tcPr>
          <w:p>
            <w:pPr>
              <w:ind w:left="75"/>
              <w:spacing w:before="152" w:line="219" w:lineRule="auto"/>
              <w:rPr>
                <w:rFonts w:ascii="SimSun" w:hAnsi="SimSun" w:eastAsia="SimSun" w:cs="SimSun"/>
                <w:sz w:val="19"/>
                <w:szCs w:val="19"/>
              </w:rPr>
            </w:pPr>
            <w:r>
              <w:rPr>
                <w:rFonts w:ascii="SimSun" w:hAnsi="SimSun" w:eastAsia="SimSun" w:cs="SimSun"/>
                <w:sz w:val="19"/>
                <w:szCs w:val="19"/>
                <w:color w:val="000057"/>
                <w:spacing w:val="-2"/>
              </w:rPr>
              <w:t>年末账面余额</w:t>
            </w:r>
          </w:p>
        </w:tc>
      </w:tr>
      <w:tr>
        <w:trPr>
          <w:trHeight w:val="400" w:hRule="atLeast"/>
        </w:trPr>
        <w:tc>
          <w:tcPr>
            <w:tcW w:w="2900" w:type="dxa"/>
            <w:vAlign w:val="top"/>
            <w:tcBorders>
              <w:left w:val="none" w:color="000000" w:sz="2" w:space="0"/>
            </w:tcBorders>
          </w:tcPr>
          <w:p>
            <w:pPr>
              <w:ind w:left="109"/>
              <w:spacing w:before="108" w:line="219" w:lineRule="auto"/>
              <w:rPr>
                <w:rFonts w:ascii="SimSun" w:hAnsi="SimSun" w:eastAsia="SimSun" w:cs="SimSun"/>
                <w:sz w:val="19"/>
                <w:szCs w:val="19"/>
              </w:rPr>
            </w:pPr>
            <w:r>
              <w:rPr>
                <w:rFonts w:ascii="SimSun" w:hAnsi="SimSun" w:eastAsia="SimSun" w:cs="SimSun"/>
                <w:sz w:val="19"/>
                <w:szCs w:val="19"/>
                <w:spacing w:val="-2"/>
              </w:rPr>
              <w:t>一、工资、奖金、津贴和补贴</w:t>
            </w:r>
          </w:p>
        </w:tc>
        <w:tc>
          <w:tcPr>
            <w:tcW w:w="1340" w:type="dxa"/>
            <w:vAlign w:val="top"/>
          </w:tcPr>
          <w:p>
            <w:pPr>
              <w:ind w:left="424"/>
              <w:spacing w:before="157" w:line="183" w:lineRule="auto"/>
              <w:rPr>
                <w:rFonts w:ascii="SimSun" w:hAnsi="SimSun" w:eastAsia="SimSun" w:cs="SimSun"/>
                <w:sz w:val="19"/>
                <w:szCs w:val="19"/>
              </w:rPr>
            </w:pPr>
            <w:r>
              <w:rPr>
                <w:rFonts w:ascii="SimSun" w:hAnsi="SimSun" w:eastAsia="SimSun" w:cs="SimSun"/>
                <w:sz w:val="19"/>
                <w:szCs w:val="19"/>
                <w:spacing w:val="-2"/>
              </w:rPr>
              <w:t>35.56</w:t>
            </w:r>
          </w:p>
        </w:tc>
        <w:tc>
          <w:tcPr>
            <w:tcW w:w="1310" w:type="dxa"/>
            <w:vAlign w:val="top"/>
          </w:tcPr>
          <w:p>
            <w:pPr>
              <w:ind w:left="175"/>
              <w:spacing w:before="134" w:line="184" w:lineRule="auto"/>
              <w:rPr>
                <w:rFonts w:ascii="SimSun" w:hAnsi="SimSun" w:eastAsia="SimSun" w:cs="SimSun"/>
                <w:sz w:val="19"/>
                <w:szCs w:val="19"/>
              </w:rPr>
            </w:pPr>
            <w:r>
              <w:rPr>
                <w:rFonts w:ascii="SimSun" w:hAnsi="SimSun" w:eastAsia="SimSun" w:cs="SimSun"/>
                <w:sz w:val="19"/>
                <w:szCs w:val="19"/>
                <w:spacing w:val="-2"/>
              </w:rPr>
              <w:t>310,794.86</w:t>
            </w:r>
          </w:p>
        </w:tc>
        <w:tc>
          <w:tcPr>
            <w:tcW w:w="1380" w:type="dxa"/>
            <w:vAlign w:val="top"/>
          </w:tcPr>
          <w:p>
            <w:pPr>
              <w:ind w:left="204"/>
              <w:spacing w:before="134" w:line="184" w:lineRule="auto"/>
              <w:rPr>
                <w:rFonts w:ascii="SimSun" w:hAnsi="SimSun" w:eastAsia="SimSun" w:cs="SimSun"/>
                <w:sz w:val="19"/>
                <w:szCs w:val="19"/>
              </w:rPr>
            </w:pPr>
            <w:r>
              <w:rPr>
                <w:rFonts w:ascii="SimSun" w:hAnsi="SimSun" w:eastAsia="SimSun" w:cs="SimSun"/>
                <w:sz w:val="19"/>
                <w:szCs w:val="19"/>
                <w:color w:val="000550"/>
                <w:spacing w:val="-2"/>
              </w:rPr>
              <w:t>3</w:t>
            </w:r>
            <w:r>
              <w:rPr>
                <w:rFonts w:ascii="SimSun" w:hAnsi="SimSun" w:eastAsia="SimSun" w:cs="SimSun"/>
                <w:sz w:val="19"/>
                <w:szCs w:val="19"/>
                <w:spacing w:val="-2"/>
              </w:rPr>
              <w:t>10</w:t>
            </w:r>
            <w:r>
              <w:rPr>
                <w:rFonts w:ascii="SimSun" w:hAnsi="SimSun" w:eastAsia="SimSun" w:cs="SimSun"/>
                <w:sz w:val="19"/>
                <w:szCs w:val="19"/>
                <w:color w:val="000441"/>
                <w:spacing w:val="-2"/>
              </w:rPr>
              <w:t>,407</w:t>
            </w:r>
            <w:r>
              <w:rPr>
                <w:rFonts w:ascii="SimSun" w:hAnsi="SimSun" w:eastAsia="SimSun" w:cs="SimSun"/>
                <w:sz w:val="19"/>
                <w:szCs w:val="19"/>
                <w:color w:val="050044"/>
                <w:spacing w:val="-2"/>
              </w:rPr>
              <w:t>.19</w:t>
            </w:r>
          </w:p>
        </w:tc>
        <w:tc>
          <w:tcPr>
            <w:tcW w:w="1310" w:type="dxa"/>
            <w:vAlign w:val="top"/>
            <w:tcBorders>
              <w:right w:val="none" w:color="000000" w:sz="2" w:space="0"/>
            </w:tcBorders>
          </w:tcPr>
          <w:p>
            <w:pPr>
              <w:ind w:left="365"/>
              <w:spacing w:before="157" w:line="183" w:lineRule="auto"/>
              <w:rPr>
                <w:rFonts w:ascii="SimSun" w:hAnsi="SimSun" w:eastAsia="SimSun" w:cs="SimSun"/>
                <w:sz w:val="19"/>
                <w:szCs w:val="19"/>
              </w:rPr>
            </w:pPr>
            <w:r>
              <w:rPr>
                <w:rFonts w:ascii="SimSun" w:hAnsi="SimSun" w:eastAsia="SimSun" w:cs="SimSun"/>
                <w:sz w:val="19"/>
                <w:szCs w:val="19"/>
                <w:color w:val="0B004F"/>
                <w:spacing w:val="-3"/>
              </w:rPr>
              <w:t>423</w:t>
            </w:r>
            <w:r>
              <w:rPr>
                <w:rFonts w:ascii="SimSun" w:hAnsi="SimSun" w:eastAsia="SimSun" w:cs="SimSun"/>
                <w:sz w:val="19"/>
                <w:szCs w:val="19"/>
                <w:color w:val="0B0055"/>
                <w:spacing w:val="-3"/>
              </w:rPr>
              <w:t>.23</w:t>
            </w:r>
          </w:p>
        </w:tc>
      </w:tr>
      <w:tr>
        <w:trPr>
          <w:trHeight w:val="399" w:hRule="atLeast"/>
        </w:trPr>
        <w:tc>
          <w:tcPr>
            <w:tcW w:w="2900" w:type="dxa"/>
            <w:vAlign w:val="top"/>
            <w:tcBorders>
              <w:left w:val="none" w:color="000000" w:sz="2" w:space="0"/>
            </w:tcBorders>
          </w:tcPr>
          <w:p>
            <w:pPr>
              <w:ind w:left="109"/>
              <w:spacing w:before="109" w:line="220" w:lineRule="auto"/>
              <w:rPr>
                <w:rFonts w:ascii="SimSun" w:hAnsi="SimSun" w:eastAsia="SimSun" w:cs="SimSun"/>
                <w:sz w:val="19"/>
                <w:szCs w:val="19"/>
              </w:rPr>
            </w:pPr>
            <w:r>
              <w:rPr>
                <w:rFonts w:ascii="SimSun" w:hAnsi="SimSun" w:eastAsia="SimSun" w:cs="SimSun"/>
                <w:sz w:val="19"/>
                <w:szCs w:val="19"/>
                <w:spacing w:val="1"/>
              </w:rPr>
              <w:t>二、职工福利费</w:t>
            </w:r>
          </w:p>
        </w:tc>
        <w:tc>
          <w:tcPr>
            <w:tcW w:w="1340" w:type="dxa"/>
            <w:vAlign w:val="top"/>
          </w:tcPr>
          <w:p>
            <w:pPr>
              <w:rPr>
                <w:rFonts w:ascii="Arial"/>
                <w:sz w:val="21"/>
              </w:rPr>
            </w:pPr>
            <w:r/>
          </w:p>
        </w:tc>
        <w:tc>
          <w:tcPr>
            <w:tcW w:w="1310" w:type="dxa"/>
            <w:vAlign w:val="top"/>
          </w:tcPr>
          <w:p>
            <w:pPr>
              <w:rPr>
                <w:rFonts w:ascii="Arial"/>
                <w:sz w:val="21"/>
              </w:rPr>
            </w:pPr>
            <w:r/>
          </w:p>
        </w:tc>
        <w:tc>
          <w:tcPr>
            <w:tcW w:w="1380" w:type="dxa"/>
            <w:vAlign w:val="top"/>
          </w:tcPr>
          <w:p>
            <w:pPr>
              <w:rPr>
                <w:rFonts w:ascii="Arial"/>
                <w:sz w:val="21"/>
              </w:rPr>
            </w:pPr>
            <w:r/>
          </w:p>
        </w:tc>
        <w:tc>
          <w:tcPr>
            <w:tcW w:w="1310" w:type="dxa"/>
            <w:vAlign w:val="top"/>
            <w:tcBorders>
              <w:right w:val="none" w:color="000000" w:sz="2" w:space="0"/>
            </w:tcBorders>
          </w:tcPr>
          <w:p>
            <w:pPr>
              <w:rPr>
                <w:rFonts w:ascii="Arial"/>
                <w:sz w:val="21"/>
              </w:rPr>
            </w:pPr>
            <w:r/>
          </w:p>
        </w:tc>
      </w:tr>
      <w:tr>
        <w:trPr>
          <w:trHeight w:val="399" w:hRule="atLeast"/>
        </w:trPr>
        <w:tc>
          <w:tcPr>
            <w:tcW w:w="2900" w:type="dxa"/>
            <w:vAlign w:val="top"/>
            <w:tcBorders>
              <w:left w:val="none" w:color="000000" w:sz="2" w:space="0"/>
            </w:tcBorders>
          </w:tcPr>
          <w:p>
            <w:pPr>
              <w:ind w:left="109"/>
              <w:spacing w:before="108" w:line="219" w:lineRule="auto"/>
              <w:rPr>
                <w:rFonts w:ascii="SimSun" w:hAnsi="SimSun" w:eastAsia="SimSun" w:cs="SimSun"/>
                <w:sz w:val="19"/>
                <w:szCs w:val="19"/>
              </w:rPr>
            </w:pPr>
            <w:r>
              <w:rPr>
                <w:rFonts w:ascii="SimSun" w:hAnsi="SimSun" w:eastAsia="SimSun" w:cs="SimSun"/>
                <w:sz w:val="19"/>
                <w:szCs w:val="19"/>
                <w:color w:val="000654"/>
                <w:spacing w:val="-1"/>
              </w:rPr>
              <w:t>三、社会保险费</w:t>
            </w:r>
          </w:p>
        </w:tc>
        <w:tc>
          <w:tcPr>
            <w:tcW w:w="1340" w:type="dxa"/>
            <w:vAlign w:val="top"/>
          </w:tcPr>
          <w:p>
            <w:pPr>
              <w:rPr>
                <w:rFonts w:ascii="Arial"/>
                <w:sz w:val="21"/>
              </w:rPr>
            </w:pPr>
            <w:r/>
          </w:p>
        </w:tc>
        <w:tc>
          <w:tcPr>
            <w:tcW w:w="1310" w:type="dxa"/>
            <w:vAlign w:val="top"/>
          </w:tcPr>
          <w:p>
            <w:pPr>
              <w:ind w:left="215"/>
              <w:spacing w:before="157" w:line="184" w:lineRule="auto"/>
              <w:rPr>
                <w:rFonts w:ascii="SimSun" w:hAnsi="SimSun" w:eastAsia="SimSun" w:cs="SimSun"/>
                <w:sz w:val="19"/>
                <w:szCs w:val="19"/>
              </w:rPr>
            </w:pPr>
            <w:r>
              <w:rPr>
                <w:rFonts w:ascii="SimSun" w:hAnsi="SimSun" w:eastAsia="SimSun" w:cs="SimSun"/>
                <w:sz w:val="19"/>
                <w:szCs w:val="19"/>
                <w:color w:val="000D64"/>
                <w:spacing w:val="-2"/>
              </w:rPr>
              <w:t>32</w:t>
            </w:r>
            <w:r>
              <w:rPr>
                <w:rFonts w:ascii="SimSun" w:hAnsi="SimSun" w:eastAsia="SimSun" w:cs="SimSun"/>
                <w:sz w:val="19"/>
                <w:szCs w:val="19"/>
                <w:color w:val="080052"/>
                <w:spacing w:val="-2"/>
              </w:rPr>
              <w:t>.</w:t>
            </w:r>
            <w:r>
              <w:rPr>
                <w:rFonts w:ascii="SimSun" w:hAnsi="SimSun" w:eastAsia="SimSun" w:cs="SimSun"/>
                <w:sz w:val="19"/>
                <w:szCs w:val="19"/>
                <w:color w:val="09005C"/>
                <w:spacing w:val="-2"/>
              </w:rPr>
              <w:t>156</w:t>
            </w:r>
            <w:r>
              <w:rPr>
                <w:rFonts w:ascii="SimSun" w:hAnsi="SimSun" w:eastAsia="SimSun" w:cs="SimSun"/>
                <w:sz w:val="19"/>
                <w:szCs w:val="19"/>
                <w:color w:val="001A84"/>
                <w:spacing w:val="-2"/>
              </w:rPr>
              <w:t>.</w:t>
            </w:r>
            <w:r>
              <w:rPr>
                <w:rFonts w:ascii="SimSun" w:hAnsi="SimSun" w:eastAsia="SimSun" w:cs="SimSun"/>
                <w:sz w:val="19"/>
                <w:szCs w:val="19"/>
                <w:color w:val="00065D"/>
                <w:spacing w:val="-2"/>
              </w:rPr>
              <w:t>79</w:t>
            </w:r>
          </w:p>
        </w:tc>
        <w:tc>
          <w:tcPr>
            <w:tcW w:w="1380" w:type="dxa"/>
            <w:vAlign w:val="top"/>
          </w:tcPr>
          <w:p>
            <w:pPr>
              <w:ind w:left="255"/>
              <w:spacing w:before="135" w:line="184" w:lineRule="auto"/>
              <w:rPr>
                <w:rFonts w:ascii="SimSun" w:hAnsi="SimSun" w:eastAsia="SimSun" w:cs="SimSun"/>
                <w:sz w:val="19"/>
                <w:szCs w:val="19"/>
              </w:rPr>
            </w:pPr>
            <w:r>
              <w:rPr>
                <w:rFonts w:ascii="SimSun" w:hAnsi="SimSun" w:eastAsia="SimSun" w:cs="SimSun"/>
                <w:sz w:val="19"/>
                <w:szCs w:val="19"/>
                <w:color w:val="060060"/>
                <w:spacing w:val="-2"/>
              </w:rPr>
              <w:t>32</w:t>
            </w:r>
            <w:r>
              <w:rPr>
                <w:rFonts w:ascii="SimSun" w:hAnsi="SimSun" w:eastAsia="SimSun" w:cs="SimSun"/>
                <w:sz w:val="19"/>
                <w:szCs w:val="19"/>
                <w:spacing w:val="-2"/>
              </w:rPr>
              <w:t>,156.</w:t>
            </w:r>
            <w:r>
              <w:rPr>
                <w:rFonts w:ascii="SimSun" w:hAnsi="SimSun" w:eastAsia="SimSun" w:cs="SimSun"/>
                <w:sz w:val="19"/>
                <w:szCs w:val="19"/>
                <w:color w:val="000055"/>
                <w:spacing w:val="-2"/>
              </w:rPr>
              <w:t>79</w:t>
            </w:r>
          </w:p>
        </w:tc>
        <w:tc>
          <w:tcPr>
            <w:tcW w:w="1310" w:type="dxa"/>
            <w:vAlign w:val="top"/>
            <w:tcBorders>
              <w:right w:val="none" w:color="000000" w:sz="2" w:space="0"/>
            </w:tcBorders>
          </w:tcPr>
          <w:p>
            <w:pPr>
              <w:rPr>
                <w:rFonts w:ascii="Arial"/>
                <w:sz w:val="21"/>
              </w:rPr>
            </w:pPr>
            <w:r/>
          </w:p>
        </w:tc>
      </w:tr>
      <w:tr>
        <w:trPr>
          <w:trHeight w:val="400" w:hRule="atLeast"/>
        </w:trPr>
        <w:tc>
          <w:tcPr>
            <w:tcW w:w="2900" w:type="dxa"/>
            <w:vAlign w:val="top"/>
            <w:tcBorders>
              <w:left w:val="none" w:color="000000" w:sz="2" w:space="0"/>
            </w:tcBorders>
          </w:tcPr>
          <w:p>
            <w:pPr>
              <w:ind w:left="109"/>
              <w:spacing w:before="111" w:line="220" w:lineRule="auto"/>
              <w:rPr>
                <w:rFonts w:ascii="SimSun" w:hAnsi="SimSun" w:eastAsia="SimSun" w:cs="SimSun"/>
                <w:sz w:val="19"/>
                <w:szCs w:val="19"/>
              </w:rPr>
            </w:pPr>
            <w:r>
              <w:rPr>
                <w:rFonts w:ascii="SimSun" w:hAnsi="SimSun" w:eastAsia="SimSun" w:cs="SimSun"/>
                <w:sz w:val="19"/>
                <w:szCs w:val="19"/>
                <w:spacing w:val="-1"/>
              </w:rPr>
              <w:t>其中：1.医疗保险费</w:t>
            </w:r>
          </w:p>
        </w:tc>
        <w:tc>
          <w:tcPr>
            <w:tcW w:w="1340" w:type="dxa"/>
            <w:vAlign w:val="top"/>
          </w:tcPr>
          <w:p>
            <w:pPr>
              <w:rPr>
                <w:rFonts w:ascii="Arial"/>
                <w:sz w:val="21"/>
              </w:rPr>
            </w:pPr>
            <w:r/>
          </w:p>
        </w:tc>
        <w:tc>
          <w:tcPr>
            <w:tcW w:w="1310" w:type="dxa"/>
            <w:vAlign w:val="top"/>
          </w:tcPr>
          <w:p>
            <w:pPr>
              <w:rPr>
                <w:rFonts w:ascii="Arial"/>
                <w:sz w:val="21"/>
              </w:rPr>
            </w:pPr>
            <w:r/>
          </w:p>
        </w:tc>
        <w:tc>
          <w:tcPr>
            <w:tcW w:w="1380" w:type="dxa"/>
            <w:vAlign w:val="top"/>
          </w:tcPr>
          <w:p>
            <w:pPr>
              <w:rPr>
                <w:rFonts w:ascii="Arial"/>
                <w:sz w:val="21"/>
              </w:rPr>
            </w:pPr>
            <w:r/>
          </w:p>
        </w:tc>
        <w:tc>
          <w:tcPr>
            <w:tcW w:w="1310" w:type="dxa"/>
            <w:vAlign w:val="top"/>
            <w:tcBorders>
              <w:right w:val="none" w:color="000000" w:sz="2" w:space="0"/>
            </w:tcBorders>
          </w:tcPr>
          <w:p>
            <w:pPr>
              <w:rPr>
                <w:rFonts w:ascii="Arial"/>
                <w:sz w:val="21"/>
              </w:rPr>
            </w:pPr>
            <w:r/>
          </w:p>
        </w:tc>
      </w:tr>
      <w:tr>
        <w:trPr>
          <w:trHeight w:val="319" w:hRule="atLeast"/>
        </w:trPr>
        <w:tc>
          <w:tcPr>
            <w:tcW w:w="2900" w:type="dxa"/>
            <w:vAlign w:val="top"/>
            <w:tcBorders>
              <w:left w:val="none" w:color="000000" w:sz="2" w:space="0"/>
            </w:tcBorders>
          </w:tcPr>
          <w:p>
            <w:pPr>
              <w:ind w:left="599"/>
              <w:spacing w:before="69" w:line="219" w:lineRule="auto"/>
              <w:rPr>
                <w:rFonts w:ascii="SimSun" w:hAnsi="SimSun" w:eastAsia="SimSun" w:cs="SimSun"/>
                <w:sz w:val="19"/>
                <w:szCs w:val="19"/>
              </w:rPr>
            </w:pPr>
            <w:r>
              <w:rPr>
                <w:rFonts w:ascii="SimSun" w:hAnsi="SimSun" w:eastAsia="SimSun" w:cs="SimSun"/>
                <w:sz w:val="19"/>
                <w:szCs w:val="19"/>
                <w:color w:val="0B0052"/>
                <w:spacing w:val="1"/>
              </w:rPr>
              <w:t>2.基本养老保险费</w:t>
            </w:r>
          </w:p>
        </w:tc>
        <w:tc>
          <w:tcPr>
            <w:tcW w:w="1340" w:type="dxa"/>
            <w:vAlign w:val="top"/>
          </w:tcPr>
          <w:p>
            <w:pPr>
              <w:rPr>
                <w:rFonts w:ascii="Arial"/>
                <w:sz w:val="21"/>
              </w:rPr>
            </w:pPr>
            <w:r/>
          </w:p>
        </w:tc>
        <w:tc>
          <w:tcPr>
            <w:tcW w:w="1310" w:type="dxa"/>
            <w:vAlign w:val="top"/>
          </w:tcPr>
          <w:p>
            <w:pPr>
              <w:rPr>
                <w:rFonts w:ascii="Arial"/>
                <w:sz w:val="21"/>
              </w:rPr>
            </w:pPr>
            <w:r/>
          </w:p>
        </w:tc>
        <w:tc>
          <w:tcPr>
            <w:tcW w:w="1380" w:type="dxa"/>
            <w:vAlign w:val="top"/>
          </w:tcPr>
          <w:p>
            <w:pPr>
              <w:rPr>
                <w:rFonts w:ascii="Arial"/>
                <w:sz w:val="21"/>
              </w:rPr>
            </w:pPr>
            <w:r/>
          </w:p>
        </w:tc>
        <w:tc>
          <w:tcPr>
            <w:tcW w:w="1310" w:type="dxa"/>
            <w:vAlign w:val="top"/>
            <w:tcBorders>
              <w:right w:val="none" w:color="000000" w:sz="2" w:space="0"/>
            </w:tcBorders>
          </w:tcPr>
          <w:p>
            <w:pPr>
              <w:rPr>
                <w:rFonts w:ascii="Arial"/>
                <w:sz w:val="21"/>
              </w:rPr>
            </w:pPr>
            <w:r/>
          </w:p>
        </w:tc>
      </w:tr>
      <w:tr>
        <w:trPr>
          <w:trHeight w:val="390" w:hRule="atLeast"/>
        </w:trPr>
        <w:tc>
          <w:tcPr>
            <w:tcW w:w="2900" w:type="dxa"/>
            <w:vAlign w:val="top"/>
            <w:tcBorders>
              <w:left w:val="none" w:color="000000" w:sz="2" w:space="0"/>
            </w:tcBorders>
          </w:tcPr>
          <w:p>
            <w:pPr>
              <w:ind w:left="580"/>
              <w:spacing w:before="102" w:line="220" w:lineRule="auto"/>
              <w:rPr>
                <w:rFonts w:ascii="SimSun" w:hAnsi="SimSun" w:eastAsia="SimSun" w:cs="SimSun"/>
                <w:sz w:val="19"/>
                <w:szCs w:val="19"/>
              </w:rPr>
            </w:pPr>
            <w:r>
              <w:rPr>
                <w:rFonts w:ascii="SimSun" w:hAnsi="SimSun" w:eastAsia="SimSun" w:cs="SimSun"/>
                <w:sz w:val="19"/>
                <w:szCs w:val="19"/>
                <w:color w:val="000052"/>
                <w:spacing w:val="-2"/>
              </w:rPr>
              <w:t>3.补充医疗保险</w:t>
            </w:r>
          </w:p>
        </w:tc>
        <w:tc>
          <w:tcPr>
            <w:tcW w:w="1340" w:type="dxa"/>
            <w:vAlign w:val="top"/>
          </w:tcPr>
          <w:p>
            <w:pPr>
              <w:rPr>
                <w:rFonts w:ascii="Arial"/>
                <w:sz w:val="21"/>
              </w:rPr>
            </w:pPr>
            <w:r/>
          </w:p>
        </w:tc>
        <w:tc>
          <w:tcPr>
            <w:tcW w:w="1310" w:type="dxa"/>
            <w:vAlign w:val="top"/>
          </w:tcPr>
          <w:p>
            <w:pPr>
              <w:rPr>
                <w:rFonts w:ascii="Arial"/>
                <w:sz w:val="21"/>
              </w:rPr>
            </w:pPr>
            <w:r/>
          </w:p>
        </w:tc>
        <w:tc>
          <w:tcPr>
            <w:tcW w:w="1380" w:type="dxa"/>
            <w:vAlign w:val="top"/>
          </w:tcPr>
          <w:p>
            <w:pPr>
              <w:rPr>
                <w:rFonts w:ascii="Arial"/>
                <w:sz w:val="21"/>
              </w:rPr>
            </w:pPr>
            <w:r/>
          </w:p>
        </w:tc>
        <w:tc>
          <w:tcPr>
            <w:tcW w:w="1310" w:type="dxa"/>
            <w:vAlign w:val="top"/>
            <w:tcBorders>
              <w:right w:val="none" w:color="000000" w:sz="2" w:space="0"/>
            </w:tcBorders>
          </w:tcPr>
          <w:p>
            <w:pPr>
              <w:rPr>
                <w:rFonts w:ascii="Arial"/>
                <w:sz w:val="21"/>
              </w:rPr>
            </w:pPr>
            <w:r/>
          </w:p>
        </w:tc>
      </w:tr>
      <w:tr>
        <w:trPr>
          <w:trHeight w:val="399" w:hRule="atLeast"/>
        </w:trPr>
        <w:tc>
          <w:tcPr>
            <w:tcW w:w="2900" w:type="dxa"/>
            <w:vAlign w:val="top"/>
            <w:tcBorders>
              <w:left w:val="none" w:color="000000" w:sz="2" w:space="0"/>
            </w:tcBorders>
          </w:tcPr>
          <w:p>
            <w:pPr>
              <w:ind w:left="590"/>
              <w:spacing w:before="112" w:line="220" w:lineRule="auto"/>
              <w:rPr>
                <w:rFonts w:ascii="SimSun" w:hAnsi="SimSun" w:eastAsia="SimSun" w:cs="SimSun"/>
                <w:sz w:val="19"/>
                <w:szCs w:val="19"/>
              </w:rPr>
            </w:pPr>
            <w:r>
              <w:rPr>
                <w:rFonts w:ascii="SimSun" w:hAnsi="SimSun" w:eastAsia="SimSun" w:cs="SimSun"/>
                <w:sz w:val="19"/>
                <w:szCs w:val="19"/>
                <w:color w:val="000059"/>
                <w:spacing w:val="-1"/>
              </w:rPr>
              <w:t>4.失业保险费</w:t>
            </w:r>
          </w:p>
        </w:tc>
        <w:tc>
          <w:tcPr>
            <w:tcW w:w="1340" w:type="dxa"/>
            <w:vAlign w:val="top"/>
          </w:tcPr>
          <w:p>
            <w:pPr>
              <w:rPr>
                <w:rFonts w:ascii="Arial"/>
                <w:sz w:val="21"/>
              </w:rPr>
            </w:pPr>
            <w:r/>
          </w:p>
        </w:tc>
        <w:tc>
          <w:tcPr>
            <w:tcW w:w="1310" w:type="dxa"/>
            <w:vAlign w:val="top"/>
          </w:tcPr>
          <w:p>
            <w:pPr>
              <w:rPr>
                <w:rFonts w:ascii="Arial"/>
                <w:sz w:val="21"/>
              </w:rPr>
            </w:pPr>
            <w:r/>
          </w:p>
        </w:tc>
        <w:tc>
          <w:tcPr>
            <w:tcW w:w="1380" w:type="dxa"/>
            <w:vAlign w:val="top"/>
          </w:tcPr>
          <w:p>
            <w:pPr>
              <w:rPr>
                <w:rFonts w:ascii="Arial"/>
                <w:sz w:val="21"/>
              </w:rPr>
            </w:pPr>
            <w:r/>
          </w:p>
        </w:tc>
        <w:tc>
          <w:tcPr>
            <w:tcW w:w="1310" w:type="dxa"/>
            <w:vAlign w:val="top"/>
            <w:tcBorders>
              <w:right w:val="none" w:color="000000" w:sz="2" w:space="0"/>
            </w:tcBorders>
          </w:tcPr>
          <w:p>
            <w:pPr>
              <w:rPr>
                <w:rFonts w:ascii="Arial"/>
                <w:sz w:val="21"/>
              </w:rPr>
            </w:pPr>
            <w:r/>
          </w:p>
        </w:tc>
      </w:tr>
      <w:tr>
        <w:trPr>
          <w:trHeight w:val="390" w:hRule="atLeast"/>
        </w:trPr>
        <w:tc>
          <w:tcPr>
            <w:tcW w:w="2900" w:type="dxa"/>
            <w:vAlign w:val="top"/>
            <w:tcBorders>
              <w:left w:val="none" w:color="000000" w:sz="2" w:space="0"/>
            </w:tcBorders>
          </w:tcPr>
          <w:p>
            <w:pPr>
              <w:ind w:left="590"/>
              <w:spacing w:before="102" w:line="219" w:lineRule="auto"/>
              <w:rPr>
                <w:rFonts w:ascii="SimSun" w:hAnsi="SimSun" w:eastAsia="SimSun" w:cs="SimSun"/>
                <w:sz w:val="19"/>
                <w:szCs w:val="19"/>
              </w:rPr>
            </w:pPr>
            <w:r>
              <w:rPr>
                <w:rFonts w:ascii="SimSun" w:hAnsi="SimSun" w:eastAsia="SimSun" w:cs="SimSun"/>
                <w:sz w:val="19"/>
                <w:szCs w:val="19"/>
                <w:color w:val="050051"/>
                <w:spacing w:val="1"/>
              </w:rPr>
              <w:t>5.工伤保险费</w:t>
            </w:r>
          </w:p>
        </w:tc>
        <w:tc>
          <w:tcPr>
            <w:tcW w:w="1340" w:type="dxa"/>
            <w:vAlign w:val="top"/>
          </w:tcPr>
          <w:p>
            <w:pPr>
              <w:rPr>
                <w:rFonts w:ascii="Arial"/>
                <w:sz w:val="21"/>
              </w:rPr>
            </w:pPr>
            <w:r/>
          </w:p>
        </w:tc>
        <w:tc>
          <w:tcPr>
            <w:tcW w:w="1310" w:type="dxa"/>
            <w:vAlign w:val="top"/>
          </w:tcPr>
          <w:p>
            <w:pPr>
              <w:rPr>
                <w:rFonts w:ascii="Arial"/>
                <w:sz w:val="21"/>
              </w:rPr>
            </w:pPr>
            <w:r/>
          </w:p>
        </w:tc>
        <w:tc>
          <w:tcPr>
            <w:tcW w:w="1380" w:type="dxa"/>
            <w:vAlign w:val="top"/>
          </w:tcPr>
          <w:p>
            <w:pPr>
              <w:rPr>
                <w:rFonts w:ascii="Arial"/>
                <w:sz w:val="21"/>
              </w:rPr>
            </w:pPr>
            <w:r/>
          </w:p>
        </w:tc>
        <w:tc>
          <w:tcPr>
            <w:tcW w:w="1310" w:type="dxa"/>
            <w:vAlign w:val="top"/>
            <w:tcBorders>
              <w:right w:val="none" w:color="000000" w:sz="2" w:space="0"/>
            </w:tcBorders>
          </w:tcPr>
          <w:p>
            <w:pPr>
              <w:rPr>
                <w:rFonts w:ascii="Arial"/>
                <w:sz w:val="21"/>
              </w:rPr>
            </w:pPr>
            <w:r/>
          </w:p>
        </w:tc>
      </w:tr>
      <w:tr>
        <w:trPr>
          <w:trHeight w:val="399" w:hRule="atLeast"/>
        </w:trPr>
        <w:tc>
          <w:tcPr>
            <w:tcW w:w="2900" w:type="dxa"/>
            <w:vAlign w:val="top"/>
            <w:tcBorders>
              <w:left w:val="none" w:color="000000" w:sz="2" w:space="0"/>
            </w:tcBorders>
          </w:tcPr>
          <w:p>
            <w:pPr>
              <w:ind w:left="590"/>
              <w:spacing w:before="112" w:line="219" w:lineRule="auto"/>
              <w:rPr>
                <w:rFonts w:ascii="SimSun" w:hAnsi="SimSun" w:eastAsia="SimSun" w:cs="SimSun"/>
                <w:sz w:val="19"/>
                <w:szCs w:val="19"/>
              </w:rPr>
            </w:pPr>
            <w:r>
              <w:rPr>
                <w:rFonts w:ascii="SimSun" w:hAnsi="SimSun" w:eastAsia="SimSun" w:cs="SimSun"/>
                <w:sz w:val="19"/>
                <w:szCs w:val="19"/>
                <w:color w:val="06005F"/>
                <w:spacing w:val="1"/>
              </w:rPr>
              <w:t>6.生育保险费</w:t>
            </w:r>
          </w:p>
        </w:tc>
        <w:tc>
          <w:tcPr>
            <w:tcW w:w="1340" w:type="dxa"/>
            <w:vAlign w:val="top"/>
          </w:tcPr>
          <w:p>
            <w:pPr>
              <w:rPr>
                <w:rFonts w:ascii="Arial"/>
                <w:sz w:val="21"/>
              </w:rPr>
            </w:pPr>
            <w:r/>
          </w:p>
        </w:tc>
        <w:tc>
          <w:tcPr>
            <w:tcW w:w="1310" w:type="dxa"/>
            <w:vAlign w:val="top"/>
          </w:tcPr>
          <w:p>
            <w:pPr>
              <w:rPr>
                <w:rFonts w:ascii="Arial"/>
                <w:sz w:val="21"/>
              </w:rPr>
            </w:pPr>
            <w:r/>
          </w:p>
        </w:tc>
        <w:tc>
          <w:tcPr>
            <w:tcW w:w="1380" w:type="dxa"/>
            <w:vAlign w:val="top"/>
          </w:tcPr>
          <w:p>
            <w:pPr>
              <w:rPr>
                <w:rFonts w:ascii="Arial"/>
                <w:sz w:val="21"/>
              </w:rPr>
            </w:pPr>
            <w:r/>
          </w:p>
        </w:tc>
        <w:tc>
          <w:tcPr>
            <w:tcW w:w="1310" w:type="dxa"/>
            <w:vAlign w:val="top"/>
            <w:tcBorders>
              <w:right w:val="none" w:color="000000" w:sz="2" w:space="0"/>
            </w:tcBorders>
          </w:tcPr>
          <w:p>
            <w:pPr>
              <w:rPr>
                <w:rFonts w:ascii="Arial"/>
                <w:sz w:val="21"/>
              </w:rPr>
            </w:pPr>
            <w:r/>
          </w:p>
        </w:tc>
      </w:tr>
      <w:tr>
        <w:trPr>
          <w:trHeight w:val="390" w:hRule="atLeast"/>
        </w:trPr>
        <w:tc>
          <w:tcPr>
            <w:tcW w:w="2900" w:type="dxa"/>
            <w:vAlign w:val="top"/>
            <w:tcBorders>
              <w:left w:val="none" w:color="000000" w:sz="2" w:space="0"/>
            </w:tcBorders>
          </w:tcPr>
          <w:p>
            <w:pPr>
              <w:ind w:left="590"/>
              <w:spacing w:before="103" w:line="219" w:lineRule="auto"/>
              <w:rPr>
                <w:rFonts w:ascii="SimSun" w:hAnsi="SimSun" w:eastAsia="SimSun" w:cs="SimSun"/>
                <w:sz w:val="19"/>
                <w:szCs w:val="19"/>
              </w:rPr>
            </w:pPr>
            <w:r>
              <w:rPr>
                <w:rFonts w:ascii="SimSun" w:hAnsi="SimSun" w:eastAsia="SimSun" w:cs="SimSun"/>
                <w:sz w:val="19"/>
                <w:szCs w:val="19"/>
                <w:spacing w:val="-3"/>
              </w:rPr>
              <w:t>7、年金</w:t>
            </w:r>
          </w:p>
        </w:tc>
        <w:tc>
          <w:tcPr>
            <w:tcW w:w="1340" w:type="dxa"/>
            <w:vAlign w:val="top"/>
          </w:tcPr>
          <w:p>
            <w:pPr>
              <w:rPr>
                <w:rFonts w:ascii="Arial"/>
                <w:sz w:val="21"/>
              </w:rPr>
            </w:pPr>
            <w:r/>
          </w:p>
        </w:tc>
        <w:tc>
          <w:tcPr>
            <w:tcW w:w="1310" w:type="dxa"/>
            <w:vAlign w:val="top"/>
          </w:tcPr>
          <w:p>
            <w:pPr>
              <w:rPr>
                <w:rFonts w:ascii="Arial"/>
                <w:sz w:val="21"/>
              </w:rPr>
            </w:pPr>
            <w:r/>
          </w:p>
        </w:tc>
        <w:tc>
          <w:tcPr>
            <w:tcW w:w="1380" w:type="dxa"/>
            <w:vAlign w:val="top"/>
          </w:tcPr>
          <w:p>
            <w:pPr>
              <w:rPr>
                <w:rFonts w:ascii="Arial"/>
                <w:sz w:val="21"/>
              </w:rPr>
            </w:pPr>
            <w:r/>
          </w:p>
        </w:tc>
        <w:tc>
          <w:tcPr>
            <w:tcW w:w="1310" w:type="dxa"/>
            <w:vAlign w:val="top"/>
            <w:tcBorders>
              <w:right w:val="none" w:color="000000" w:sz="2" w:space="0"/>
            </w:tcBorders>
          </w:tcPr>
          <w:p>
            <w:pPr>
              <w:rPr>
                <w:rFonts w:ascii="Arial"/>
                <w:sz w:val="21"/>
              </w:rPr>
            </w:pPr>
            <w:r/>
          </w:p>
        </w:tc>
      </w:tr>
      <w:tr>
        <w:trPr>
          <w:trHeight w:val="399" w:hRule="atLeast"/>
        </w:trPr>
        <w:tc>
          <w:tcPr>
            <w:tcW w:w="2900" w:type="dxa"/>
            <w:vAlign w:val="top"/>
            <w:tcBorders>
              <w:left w:val="none" w:color="000000" w:sz="2" w:space="0"/>
            </w:tcBorders>
          </w:tcPr>
          <w:p>
            <w:pPr>
              <w:ind w:left="109"/>
              <w:spacing w:before="114" w:line="220" w:lineRule="auto"/>
              <w:rPr>
                <w:rFonts w:ascii="SimSun" w:hAnsi="SimSun" w:eastAsia="SimSun" w:cs="SimSun"/>
                <w:sz w:val="19"/>
                <w:szCs w:val="19"/>
              </w:rPr>
            </w:pPr>
            <w:r>
              <w:rPr>
                <w:rFonts w:ascii="SimSun" w:hAnsi="SimSun" w:eastAsia="SimSun" w:cs="SimSun"/>
                <w:sz w:val="19"/>
                <w:szCs w:val="19"/>
                <w:color w:val="00005C"/>
                <w:spacing w:val="1"/>
              </w:rPr>
              <w:t>四、住房公积金</w:t>
            </w:r>
          </w:p>
        </w:tc>
        <w:tc>
          <w:tcPr>
            <w:tcW w:w="1340" w:type="dxa"/>
            <w:vAlign w:val="top"/>
          </w:tcPr>
          <w:p>
            <w:pPr>
              <w:rPr>
                <w:rFonts w:ascii="Arial"/>
                <w:sz w:val="21"/>
              </w:rPr>
            </w:pPr>
            <w:r/>
          </w:p>
        </w:tc>
        <w:tc>
          <w:tcPr>
            <w:tcW w:w="1310" w:type="dxa"/>
            <w:vAlign w:val="top"/>
          </w:tcPr>
          <w:p>
            <w:pPr>
              <w:ind w:left="215"/>
              <w:spacing w:before="139" w:line="184" w:lineRule="auto"/>
              <w:rPr>
                <w:rFonts w:ascii="SimSun" w:hAnsi="SimSun" w:eastAsia="SimSun" w:cs="SimSun"/>
                <w:sz w:val="19"/>
                <w:szCs w:val="19"/>
              </w:rPr>
            </w:pPr>
            <w:r>
              <w:rPr>
                <w:rFonts w:ascii="SimSun" w:hAnsi="SimSun" w:eastAsia="SimSun" w:cs="SimSun"/>
                <w:sz w:val="19"/>
                <w:szCs w:val="19"/>
                <w:color w:val="08004D"/>
                <w:spacing w:val="-2"/>
              </w:rPr>
              <w:t>15</w:t>
            </w:r>
            <w:r>
              <w:rPr>
                <w:rFonts w:ascii="SimSun" w:hAnsi="SimSun" w:eastAsia="SimSun" w:cs="SimSun"/>
                <w:sz w:val="19"/>
                <w:szCs w:val="19"/>
                <w:color w:val="000353"/>
                <w:spacing w:val="-2"/>
              </w:rPr>
              <w:t>,400</w:t>
            </w:r>
            <w:r>
              <w:rPr>
                <w:rFonts w:ascii="SimSun" w:hAnsi="SimSun" w:eastAsia="SimSun" w:cs="SimSun"/>
                <w:sz w:val="19"/>
                <w:szCs w:val="19"/>
                <w:color w:val="000C59"/>
                <w:spacing w:val="-2"/>
              </w:rPr>
              <w:t>.00</w:t>
            </w:r>
          </w:p>
        </w:tc>
        <w:tc>
          <w:tcPr>
            <w:tcW w:w="1380" w:type="dxa"/>
            <w:vAlign w:val="top"/>
          </w:tcPr>
          <w:p>
            <w:pPr>
              <w:ind w:left="255"/>
              <w:spacing w:before="139" w:line="184" w:lineRule="auto"/>
              <w:rPr>
                <w:rFonts w:ascii="SimSun" w:hAnsi="SimSun" w:eastAsia="SimSun" w:cs="SimSun"/>
                <w:sz w:val="19"/>
                <w:szCs w:val="19"/>
              </w:rPr>
            </w:pPr>
            <w:r>
              <w:rPr>
                <w:rFonts w:ascii="SimSun" w:hAnsi="SimSun" w:eastAsia="SimSun" w:cs="SimSun"/>
                <w:sz w:val="19"/>
                <w:szCs w:val="19"/>
                <w:spacing w:val="-3"/>
              </w:rPr>
              <w:t>15</w:t>
            </w:r>
            <w:r>
              <w:rPr>
                <w:rFonts w:ascii="SimSun" w:hAnsi="SimSun" w:eastAsia="SimSun" w:cs="SimSun"/>
                <w:sz w:val="19"/>
                <w:szCs w:val="19"/>
                <w:color w:val="060055"/>
                <w:spacing w:val="-3"/>
              </w:rPr>
              <w:t>,400</w:t>
            </w:r>
            <w:r>
              <w:rPr>
                <w:rFonts w:ascii="SimSun" w:hAnsi="SimSun" w:eastAsia="SimSun" w:cs="SimSun"/>
                <w:sz w:val="19"/>
                <w:szCs w:val="19"/>
                <w:color w:val="050046"/>
                <w:spacing w:val="-3"/>
              </w:rPr>
              <w:t>.00</w:t>
            </w:r>
          </w:p>
        </w:tc>
        <w:tc>
          <w:tcPr>
            <w:tcW w:w="1310" w:type="dxa"/>
            <w:vAlign w:val="top"/>
            <w:tcBorders>
              <w:right w:val="none" w:color="000000" w:sz="2" w:space="0"/>
            </w:tcBorders>
          </w:tcPr>
          <w:p>
            <w:pPr>
              <w:rPr>
                <w:rFonts w:ascii="Arial"/>
                <w:sz w:val="21"/>
              </w:rPr>
            </w:pPr>
            <w:r/>
          </w:p>
        </w:tc>
      </w:tr>
      <w:tr>
        <w:trPr>
          <w:trHeight w:val="389" w:hRule="atLeast"/>
        </w:trPr>
        <w:tc>
          <w:tcPr>
            <w:tcW w:w="2900" w:type="dxa"/>
            <w:vAlign w:val="top"/>
            <w:tcBorders>
              <w:left w:val="none" w:color="000000" w:sz="2" w:space="0"/>
            </w:tcBorders>
          </w:tcPr>
          <w:p>
            <w:pPr>
              <w:ind w:left="109"/>
              <w:spacing w:before="103" w:line="219" w:lineRule="auto"/>
              <w:rPr>
                <w:rFonts w:ascii="SimSun" w:hAnsi="SimSun" w:eastAsia="SimSun" w:cs="SimSun"/>
                <w:sz w:val="19"/>
                <w:szCs w:val="19"/>
              </w:rPr>
            </w:pPr>
            <w:r>
              <w:rPr>
                <w:rFonts w:ascii="SimSun" w:hAnsi="SimSun" w:eastAsia="SimSun" w:cs="SimSun"/>
                <w:sz w:val="19"/>
                <w:szCs w:val="19"/>
                <w:color w:val="00004F"/>
              </w:rPr>
              <w:t>五、工会经费和职工教育经费</w:t>
            </w:r>
          </w:p>
        </w:tc>
        <w:tc>
          <w:tcPr>
            <w:tcW w:w="1340" w:type="dxa"/>
            <w:vAlign w:val="top"/>
          </w:tcPr>
          <w:p>
            <w:pPr>
              <w:rPr>
                <w:rFonts w:ascii="Arial"/>
                <w:sz w:val="21"/>
              </w:rPr>
            </w:pPr>
            <w:r/>
          </w:p>
        </w:tc>
        <w:tc>
          <w:tcPr>
            <w:tcW w:w="1310" w:type="dxa"/>
            <w:vAlign w:val="top"/>
          </w:tcPr>
          <w:p>
            <w:pPr>
              <w:rPr>
                <w:rFonts w:ascii="Arial"/>
                <w:sz w:val="21"/>
              </w:rPr>
            </w:pPr>
            <w:r/>
          </w:p>
        </w:tc>
        <w:tc>
          <w:tcPr>
            <w:tcW w:w="1380" w:type="dxa"/>
            <w:vAlign w:val="top"/>
          </w:tcPr>
          <w:p>
            <w:pPr>
              <w:rPr>
                <w:rFonts w:ascii="Arial"/>
                <w:sz w:val="21"/>
              </w:rPr>
            </w:pPr>
            <w:r/>
          </w:p>
        </w:tc>
        <w:tc>
          <w:tcPr>
            <w:tcW w:w="1310" w:type="dxa"/>
            <w:vAlign w:val="top"/>
            <w:tcBorders>
              <w:right w:val="none" w:color="000000" w:sz="2" w:space="0"/>
            </w:tcBorders>
          </w:tcPr>
          <w:p>
            <w:pPr>
              <w:rPr>
                <w:rFonts w:ascii="Arial"/>
                <w:sz w:val="21"/>
              </w:rPr>
            </w:pPr>
            <w:r/>
          </w:p>
        </w:tc>
      </w:tr>
      <w:tr>
        <w:trPr>
          <w:trHeight w:val="399" w:hRule="atLeast"/>
        </w:trPr>
        <w:tc>
          <w:tcPr>
            <w:tcW w:w="2900" w:type="dxa"/>
            <w:vAlign w:val="top"/>
            <w:tcBorders>
              <w:left w:val="none" w:color="000000" w:sz="2" w:space="0"/>
            </w:tcBorders>
          </w:tcPr>
          <w:p>
            <w:pPr>
              <w:ind w:left="109"/>
              <w:spacing w:before="114" w:line="219" w:lineRule="auto"/>
              <w:rPr>
                <w:rFonts w:ascii="SimSun" w:hAnsi="SimSun" w:eastAsia="SimSun" w:cs="SimSun"/>
                <w:sz w:val="19"/>
                <w:szCs w:val="19"/>
              </w:rPr>
            </w:pPr>
            <w:r>
              <w:rPr>
                <w:rFonts w:ascii="SimSun" w:hAnsi="SimSun" w:eastAsia="SimSun" w:cs="SimSun"/>
                <w:sz w:val="19"/>
                <w:szCs w:val="19"/>
                <w:color w:val="00005C"/>
                <w:spacing w:val="1"/>
              </w:rPr>
              <w:t>六、非货币性福利</w:t>
            </w:r>
          </w:p>
        </w:tc>
        <w:tc>
          <w:tcPr>
            <w:tcW w:w="1340" w:type="dxa"/>
            <w:vAlign w:val="top"/>
          </w:tcPr>
          <w:p>
            <w:pPr>
              <w:rPr>
                <w:rFonts w:ascii="Arial"/>
                <w:sz w:val="21"/>
              </w:rPr>
            </w:pPr>
            <w:r/>
          </w:p>
        </w:tc>
        <w:tc>
          <w:tcPr>
            <w:tcW w:w="1310" w:type="dxa"/>
            <w:vAlign w:val="top"/>
          </w:tcPr>
          <w:p>
            <w:pPr>
              <w:rPr>
                <w:rFonts w:ascii="Arial"/>
                <w:sz w:val="21"/>
              </w:rPr>
            </w:pPr>
            <w:r/>
          </w:p>
        </w:tc>
        <w:tc>
          <w:tcPr>
            <w:tcW w:w="1380" w:type="dxa"/>
            <w:vAlign w:val="top"/>
          </w:tcPr>
          <w:p>
            <w:pPr>
              <w:rPr>
                <w:rFonts w:ascii="Arial"/>
                <w:sz w:val="21"/>
              </w:rPr>
            </w:pPr>
            <w:r/>
          </w:p>
        </w:tc>
        <w:tc>
          <w:tcPr>
            <w:tcW w:w="1310" w:type="dxa"/>
            <w:vAlign w:val="top"/>
            <w:tcBorders>
              <w:right w:val="none" w:color="000000" w:sz="2" w:space="0"/>
            </w:tcBorders>
          </w:tcPr>
          <w:p>
            <w:pPr>
              <w:rPr>
                <w:rFonts w:ascii="Arial"/>
                <w:sz w:val="21"/>
              </w:rPr>
            </w:pPr>
            <w:r/>
          </w:p>
        </w:tc>
      </w:tr>
      <w:tr>
        <w:trPr>
          <w:trHeight w:val="400" w:hRule="atLeast"/>
        </w:trPr>
        <w:tc>
          <w:tcPr>
            <w:tcW w:w="2900" w:type="dxa"/>
            <w:vAlign w:val="top"/>
            <w:tcBorders>
              <w:left w:val="none" w:color="000000" w:sz="2" w:space="0"/>
            </w:tcBorders>
          </w:tcPr>
          <w:p>
            <w:pPr>
              <w:ind w:left="109"/>
              <w:spacing w:before="47" w:line="220" w:lineRule="auto"/>
              <w:rPr>
                <w:rFonts w:ascii="SimSun" w:hAnsi="SimSun" w:eastAsia="SimSun" w:cs="SimSun"/>
                <w:sz w:val="19"/>
                <w:szCs w:val="19"/>
              </w:rPr>
            </w:pPr>
            <w:r>
              <w:rPr>
                <w:rFonts w:ascii="SimSun" w:hAnsi="SimSun" w:eastAsia="SimSun" w:cs="SimSun"/>
                <w:sz w:val="19"/>
                <w:szCs w:val="19"/>
                <w:color w:val="000653"/>
                <w:spacing w:val="-2"/>
              </w:rPr>
              <w:t>七、其他</w:t>
            </w:r>
          </w:p>
        </w:tc>
        <w:tc>
          <w:tcPr>
            <w:tcW w:w="1340" w:type="dxa"/>
            <w:vAlign w:val="top"/>
          </w:tcPr>
          <w:p>
            <w:pPr>
              <w:rPr>
                <w:rFonts w:ascii="Arial"/>
                <w:sz w:val="21"/>
              </w:rPr>
            </w:pPr>
            <w:r/>
          </w:p>
        </w:tc>
        <w:tc>
          <w:tcPr>
            <w:tcW w:w="1310" w:type="dxa"/>
            <w:vAlign w:val="top"/>
          </w:tcPr>
          <w:p>
            <w:pPr>
              <w:rPr>
                <w:rFonts w:ascii="Arial"/>
                <w:sz w:val="21"/>
              </w:rPr>
            </w:pPr>
            <w:r/>
          </w:p>
        </w:tc>
        <w:tc>
          <w:tcPr>
            <w:tcW w:w="1380" w:type="dxa"/>
            <w:vAlign w:val="top"/>
          </w:tcPr>
          <w:p>
            <w:pPr>
              <w:rPr>
                <w:rFonts w:ascii="Arial"/>
                <w:sz w:val="21"/>
              </w:rPr>
            </w:pPr>
            <w:r/>
          </w:p>
        </w:tc>
        <w:tc>
          <w:tcPr>
            <w:tcW w:w="1310" w:type="dxa"/>
            <w:vAlign w:val="top"/>
            <w:tcBorders>
              <w:right w:val="none" w:color="000000" w:sz="2" w:space="0"/>
            </w:tcBorders>
          </w:tcPr>
          <w:p>
            <w:pPr>
              <w:rPr>
                <w:rFonts w:ascii="Arial"/>
                <w:sz w:val="21"/>
              </w:rPr>
            </w:pPr>
            <w:r/>
          </w:p>
        </w:tc>
      </w:tr>
      <w:tr>
        <w:trPr>
          <w:trHeight w:val="414" w:hRule="atLeast"/>
        </w:trPr>
        <w:tc>
          <w:tcPr>
            <w:tcW w:w="2900" w:type="dxa"/>
            <w:vAlign w:val="top"/>
            <w:tcBorders>
              <w:left w:val="none" w:color="000000" w:sz="2" w:space="0"/>
            </w:tcBorders>
          </w:tcPr>
          <w:p>
            <w:pPr>
              <w:ind w:left="1090"/>
              <w:spacing w:before="117" w:line="221" w:lineRule="auto"/>
              <w:rPr>
                <w:rFonts w:ascii="SimSun" w:hAnsi="SimSun" w:eastAsia="SimSun" w:cs="SimSun"/>
                <w:sz w:val="19"/>
                <w:szCs w:val="19"/>
              </w:rPr>
            </w:pPr>
            <w:r>
              <w:rPr>
                <w:rFonts w:ascii="SimSun" w:hAnsi="SimSun" w:eastAsia="SimSun" w:cs="SimSun"/>
                <w:sz w:val="19"/>
                <w:szCs w:val="19"/>
                <w:spacing w:val="-5"/>
              </w:rPr>
              <w:t>合</w:t>
            </w:r>
            <w:r>
              <w:rPr>
                <w:rFonts w:ascii="SimSun" w:hAnsi="SimSun" w:eastAsia="SimSun" w:cs="SimSun"/>
                <w:sz w:val="19"/>
                <w:szCs w:val="19"/>
                <w:spacing w:val="2"/>
              </w:rPr>
              <w:t xml:space="preserve">   </w:t>
            </w:r>
            <w:r>
              <w:rPr>
                <w:rFonts w:ascii="SimSun" w:hAnsi="SimSun" w:eastAsia="SimSun" w:cs="SimSun"/>
                <w:sz w:val="19"/>
                <w:szCs w:val="19"/>
                <w:spacing w:val="-5"/>
              </w:rPr>
              <w:t>计</w:t>
            </w:r>
          </w:p>
        </w:tc>
        <w:tc>
          <w:tcPr>
            <w:tcW w:w="1340" w:type="dxa"/>
            <w:vAlign w:val="top"/>
          </w:tcPr>
          <w:p>
            <w:pPr>
              <w:ind w:left="424"/>
              <w:spacing w:before="165" w:line="183" w:lineRule="auto"/>
              <w:rPr>
                <w:rFonts w:ascii="SimSun" w:hAnsi="SimSun" w:eastAsia="SimSun" w:cs="SimSun"/>
                <w:sz w:val="19"/>
                <w:szCs w:val="19"/>
              </w:rPr>
            </w:pPr>
            <w:r>
              <w:rPr>
                <w:rFonts w:ascii="SimSun" w:hAnsi="SimSun" w:eastAsia="SimSun" w:cs="SimSun"/>
                <w:sz w:val="19"/>
                <w:szCs w:val="19"/>
                <w:spacing w:val="-2"/>
              </w:rPr>
              <w:t>35.56</w:t>
            </w:r>
          </w:p>
        </w:tc>
        <w:tc>
          <w:tcPr>
            <w:tcW w:w="2690" w:type="dxa"/>
            <w:vAlign w:val="top"/>
            <w:gridSpan w:val="2"/>
          </w:tcPr>
          <w:p>
            <w:pPr>
              <w:ind w:left="195"/>
              <w:spacing w:before="142" w:line="184" w:lineRule="auto"/>
              <w:rPr>
                <w:rFonts w:ascii="SimSun" w:hAnsi="SimSun" w:eastAsia="SimSun" w:cs="SimSun"/>
                <w:sz w:val="19"/>
                <w:szCs w:val="19"/>
              </w:rPr>
            </w:pPr>
            <w:r>
              <w:drawing>
                <wp:anchor distT="0" distB="0" distL="0" distR="0" simplePos="0" relativeHeight="251681792" behindDoc="0" locked="0" layoutInCell="1" allowOverlap="1">
                  <wp:simplePos x="0" y="0"/>
                  <wp:positionH relativeFrom="column">
                    <wp:posOffset>149219</wp:posOffset>
                  </wp:positionH>
                  <wp:positionV relativeFrom="paragraph">
                    <wp:posOffset>-419942</wp:posOffset>
                  </wp:positionV>
                  <wp:extent cx="1892298" cy="850873"/>
                  <wp:effectExtent l="0" t="0" r="0" b="0"/>
                  <wp:wrapNone/>
                  <wp:docPr id="16" name="IM 16"/>
                  <wp:cNvGraphicFramePr/>
                  <a:graphic>
                    <a:graphicData uri="http://schemas.openxmlformats.org/drawingml/2006/picture">
                      <pic:pic>
                        <pic:nvPicPr>
                          <pic:cNvPr id="16" name="IM 16"/>
                          <pic:cNvPicPr/>
                        </pic:nvPicPr>
                        <pic:blipFill>
                          <a:blip r:embed="rId25"/>
                          <a:stretch>
                            <a:fillRect/>
                          </a:stretch>
                        </pic:blipFill>
                        <pic:spPr>
                          <a:xfrm rot="0">
                            <a:off x="0" y="0"/>
                            <a:ext cx="1892298" cy="850873"/>
                          </a:xfrm>
                          <a:prstGeom prst="rect">
                            <a:avLst/>
                          </a:prstGeom>
                        </pic:spPr>
                      </pic:pic>
                    </a:graphicData>
                  </a:graphic>
                </wp:anchor>
              </w:drawing>
            </w:r>
            <w:r>
              <w:rPr>
                <w:rFonts w:ascii="SimSun" w:hAnsi="SimSun" w:eastAsia="SimSun" w:cs="SimSun"/>
                <w:sz w:val="19"/>
                <w:szCs w:val="19"/>
                <w:spacing w:val="-2"/>
              </w:rPr>
              <w:t>358,351</w:t>
            </w:r>
            <w:r>
              <w:rPr>
                <w:rFonts w:ascii="SimSun" w:hAnsi="SimSun" w:eastAsia="SimSun" w:cs="SimSun"/>
                <w:sz w:val="19"/>
                <w:szCs w:val="19"/>
                <w:color w:val="001B52"/>
                <w:spacing w:val="-2"/>
              </w:rPr>
              <w:t>.65</w:t>
            </w:r>
            <w:r>
              <w:rPr>
                <w:rFonts w:ascii="SimSun" w:hAnsi="SimSun" w:eastAsia="SimSun" w:cs="SimSun"/>
                <w:sz w:val="19"/>
                <w:szCs w:val="19"/>
                <w:color w:val="001B52"/>
                <w:spacing w:val="12"/>
              </w:rPr>
              <w:t xml:space="preserve">    </w:t>
            </w:r>
            <w:r>
              <w:rPr>
                <w:rFonts w:ascii="SimSun" w:hAnsi="SimSun" w:eastAsia="SimSun" w:cs="SimSun"/>
                <w:sz w:val="19"/>
                <w:szCs w:val="19"/>
                <w:spacing w:val="-2"/>
                <w:position w:val="-1"/>
              </w:rPr>
              <w:t>357.963.98</w:t>
            </w:r>
          </w:p>
        </w:tc>
        <w:tc>
          <w:tcPr>
            <w:tcW w:w="1310" w:type="dxa"/>
            <w:vAlign w:val="top"/>
            <w:tcBorders>
              <w:right w:val="none" w:color="000000" w:sz="2" w:space="0"/>
            </w:tcBorders>
          </w:tcPr>
          <w:p>
            <w:pPr>
              <w:ind w:left="365"/>
              <w:spacing w:before="165" w:line="183" w:lineRule="auto"/>
              <w:rPr>
                <w:rFonts w:ascii="SimSun" w:hAnsi="SimSun" w:eastAsia="SimSun" w:cs="SimSun"/>
                <w:sz w:val="19"/>
                <w:szCs w:val="19"/>
              </w:rPr>
            </w:pPr>
            <w:r>
              <w:rPr>
                <w:rFonts w:ascii="SimSun" w:hAnsi="SimSun" w:eastAsia="SimSun" w:cs="SimSun"/>
                <w:sz w:val="19"/>
                <w:szCs w:val="19"/>
                <w:spacing w:val="-1"/>
              </w:rPr>
              <w:t>423.23</w:t>
            </w:r>
          </w:p>
        </w:tc>
      </w:tr>
    </w:tbl>
    <w:p>
      <w:pPr>
        <w:ind w:left="374"/>
        <w:spacing w:before="209" w:line="216" w:lineRule="auto"/>
        <w:rPr>
          <w:rFonts w:ascii="SimSun" w:hAnsi="SimSun" w:eastAsia="SimSun" w:cs="SimSun"/>
          <w:sz w:val="17"/>
          <w:szCs w:val="17"/>
        </w:rPr>
      </w:pPr>
      <w:r>
        <w:rPr>
          <w:rFonts w:ascii="SimSun" w:hAnsi="SimSun" w:eastAsia="SimSun" w:cs="SimSun"/>
          <w:sz w:val="17"/>
          <w:szCs w:val="17"/>
          <w:spacing w:val="-9"/>
        </w:rPr>
        <w:t>注：工资、奖金、津贴和补贴账面余额为未付代扣社保部分1,383.22元-多支</w:t>
      </w:r>
      <w:r>
        <w:rPr>
          <w:rFonts w:ascii="SimSun" w:hAnsi="SimSun" w:eastAsia="SimSun" w:cs="SimSun"/>
          <w:sz w:val="17"/>
          <w:szCs w:val="17"/>
          <w:spacing w:val="-10"/>
        </w:rPr>
        <w:t>付工作人员工资959.99元。</w:t>
      </w:r>
    </w:p>
    <w:p>
      <w:pPr>
        <w:ind w:left="377"/>
        <w:spacing w:before="211" w:line="223" w:lineRule="auto"/>
        <w:outlineLvl w:val="1"/>
        <w:rPr>
          <w:rFonts w:ascii="FangSong" w:hAnsi="FangSong" w:eastAsia="FangSong" w:cs="FangSong"/>
          <w:sz w:val="21"/>
          <w:szCs w:val="21"/>
        </w:rPr>
      </w:pPr>
      <w:r>
        <w:rPr>
          <w:rFonts w:ascii="FangSong" w:hAnsi="FangSong" w:eastAsia="FangSong" w:cs="FangSong"/>
          <w:sz w:val="21"/>
          <w:szCs w:val="21"/>
          <w:b/>
          <w:bCs/>
          <w:spacing w:val="-12"/>
        </w:rPr>
        <w:t>8、净资产</w:t>
      </w:r>
    </w:p>
    <w:p>
      <w:pPr>
        <w:spacing w:line="96" w:lineRule="exact"/>
        <w:rPr/>
      </w:pPr>
      <w:r/>
    </w:p>
    <w:tbl>
      <w:tblPr>
        <w:tblStyle w:val="2"/>
        <w:tblW w:w="8200" w:type="dxa"/>
        <w:tblInd w:w="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750"/>
        <w:gridCol w:w="1620"/>
        <w:gridCol w:w="1620"/>
        <w:gridCol w:w="1640"/>
        <w:gridCol w:w="1570"/>
      </w:tblGrid>
      <w:tr>
        <w:trPr>
          <w:trHeight w:val="473" w:hRule="atLeast"/>
        </w:trPr>
        <w:tc>
          <w:tcPr>
            <w:tcW w:w="1750" w:type="dxa"/>
            <w:vAlign w:val="top"/>
            <w:tcBorders>
              <w:left w:val="none" w:color="000000" w:sz="2" w:space="0"/>
            </w:tcBorders>
          </w:tcPr>
          <w:p>
            <w:pPr>
              <w:ind w:left="580"/>
              <w:spacing w:before="153" w:line="220" w:lineRule="auto"/>
              <w:rPr>
                <w:rFonts w:ascii="SimSun" w:hAnsi="SimSun" w:eastAsia="SimSun" w:cs="SimSun"/>
                <w:sz w:val="18"/>
                <w:szCs w:val="18"/>
              </w:rPr>
            </w:pPr>
            <w:r>
              <w:rPr>
                <w:rFonts w:ascii="SimSun" w:hAnsi="SimSun" w:eastAsia="SimSun" w:cs="SimSun"/>
                <w:sz w:val="18"/>
                <w:szCs w:val="18"/>
                <w:color w:val="000E66"/>
                <w:spacing w:val="-3"/>
              </w:rPr>
              <w:t>项且</w:t>
            </w:r>
          </w:p>
        </w:tc>
        <w:tc>
          <w:tcPr>
            <w:tcW w:w="1620" w:type="dxa"/>
            <w:vAlign w:val="top"/>
          </w:tcPr>
          <w:p>
            <w:pPr>
              <w:ind w:left="265"/>
              <w:spacing w:before="152" w:line="219" w:lineRule="auto"/>
              <w:rPr>
                <w:rFonts w:ascii="SimSun" w:hAnsi="SimSun" w:eastAsia="SimSun" w:cs="SimSun"/>
                <w:sz w:val="18"/>
                <w:szCs w:val="18"/>
              </w:rPr>
            </w:pPr>
            <w:r>
              <w:rPr>
                <w:rFonts w:ascii="SimSun" w:hAnsi="SimSun" w:eastAsia="SimSun" w:cs="SimSun"/>
                <w:sz w:val="18"/>
                <w:szCs w:val="18"/>
                <w:color w:val="001865"/>
                <w:spacing w:val="-2"/>
              </w:rPr>
              <w:t>年初账面余额</w:t>
            </w:r>
          </w:p>
        </w:tc>
        <w:tc>
          <w:tcPr>
            <w:tcW w:w="1620" w:type="dxa"/>
            <w:vAlign w:val="top"/>
          </w:tcPr>
          <w:p>
            <w:pPr>
              <w:ind w:left="445"/>
              <w:spacing w:before="151" w:line="219" w:lineRule="auto"/>
              <w:rPr>
                <w:rFonts w:ascii="SimSun" w:hAnsi="SimSun" w:eastAsia="SimSun" w:cs="SimSun"/>
                <w:sz w:val="18"/>
                <w:szCs w:val="18"/>
              </w:rPr>
            </w:pPr>
            <w:r>
              <w:rPr>
                <w:rFonts w:ascii="SimSun" w:hAnsi="SimSun" w:eastAsia="SimSun" w:cs="SimSun"/>
                <w:sz w:val="18"/>
                <w:szCs w:val="18"/>
                <w:spacing w:val="3"/>
              </w:rPr>
              <w:t>本年增加</w:t>
            </w:r>
          </w:p>
        </w:tc>
        <w:tc>
          <w:tcPr>
            <w:tcW w:w="1640" w:type="dxa"/>
            <w:vAlign w:val="top"/>
          </w:tcPr>
          <w:p>
            <w:pPr>
              <w:ind w:left="454"/>
              <w:spacing w:before="151" w:line="219" w:lineRule="auto"/>
              <w:rPr>
                <w:rFonts w:ascii="SimSun" w:hAnsi="SimSun" w:eastAsia="SimSun" w:cs="SimSun"/>
                <w:sz w:val="18"/>
                <w:szCs w:val="18"/>
              </w:rPr>
            </w:pPr>
            <w:r>
              <w:rPr>
                <w:rFonts w:ascii="SimSun" w:hAnsi="SimSun" w:eastAsia="SimSun" w:cs="SimSun"/>
                <w:sz w:val="18"/>
                <w:szCs w:val="18"/>
                <w:color w:val="000B55"/>
                <w:spacing w:val="3"/>
              </w:rPr>
              <w:t>本年减少</w:t>
            </w:r>
          </w:p>
        </w:tc>
        <w:tc>
          <w:tcPr>
            <w:tcW w:w="1570" w:type="dxa"/>
            <w:vAlign w:val="top"/>
            <w:tcBorders>
              <w:right w:val="none" w:color="000000" w:sz="2" w:space="0"/>
            </w:tcBorders>
          </w:tcPr>
          <w:p>
            <w:pPr>
              <w:ind w:left="294"/>
              <w:spacing w:before="152" w:line="219" w:lineRule="auto"/>
              <w:rPr>
                <w:rFonts w:ascii="SimSun" w:hAnsi="SimSun" w:eastAsia="SimSun" w:cs="SimSun"/>
                <w:sz w:val="18"/>
                <w:szCs w:val="18"/>
              </w:rPr>
            </w:pPr>
            <w:r>
              <w:rPr>
                <w:rFonts w:ascii="SimSun" w:hAnsi="SimSun" w:eastAsia="SimSun" w:cs="SimSun"/>
                <w:sz w:val="18"/>
                <w:szCs w:val="18"/>
                <w:color w:val="001374"/>
                <w:spacing w:val="-2"/>
              </w:rPr>
              <w:t>年末账面余额</w:t>
            </w:r>
          </w:p>
        </w:tc>
      </w:tr>
      <w:tr>
        <w:trPr>
          <w:trHeight w:val="477" w:hRule="atLeast"/>
        </w:trPr>
        <w:tc>
          <w:tcPr>
            <w:tcW w:w="1750" w:type="dxa"/>
            <w:vAlign w:val="top"/>
            <w:tcBorders>
              <w:left w:val="none" w:color="000000" w:sz="2" w:space="0"/>
            </w:tcBorders>
          </w:tcPr>
          <w:p>
            <w:pPr>
              <w:ind w:left="69"/>
              <w:spacing w:before="149" w:line="219" w:lineRule="auto"/>
              <w:rPr>
                <w:rFonts w:ascii="SimSun" w:hAnsi="SimSun" w:eastAsia="SimSun" w:cs="SimSun"/>
                <w:sz w:val="18"/>
                <w:szCs w:val="18"/>
              </w:rPr>
            </w:pPr>
            <w:r>
              <w:rPr>
                <w:rFonts w:ascii="SimSun" w:hAnsi="SimSun" w:eastAsia="SimSun" w:cs="SimSun"/>
                <w:sz w:val="18"/>
                <w:szCs w:val="18"/>
                <w:color w:val="00156B"/>
                <w:spacing w:val="1"/>
              </w:rPr>
              <w:t>1、限定性净资产</w:t>
            </w:r>
          </w:p>
        </w:tc>
        <w:tc>
          <w:tcPr>
            <w:tcW w:w="1620" w:type="dxa"/>
            <w:vAlign w:val="top"/>
          </w:tcPr>
          <w:p>
            <w:pPr>
              <w:ind w:left="265"/>
              <w:spacing w:before="173" w:line="184" w:lineRule="auto"/>
              <w:rPr>
                <w:rFonts w:ascii="SimSun" w:hAnsi="SimSun" w:eastAsia="SimSun" w:cs="SimSun"/>
                <w:sz w:val="18"/>
                <w:szCs w:val="18"/>
              </w:rPr>
            </w:pPr>
            <w:r>
              <w:rPr>
                <w:rFonts w:ascii="SimSun" w:hAnsi="SimSun" w:eastAsia="SimSun" w:cs="SimSun"/>
                <w:sz w:val="18"/>
                <w:szCs w:val="18"/>
                <w:color w:val="000C4A"/>
                <w:spacing w:val="-1"/>
              </w:rPr>
              <w:t>1</w:t>
            </w:r>
            <w:r>
              <w:rPr>
                <w:rFonts w:ascii="SimSun" w:hAnsi="SimSun" w:eastAsia="SimSun" w:cs="SimSun"/>
                <w:sz w:val="18"/>
                <w:szCs w:val="18"/>
                <w:color w:val="001462"/>
                <w:spacing w:val="-1"/>
              </w:rPr>
              <w:t>,883</w:t>
            </w:r>
            <w:r>
              <w:rPr>
                <w:rFonts w:ascii="SimSun" w:hAnsi="SimSun" w:eastAsia="SimSun" w:cs="SimSun"/>
                <w:sz w:val="18"/>
                <w:szCs w:val="18"/>
                <w:color w:val="001051"/>
                <w:spacing w:val="-1"/>
              </w:rPr>
              <w:t>,673</w:t>
            </w:r>
            <w:r>
              <w:rPr>
                <w:rFonts w:ascii="SimSun" w:hAnsi="SimSun" w:eastAsia="SimSun" w:cs="SimSun"/>
                <w:sz w:val="18"/>
                <w:szCs w:val="18"/>
                <w:color w:val="001061"/>
                <w:spacing w:val="-1"/>
              </w:rPr>
              <w:t>.92</w:t>
            </w:r>
          </w:p>
        </w:tc>
        <w:tc>
          <w:tcPr>
            <w:tcW w:w="1620" w:type="dxa"/>
            <w:vAlign w:val="top"/>
          </w:tcPr>
          <w:p>
            <w:pPr>
              <w:ind w:left="264"/>
              <w:spacing w:before="174" w:line="183" w:lineRule="auto"/>
              <w:rPr>
                <w:rFonts w:ascii="SimSun" w:hAnsi="SimSun" w:eastAsia="SimSun" w:cs="SimSun"/>
                <w:sz w:val="18"/>
                <w:szCs w:val="18"/>
              </w:rPr>
            </w:pPr>
            <w:r>
              <w:rPr>
                <w:rFonts w:ascii="SimSun" w:hAnsi="SimSun" w:eastAsia="SimSun" w:cs="SimSun"/>
                <w:sz w:val="18"/>
                <w:szCs w:val="18"/>
                <w:color w:val="000B6D"/>
                <w:spacing w:val="-1"/>
              </w:rPr>
              <w:t>2</w:t>
            </w:r>
            <w:r>
              <w:rPr>
                <w:rFonts w:ascii="SimSun" w:hAnsi="SimSun" w:eastAsia="SimSun" w:cs="SimSun"/>
                <w:sz w:val="18"/>
                <w:szCs w:val="18"/>
                <w:color w:val="000B56"/>
                <w:spacing w:val="-1"/>
              </w:rPr>
              <w:t>,825</w:t>
            </w:r>
            <w:r>
              <w:rPr>
                <w:rFonts w:ascii="SimSun" w:hAnsi="SimSun" w:eastAsia="SimSun" w:cs="SimSun"/>
                <w:sz w:val="18"/>
                <w:szCs w:val="18"/>
                <w:color w:val="000A4D"/>
                <w:spacing w:val="-1"/>
              </w:rPr>
              <w:t>,397</w:t>
            </w:r>
            <w:r>
              <w:rPr>
                <w:rFonts w:ascii="SimSun" w:hAnsi="SimSun" w:eastAsia="SimSun" w:cs="SimSun"/>
                <w:sz w:val="18"/>
                <w:szCs w:val="18"/>
                <w:color w:val="001D4F"/>
                <w:spacing w:val="-1"/>
              </w:rPr>
              <w:t>.78</w:t>
            </w:r>
          </w:p>
        </w:tc>
        <w:tc>
          <w:tcPr>
            <w:tcW w:w="1640" w:type="dxa"/>
            <w:vAlign w:val="top"/>
          </w:tcPr>
          <w:p>
            <w:pPr>
              <w:ind w:left="275"/>
              <w:spacing w:before="174" w:line="183" w:lineRule="auto"/>
              <w:rPr>
                <w:rFonts w:ascii="SimSun" w:hAnsi="SimSun" w:eastAsia="SimSun" w:cs="SimSun"/>
                <w:sz w:val="18"/>
                <w:szCs w:val="18"/>
              </w:rPr>
            </w:pPr>
            <w:r>
              <w:rPr>
                <w:rFonts w:ascii="SimSun" w:hAnsi="SimSun" w:eastAsia="SimSun" w:cs="SimSun"/>
                <w:sz w:val="18"/>
                <w:szCs w:val="18"/>
                <w:spacing w:val="-1"/>
              </w:rPr>
              <w:t>2</w:t>
            </w:r>
            <w:r>
              <w:rPr>
                <w:rFonts w:ascii="SimSun" w:hAnsi="SimSun" w:eastAsia="SimSun" w:cs="SimSun"/>
                <w:sz w:val="18"/>
                <w:szCs w:val="18"/>
                <w:color w:val="000654"/>
                <w:spacing w:val="-1"/>
              </w:rPr>
              <w:t>,658</w:t>
            </w:r>
            <w:r>
              <w:rPr>
                <w:rFonts w:ascii="SimSun" w:hAnsi="SimSun" w:eastAsia="SimSun" w:cs="SimSun"/>
                <w:sz w:val="18"/>
                <w:szCs w:val="18"/>
                <w:color w:val="001352"/>
                <w:spacing w:val="-1"/>
              </w:rPr>
              <w:t>,793</w:t>
            </w:r>
            <w:r>
              <w:rPr>
                <w:rFonts w:ascii="SimSun" w:hAnsi="SimSun" w:eastAsia="SimSun" w:cs="SimSun"/>
                <w:sz w:val="18"/>
                <w:szCs w:val="18"/>
                <w:spacing w:val="-1"/>
              </w:rPr>
              <w:t>.</w:t>
            </w:r>
            <w:r>
              <w:rPr>
                <w:rFonts w:ascii="SimSun" w:hAnsi="SimSun" w:eastAsia="SimSun" w:cs="SimSun"/>
                <w:sz w:val="18"/>
                <w:szCs w:val="18"/>
                <w:color w:val="000E3E"/>
                <w:spacing w:val="-1"/>
              </w:rPr>
              <w:t>0</w:t>
            </w:r>
            <w:r>
              <w:rPr>
                <w:rFonts w:ascii="SimSun" w:hAnsi="SimSun" w:eastAsia="SimSun" w:cs="SimSun"/>
                <w:sz w:val="18"/>
                <w:szCs w:val="18"/>
                <w:spacing w:val="-1"/>
              </w:rPr>
              <w:t>8</w:t>
            </w:r>
          </w:p>
        </w:tc>
        <w:tc>
          <w:tcPr>
            <w:tcW w:w="1570" w:type="dxa"/>
            <w:vAlign w:val="top"/>
            <w:tcBorders>
              <w:right w:val="none" w:color="000000" w:sz="2" w:space="0"/>
            </w:tcBorders>
          </w:tcPr>
          <w:p>
            <w:pPr>
              <w:ind w:left="294"/>
              <w:spacing w:before="174" w:line="183" w:lineRule="auto"/>
              <w:rPr>
                <w:rFonts w:ascii="SimSun" w:hAnsi="SimSun" w:eastAsia="SimSun" w:cs="SimSun"/>
                <w:sz w:val="18"/>
                <w:szCs w:val="18"/>
              </w:rPr>
            </w:pPr>
            <w:r>
              <w:rPr>
                <w:rFonts w:ascii="SimSun" w:hAnsi="SimSun" w:eastAsia="SimSun" w:cs="SimSun"/>
                <w:sz w:val="18"/>
                <w:szCs w:val="18"/>
                <w:color w:val="000B6B"/>
                <w:spacing w:val="-1"/>
              </w:rPr>
              <w:t>2</w:t>
            </w:r>
            <w:r>
              <w:rPr>
                <w:rFonts w:ascii="SimSun" w:hAnsi="SimSun" w:eastAsia="SimSun" w:cs="SimSun"/>
                <w:sz w:val="18"/>
                <w:szCs w:val="18"/>
                <w:spacing w:val="-1"/>
              </w:rPr>
              <w:t>.050</w:t>
            </w:r>
            <w:r>
              <w:rPr>
                <w:rFonts w:ascii="SimSun" w:hAnsi="SimSun" w:eastAsia="SimSun" w:cs="SimSun"/>
                <w:sz w:val="18"/>
                <w:szCs w:val="18"/>
                <w:color w:val="000F49"/>
                <w:spacing w:val="-1"/>
              </w:rPr>
              <w:t>,278</w:t>
            </w:r>
            <w:r>
              <w:rPr>
                <w:rFonts w:ascii="SimSun" w:hAnsi="SimSun" w:eastAsia="SimSun" w:cs="SimSun"/>
                <w:sz w:val="18"/>
                <w:szCs w:val="18"/>
                <w:spacing w:val="-1"/>
              </w:rPr>
              <w:t>.62</w:t>
            </w:r>
          </w:p>
        </w:tc>
      </w:tr>
      <w:tr>
        <w:trPr>
          <w:trHeight w:val="458" w:hRule="atLeast"/>
        </w:trPr>
        <w:tc>
          <w:tcPr>
            <w:tcW w:w="1750" w:type="dxa"/>
            <w:vAlign w:val="top"/>
            <w:tcBorders>
              <w:left w:val="none" w:color="000000" w:sz="2" w:space="0"/>
            </w:tcBorders>
          </w:tcPr>
          <w:p>
            <w:pPr>
              <w:ind w:left="69"/>
              <w:spacing w:before="142" w:line="219" w:lineRule="auto"/>
              <w:rPr>
                <w:rFonts w:ascii="SimSun" w:hAnsi="SimSun" w:eastAsia="SimSun" w:cs="SimSun"/>
                <w:sz w:val="18"/>
                <w:szCs w:val="18"/>
              </w:rPr>
            </w:pPr>
            <w:r>
              <w:rPr>
                <w:rFonts w:ascii="SimSun" w:hAnsi="SimSun" w:eastAsia="SimSun" w:cs="SimSun"/>
                <w:sz w:val="18"/>
                <w:szCs w:val="18"/>
                <w:color w:val="001373"/>
                <w:spacing w:val="1"/>
              </w:rPr>
              <w:t>2、非限定性净资产</w:t>
            </w:r>
          </w:p>
        </w:tc>
        <w:tc>
          <w:tcPr>
            <w:tcW w:w="1620" w:type="dxa"/>
            <w:vAlign w:val="top"/>
          </w:tcPr>
          <w:p>
            <w:pPr>
              <w:ind w:left="265"/>
              <w:spacing w:before="167" w:line="183" w:lineRule="auto"/>
              <w:rPr>
                <w:rFonts w:ascii="SimSun" w:hAnsi="SimSun" w:eastAsia="SimSun" w:cs="SimSun"/>
                <w:sz w:val="18"/>
                <w:szCs w:val="18"/>
              </w:rPr>
            </w:pPr>
            <w:r>
              <w:rPr>
                <w:rFonts w:ascii="SimSun" w:hAnsi="SimSun" w:eastAsia="SimSun" w:cs="SimSun"/>
                <w:sz w:val="18"/>
                <w:szCs w:val="18"/>
                <w:color w:val="001B64"/>
                <w:spacing w:val="-1"/>
              </w:rPr>
              <w:t>7</w:t>
            </w:r>
            <w:r>
              <w:rPr>
                <w:rFonts w:ascii="SimSun" w:hAnsi="SimSun" w:eastAsia="SimSun" w:cs="SimSun"/>
                <w:sz w:val="18"/>
                <w:szCs w:val="18"/>
                <w:color w:val="00125B"/>
                <w:spacing w:val="-1"/>
              </w:rPr>
              <w:t>,473</w:t>
            </w:r>
            <w:r>
              <w:rPr>
                <w:rFonts w:ascii="SimSun" w:hAnsi="SimSun" w:eastAsia="SimSun" w:cs="SimSun"/>
                <w:sz w:val="18"/>
                <w:szCs w:val="18"/>
                <w:color w:val="001062"/>
                <w:spacing w:val="-1"/>
              </w:rPr>
              <w:t>,222</w:t>
            </w:r>
            <w:r>
              <w:rPr>
                <w:rFonts w:ascii="SimSun" w:hAnsi="SimSun" w:eastAsia="SimSun" w:cs="SimSun"/>
                <w:sz w:val="18"/>
                <w:szCs w:val="18"/>
                <w:spacing w:val="-1"/>
              </w:rPr>
              <w:t>.62</w:t>
            </w:r>
          </w:p>
        </w:tc>
        <w:tc>
          <w:tcPr>
            <w:tcW w:w="1620" w:type="dxa"/>
            <w:vAlign w:val="top"/>
          </w:tcPr>
          <w:p>
            <w:pPr>
              <w:ind w:left="264"/>
              <w:spacing w:before="166" w:line="184" w:lineRule="auto"/>
              <w:rPr>
                <w:rFonts w:ascii="SimSun" w:hAnsi="SimSun" w:eastAsia="SimSun" w:cs="SimSun"/>
                <w:sz w:val="18"/>
                <w:szCs w:val="18"/>
              </w:rPr>
            </w:pPr>
            <w:r>
              <w:rPr>
                <w:rFonts w:ascii="SimSun" w:hAnsi="SimSun" w:eastAsia="SimSun" w:cs="SimSun"/>
                <w:sz w:val="18"/>
                <w:szCs w:val="18"/>
                <w:color w:val="001876"/>
                <w:spacing w:val="-1"/>
              </w:rPr>
              <w:t>2</w:t>
            </w:r>
            <w:r>
              <w:rPr>
                <w:rFonts w:ascii="SimSun" w:hAnsi="SimSun" w:eastAsia="SimSun" w:cs="SimSun"/>
                <w:sz w:val="18"/>
                <w:szCs w:val="18"/>
                <w:color w:val="001D50"/>
                <w:spacing w:val="-1"/>
              </w:rPr>
              <w:t>,045</w:t>
            </w:r>
            <w:r>
              <w:rPr>
                <w:rFonts w:ascii="SimSun" w:hAnsi="SimSun" w:eastAsia="SimSun" w:cs="SimSun"/>
                <w:sz w:val="18"/>
                <w:szCs w:val="18"/>
                <w:color w:val="000957"/>
                <w:spacing w:val="-1"/>
              </w:rPr>
              <w:t>,258</w:t>
            </w:r>
            <w:r>
              <w:rPr>
                <w:rFonts w:ascii="SimSun" w:hAnsi="SimSun" w:eastAsia="SimSun" w:cs="SimSun"/>
                <w:sz w:val="18"/>
                <w:szCs w:val="18"/>
                <w:spacing w:val="-1"/>
              </w:rPr>
              <w:t>.</w:t>
            </w:r>
            <w:r>
              <w:rPr>
                <w:rFonts w:ascii="SimSun" w:hAnsi="SimSun" w:eastAsia="SimSun" w:cs="SimSun"/>
                <w:sz w:val="18"/>
                <w:szCs w:val="18"/>
                <w:color w:val="000B4F"/>
                <w:spacing w:val="-1"/>
              </w:rPr>
              <w:t>81</w:t>
            </w:r>
          </w:p>
        </w:tc>
        <w:tc>
          <w:tcPr>
            <w:tcW w:w="1640" w:type="dxa"/>
            <w:vAlign w:val="top"/>
          </w:tcPr>
          <w:p>
            <w:pPr>
              <w:ind w:left="275"/>
              <w:spacing w:before="166" w:line="184" w:lineRule="auto"/>
              <w:rPr>
                <w:rFonts w:ascii="SimSun" w:hAnsi="SimSun" w:eastAsia="SimSun" w:cs="SimSun"/>
                <w:sz w:val="18"/>
                <w:szCs w:val="18"/>
              </w:rPr>
            </w:pPr>
            <w:r>
              <w:rPr>
                <w:rFonts w:ascii="SimSun" w:hAnsi="SimSun" w:eastAsia="SimSun" w:cs="SimSun"/>
                <w:sz w:val="18"/>
                <w:szCs w:val="18"/>
                <w:color w:val="00003C"/>
                <w:spacing w:val="-1"/>
              </w:rPr>
              <w:t>1</w:t>
            </w:r>
            <w:r>
              <w:rPr>
                <w:rFonts w:ascii="SimSun" w:hAnsi="SimSun" w:eastAsia="SimSun" w:cs="SimSun"/>
                <w:sz w:val="18"/>
                <w:szCs w:val="18"/>
                <w:color w:val="000B50"/>
                <w:spacing w:val="-1"/>
              </w:rPr>
              <w:t>,949</w:t>
            </w:r>
            <w:r>
              <w:rPr>
                <w:rFonts w:ascii="SimSun" w:hAnsi="SimSun" w:eastAsia="SimSun" w:cs="SimSun"/>
                <w:sz w:val="18"/>
                <w:szCs w:val="18"/>
                <w:color w:val="050050"/>
                <w:spacing w:val="-1"/>
              </w:rPr>
              <w:t>,890</w:t>
            </w:r>
            <w:r>
              <w:rPr>
                <w:rFonts w:ascii="SimSun" w:hAnsi="SimSun" w:eastAsia="SimSun" w:cs="SimSun"/>
                <w:sz w:val="18"/>
                <w:szCs w:val="18"/>
                <w:color w:val="00195F"/>
                <w:spacing w:val="-1"/>
              </w:rPr>
              <w:t>.50</w:t>
            </w:r>
          </w:p>
        </w:tc>
        <w:tc>
          <w:tcPr>
            <w:tcW w:w="1570" w:type="dxa"/>
            <w:vAlign w:val="top"/>
            <w:tcBorders>
              <w:right w:val="none" w:color="000000" w:sz="2" w:space="0"/>
            </w:tcBorders>
          </w:tcPr>
          <w:p>
            <w:pPr>
              <w:ind w:left="294"/>
              <w:spacing w:before="167" w:line="183" w:lineRule="auto"/>
              <w:rPr>
                <w:rFonts w:ascii="SimSun" w:hAnsi="SimSun" w:eastAsia="SimSun" w:cs="SimSun"/>
                <w:sz w:val="18"/>
                <w:szCs w:val="18"/>
              </w:rPr>
            </w:pPr>
            <w:r>
              <w:rPr>
                <w:rFonts w:ascii="SimSun" w:hAnsi="SimSun" w:eastAsia="SimSun" w:cs="SimSun"/>
                <w:sz w:val="18"/>
                <w:szCs w:val="18"/>
                <w:spacing w:val="-1"/>
              </w:rPr>
              <w:t>7,568,590.93</w:t>
            </w:r>
          </w:p>
        </w:tc>
      </w:tr>
      <w:tr>
        <w:trPr>
          <w:trHeight w:val="482" w:hRule="atLeast"/>
        </w:trPr>
        <w:tc>
          <w:tcPr>
            <w:tcW w:w="1750" w:type="dxa"/>
            <w:vAlign w:val="top"/>
            <w:tcBorders>
              <w:left w:val="none" w:color="000000" w:sz="2" w:space="0"/>
            </w:tcBorders>
          </w:tcPr>
          <w:p>
            <w:pPr>
              <w:ind w:left="599"/>
              <w:spacing w:before="155" w:line="221" w:lineRule="auto"/>
              <w:rPr>
                <w:rFonts w:ascii="SimSun" w:hAnsi="SimSun" w:eastAsia="SimSun" w:cs="SimSun"/>
                <w:sz w:val="18"/>
                <w:szCs w:val="18"/>
              </w:rPr>
            </w:pPr>
            <w:r>
              <w:rPr>
                <w:rFonts w:ascii="SimSun" w:hAnsi="SimSun" w:eastAsia="SimSun" w:cs="SimSun"/>
                <w:sz w:val="18"/>
                <w:szCs w:val="18"/>
                <w:color w:val="000C7A"/>
                <w:spacing w:val="-4"/>
              </w:rPr>
              <w:t>合</w:t>
            </w:r>
            <w:r>
              <w:rPr>
                <w:rFonts w:ascii="SimSun" w:hAnsi="SimSun" w:eastAsia="SimSun" w:cs="SimSun"/>
                <w:sz w:val="18"/>
                <w:szCs w:val="18"/>
                <w:color w:val="000C7A"/>
                <w:spacing w:val="3"/>
              </w:rPr>
              <w:t xml:space="preserve">  </w:t>
            </w:r>
            <w:r>
              <w:rPr>
                <w:rFonts w:ascii="SimSun" w:hAnsi="SimSun" w:eastAsia="SimSun" w:cs="SimSun"/>
                <w:sz w:val="18"/>
                <w:szCs w:val="18"/>
                <w:color w:val="000C7A"/>
                <w:spacing w:val="-4"/>
              </w:rPr>
              <w:t>计</w:t>
            </w:r>
          </w:p>
        </w:tc>
        <w:tc>
          <w:tcPr>
            <w:tcW w:w="1620" w:type="dxa"/>
            <w:vAlign w:val="top"/>
          </w:tcPr>
          <w:p>
            <w:pPr>
              <w:ind w:left="265"/>
              <w:spacing w:before="179" w:line="183" w:lineRule="auto"/>
              <w:rPr>
                <w:rFonts w:ascii="SimSun" w:hAnsi="SimSun" w:eastAsia="SimSun" w:cs="SimSun"/>
                <w:sz w:val="18"/>
                <w:szCs w:val="18"/>
              </w:rPr>
            </w:pPr>
            <w:r>
              <w:rPr>
                <w:rFonts w:ascii="SimSun" w:hAnsi="SimSun" w:eastAsia="SimSun" w:cs="SimSun"/>
                <w:sz w:val="18"/>
                <w:szCs w:val="18"/>
                <w:spacing w:val="-1"/>
              </w:rPr>
              <w:t>9</w:t>
            </w:r>
            <w:r>
              <w:rPr>
                <w:rFonts w:ascii="SimSun" w:hAnsi="SimSun" w:eastAsia="SimSun" w:cs="SimSun"/>
                <w:sz w:val="18"/>
                <w:szCs w:val="18"/>
                <w:color w:val="00165E"/>
                <w:spacing w:val="-1"/>
              </w:rPr>
              <w:t>,356</w:t>
            </w:r>
            <w:r>
              <w:rPr>
                <w:rFonts w:ascii="SimSun" w:hAnsi="SimSun" w:eastAsia="SimSun" w:cs="SimSun"/>
                <w:sz w:val="18"/>
                <w:szCs w:val="18"/>
                <w:color w:val="000C5C"/>
                <w:spacing w:val="-1"/>
              </w:rPr>
              <w:t>,896</w:t>
            </w:r>
            <w:r>
              <w:rPr>
                <w:rFonts w:ascii="SimSun" w:hAnsi="SimSun" w:eastAsia="SimSun" w:cs="SimSun"/>
                <w:sz w:val="18"/>
                <w:szCs w:val="18"/>
                <w:color w:val="000061"/>
                <w:spacing w:val="-1"/>
              </w:rPr>
              <w:t>.54</w:t>
            </w:r>
          </w:p>
        </w:tc>
        <w:tc>
          <w:tcPr>
            <w:tcW w:w="1620" w:type="dxa"/>
            <w:vAlign w:val="top"/>
          </w:tcPr>
          <w:p>
            <w:pPr>
              <w:ind w:left="264"/>
              <w:spacing w:before="179" w:line="183" w:lineRule="auto"/>
              <w:rPr>
                <w:rFonts w:ascii="SimSun" w:hAnsi="SimSun" w:eastAsia="SimSun" w:cs="SimSun"/>
                <w:sz w:val="18"/>
                <w:szCs w:val="18"/>
              </w:rPr>
            </w:pPr>
            <w:r>
              <w:rPr>
                <w:rFonts w:ascii="SimSun" w:hAnsi="SimSun" w:eastAsia="SimSun" w:cs="SimSun"/>
                <w:sz w:val="18"/>
                <w:szCs w:val="18"/>
                <w:spacing w:val="-1"/>
              </w:rPr>
              <w:t>4</w:t>
            </w:r>
            <w:r>
              <w:rPr>
                <w:rFonts w:ascii="SimSun" w:hAnsi="SimSun" w:eastAsia="SimSun" w:cs="SimSun"/>
                <w:sz w:val="18"/>
                <w:szCs w:val="18"/>
                <w:color w:val="000C58"/>
                <w:spacing w:val="-1"/>
              </w:rPr>
              <w:t>,8</w:t>
            </w:r>
            <w:r>
              <w:rPr>
                <w:rFonts w:ascii="SimSun" w:hAnsi="SimSun" w:eastAsia="SimSun" w:cs="SimSun"/>
                <w:sz w:val="18"/>
                <w:szCs w:val="18"/>
                <w:color w:val="000546"/>
                <w:spacing w:val="-1"/>
              </w:rPr>
              <w:t>70</w:t>
            </w:r>
            <w:r>
              <w:rPr>
                <w:rFonts w:ascii="SimSun" w:hAnsi="SimSun" w:eastAsia="SimSun" w:cs="SimSun"/>
                <w:sz w:val="18"/>
                <w:szCs w:val="18"/>
                <w:color w:val="000958"/>
                <w:spacing w:val="-1"/>
              </w:rPr>
              <w:t>,6</w:t>
            </w:r>
            <w:r>
              <w:rPr>
                <w:rFonts w:ascii="SimSun" w:hAnsi="SimSun" w:eastAsia="SimSun" w:cs="SimSun"/>
                <w:sz w:val="18"/>
                <w:szCs w:val="18"/>
                <w:spacing w:val="-1"/>
              </w:rPr>
              <w:t>56.59</w:t>
            </w:r>
          </w:p>
        </w:tc>
        <w:tc>
          <w:tcPr>
            <w:tcW w:w="1640" w:type="dxa"/>
            <w:vAlign w:val="top"/>
          </w:tcPr>
          <w:p>
            <w:pPr>
              <w:ind w:left="275"/>
              <w:spacing w:before="179" w:line="183" w:lineRule="auto"/>
              <w:rPr>
                <w:rFonts w:ascii="SimSun" w:hAnsi="SimSun" w:eastAsia="SimSun" w:cs="SimSun"/>
                <w:sz w:val="18"/>
                <w:szCs w:val="18"/>
              </w:rPr>
            </w:pPr>
            <w:r>
              <w:rPr>
                <w:rFonts w:ascii="SimSun" w:hAnsi="SimSun" w:eastAsia="SimSun" w:cs="SimSun"/>
                <w:sz w:val="18"/>
                <w:szCs w:val="18"/>
                <w:spacing w:val="-1"/>
              </w:rPr>
              <w:t>4</w:t>
            </w:r>
            <w:r>
              <w:rPr>
                <w:rFonts w:ascii="SimSun" w:hAnsi="SimSun" w:eastAsia="SimSun" w:cs="SimSun"/>
                <w:sz w:val="18"/>
                <w:szCs w:val="18"/>
                <w:color w:val="00165E"/>
                <w:spacing w:val="-1"/>
              </w:rPr>
              <w:t>,608</w:t>
            </w:r>
            <w:r>
              <w:rPr>
                <w:rFonts w:ascii="SimSun" w:hAnsi="SimSun" w:eastAsia="SimSun" w:cs="SimSun"/>
                <w:sz w:val="18"/>
                <w:szCs w:val="18"/>
                <w:color w:val="000F5B"/>
                <w:spacing w:val="-1"/>
              </w:rPr>
              <w:t>,683</w:t>
            </w:r>
            <w:r>
              <w:rPr>
                <w:rFonts w:ascii="SimSun" w:hAnsi="SimSun" w:eastAsia="SimSun" w:cs="SimSun"/>
                <w:sz w:val="18"/>
                <w:szCs w:val="18"/>
                <w:spacing w:val="-1"/>
              </w:rPr>
              <w:t>.58</w:t>
            </w:r>
          </w:p>
        </w:tc>
        <w:tc>
          <w:tcPr>
            <w:tcW w:w="1570" w:type="dxa"/>
            <w:vAlign w:val="top"/>
            <w:tcBorders>
              <w:right w:val="none" w:color="000000" w:sz="2" w:space="0"/>
            </w:tcBorders>
          </w:tcPr>
          <w:p>
            <w:pPr>
              <w:ind w:left="294"/>
              <w:spacing w:before="178" w:line="184" w:lineRule="auto"/>
              <w:rPr>
                <w:rFonts w:ascii="SimSun" w:hAnsi="SimSun" w:eastAsia="SimSun" w:cs="SimSun"/>
                <w:sz w:val="18"/>
                <w:szCs w:val="18"/>
              </w:rPr>
            </w:pPr>
            <w:r>
              <w:rPr>
                <w:rFonts w:ascii="SimSun" w:hAnsi="SimSun" w:eastAsia="SimSun" w:cs="SimSun"/>
                <w:sz w:val="18"/>
                <w:szCs w:val="18"/>
                <w:spacing w:val="-1"/>
              </w:rPr>
              <w:t>9,618,869.55</w:t>
            </w:r>
          </w:p>
        </w:tc>
      </w:tr>
    </w:tbl>
    <w:p>
      <w:pPr>
        <w:ind w:left="374"/>
        <w:spacing w:before="172" w:line="222" w:lineRule="auto"/>
        <w:rPr>
          <w:rFonts w:ascii="FangSong" w:hAnsi="FangSong" w:eastAsia="FangSong" w:cs="FangSong"/>
          <w:sz w:val="21"/>
          <w:szCs w:val="21"/>
        </w:rPr>
      </w:pPr>
      <w:r>
        <w:rPr>
          <w:rFonts w:ascii="FangSong" w:hAnsi="FangSong" w:eastAsia="FangSong" w:cs="FangSong"/>
          <w:sz w:val="21"/>
          <w:szCs w:val="21"/>
          <w:color w:val="31375F"/>
          <w:spacing w:val="-9"/>
        </w:rPr>
        <w:t>净资产比上年增加或减少的主要原因：业务活动结余。</w:t>
      </w:r>
    </w:p>
    <w:p>
      <w:pPr>
        <w:sectPr>
          <w:footerReference w:type="default" r:id="rId24"/>
          <w:pgSz w:w="11900" w:h="16840"/>
          <w:pgMar w:top="1395" w:right="1785" w:bottom="1088" w:left="1785" w:header="0" w:footer="949" w:gutter="0"/>
        </w:sectPr>
        <w:rPr/>
      </w:pPr>
    </w:p>
    <w:p>
      <w:pPr>
        <w:ind w:left="632"/>
        <w:spacing w:before="187" w:line="222" w:lineRule="auto"/>
        <w:outlineLvl w:val="1"/>
        <w:rPr>
          <w:rFonts w:ascii="FangSong" w:hAnsi="FangSong" w:eastAsia="FangSong" w:cs="FangSong"/>
          <w:sz w:val="20"/>
          <w:szCs w:val="20"/>
        </w:rPr>
      </w:pPr>
      <w:r>
        <w:rPr>
          <w:rFonts w:ascii="FangSong" w:hAnsi="FangSong" w:eastAsia="FangSong" w:cs="FangSong"/>
          <w:sz w:val="20"/>
          <w:szCs w:val="20"/>
          <w:b/>
          <w:bCs/>
          <w:spacing w:val="-10"/>
        </w:rPr>
        <w:t>9、</w:t>
      </w:r>
      <w:r>
        <w:rPr>
          <w:rFonts w:ascii="FangSong" w:hAnsi="FangSong" w:eastAsia="FangSong" w:cs="FangSong"/>
          <w:sz w:val="20"/>
          <w:szCs w:val="20"/>
          <w:spacing w:val="-31"/>
        </w:rPr>
        <w:t xml:space="preserve"> </w:t>
      </w:r>
      <w:r>
        <w:rPr>
          <w:rFonts w:ascii="FangSong" w:hAnsi="FangSong" w:eastAsia="FangSong" w:cs="FangSong"/>
          <w:sz w:val="20"/>
          <w:szCs w:val="20"/>
          <w:b/>
          <w:bCs/>
          <w:spacing w:val="-10"/>
        </w:rPr>
        <w:t>大额捐赠收入</w:t>
      </w:r>
    </w:p>
    <w:p>
      <w:pPr>
        <w:ind w:left="630"/>
        <w:spacing w:before="220" w:line="221" w:lineRule="auto"/>
        <w:rPr>
          <w:rFonts w:ascii="FangSong" w:hAnsi="FangSong" w:eastAsia="FangSong" w:cs="FangSong"/>
          <w:sz w:val="20"/>
          <w:szCs w:val="20"/>
        </w:rPr>
      </w:pPr>
      <w:r>
        <w:rPr>
          <w:rFonts w:ascii="FangSong" w:hAnsi="FangSong" w:eastAsia="FangSong" w:cs="FangSong"/>
          <w:sz w:val="20"/>
          <w:szCs w:val="20"/>
          <w:spacing w:val="1"/>
        </w:rPr>
        <w:t>本表列示累计捐款超过基金会当年捐赠收入5%以上的捐赠单位或个人：</w:t>
      </w:r>
    </w:p>
    <w:p>
      <w:pPr>
        <w:spacing w:line="90" w:lineRule="exact"/>
        <w:rPr/>
      </w:pPr>
      <w:r/>
    </w:p>
    <w:tbl>
      <w:tblPr>
        <w:tblStyle w:val="2"/>
        <w:tblW w:w="8799" w:type="dxa"/>
        <w:tblInd w:w="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540"/>
        <w:gridCol w:w="1180"/>
        <w:gridCol w:w="1070"/>
        <w:gridCol w:w="1080"/>
        <w:gridCol w:w="810"/>
        <w:gridCol w:w="960"/>
        <w:gridCol w:w="569"/>
        <w:gridCol w:w="1590"/>
      </w:tblGrid>
      <w:tr>
        <w:trPr>
          <w:trHeight w:val="484" w:hRule="atLeast"/>
        </w:trPr>
        <w:tc>
          <w:tcPr>
            <w:tcW w:w="1540" w:type="dxa"/>
            <w:vAlign w:val="top"/>
            <w:vMerge w:val="restart"/>
            <w:tcBorders>
              <w:left w:val="none" w:color="000000" w:sz="2" w:space="0"/>
              <w:bottom w:val="none" w:color="000000" w:sz="2" w:space="0"/>
            </w:tcBorders>
          </w:tcPr>
          <w:p>
            <w:pPr>
              <w:spacing w:line="331" w:lineRule="auto"/>
              <w:rPr>
                <w:rFonts w:ascii="Arial"/>
                <w:sz w:val="21"/>
              </w:rPr>
            </w:pPr>
            <w:r/>
          </w:p>
          <w:p>
            <w:pPr>
              <w:ind w:left="460"/>
              <w:spacing w:before="59" w:line="219" w:lineRule="auto"/>
              <w:rPr>
                <w:rFonts w:ascii="SimSun" w:hAnsi="SimSun" w:eastAsia="SimSun" w:cs="SimSun"/>
                <w:sz w:val="18"/>
                <w:szCs w:val="18"/>
              </w:rPr>
            </w:pPr>
            <w:r>
              <w:rPr>
                <w:rFonts w:ascii="SimSun" w:hAnsi="SimSun" w:eastAsia="SimSun" w:cs="SimSun"/>
                <w:sz w:val="18"/>
                <w:szCs w:val="18"/>
                <w:color w:val="000657"/>
                <w:spacing w:val="-2"/>
              </w:rPr>
              <w:t>捐赔人</w:t>
            </w:r>
          </w:p>
        </w:tc>
        <w:tc>
          <w:tcPr>
            <w:tcW w:w="3330" w:type="dxa"/>
            <w:vAlign w:val="top"/>
            <w:gridSpan w:val="3"/>
          </w:tcPr>
          <w:p>
            <w:pPr>
              <w:ind w:left="1204"/>
              <w:spacing w:before="151" w:line="219" w:lineRule="auto"/>
              <w:rPr>
                <w:rFonts w:ascii="SimSun" w:hAnsi="SimSun" w:eastAsia="SimSun" w:cs="SimSun"/>
                <w:sz w:val="18"/>
                <w:szCs w:val="18"/>
              </w:rPr>
            </w:pPr>
            <w:r>
              <w:rPr>
                <w:rFonts w:ascii="SimSun" w:hAnsi="SimSun" w:eastAsia="SimSun" w:cs="SimSun"/>
                <w:sz w:val="18"/>
                <w:szCs w:val="18"/>
                <w:spacing w:val="-2"/>
              </w:rPr>
              <w:t>本年发生额</w:t>
            </w:r>
          </w:p>
        </w:tc>
        <w:tc>
          <w:tcPr>
            <w:tcW w:w="2339" w:type="dxa"/>
            <w:vAlign w:val="top"/>
            <w:gridSpan w:val="3"/>
          </w:tcPr>
          <w:p>
            <w:pPr>
              <w:ind w:left="714"/>
              <w:spacing w:before="152" w:line="219" w:lineRule="auto"/>
              <w:rPr>
                <w:rFonts w:ascii="SimSun" w:hAnsi="SimSun" w:eastAsia="SimSun" w:cs="SimSun"/>
                <w:sz w:val="18"/>
                <w:szCs w:val="18"/>
              </w:rPr>
            </w:pPr>
            <w:r>
              <w:rPr>
                <w:rFonts w:ascii="SimSun" w:hAnsi="SimSun" w:eastAsia="SimSun" w:cs="SimSun"/>
                <w:sz w:val="18"/>
                <w:szCs w:val="18"/>
                <w:spacing w:val="-2"/>
              </w:rPr>
              <w:t>上年发生额</w:t>
            </w:r>
          </w:p>
        </w:tc>
        <w:tc>
          <w:tcPr>
            <w:tcW w:w="1590" w:type="dxa"/>
            <w:vAlign w:val="top"/>
            <w:vMerge w:val="restart"/>
            <w:tcBorders>
              <w:right w:val="none" w:color="000000" w:sz="2" w:space="0"/>
              <w:bottom w:val="none" w:color="000000" w:sz="2" w:space="0"/>
            </w:tcBorders>
          </w:tcPr>
          <w:p>
            <w:pPr>
              <w:spacing w:line="332" w:lineRule="auto"/>
              <w:rPr>
                <w:rFonts w:ascii="Arial"/>
                <w:sz w:val="21"/>
              </w:rPr>
            </w:pPr>
            <w:r/>
          </w:p>
          <w:p>
            <w:pPr>
              <w:ind w:left="605"/>
              <w:spacing w:before="59" w:line="221" w:lineRule="auto"/>
              <w:rPr>
                <w:rFonts w:ascii="SimSun" w:hAnsi="SimSun" w:eastAsia="SimSun" w:cs="SimSun"/>
                <w:sz w:val="18"/>
                <w:szCs w:val="18"/>
              </w:rPr>
            </w:pPr>
            <w:r>
              <w:rPr>
                <w:rFonts w:ascii="SimSun" w:hAnsi="SimSun" w:eastAsia="SimSun" w:cs="SimSun"/>
                <w:sz w:val="18"/>
                <w:szCs w:val="18"/>
                <w:spacing w:val="-3"/>
              </w:rPr>
              <w:t>用途</w:t>
            </w:r>
          </w:p>
        </w:tc>
      </w:tr>
      <w:tr>
        <w:trPr>
          <w:trHeight w:val="469" w:hRule="atLeast"/>
        </w:trPr>
        <w:tc>
          <w:tcPr>
            <w:tcW w:w="1540" w:type="dxa"/>
            <w:vAlign w:val="top"/>
            <w:vMerge w:val="continue"/>
            <w:tcBorders>
              <w:left w:val="none" w:color="000000" w:sz="2" w:space="0"/>
              <w:top w:val="none" w:color="000000" w:sz="2" w:space="0"/>
            </w:tcBorders>
          </w:tcPr>
          <w:p>
            <w:pPr>
              <w:rPr>
                <w:rFonts w:ascii="Arial"/>
                <w:sz w:val="21"/>
              </w:rPr>
            </w:pPr>
            <w:r/>
          </w:p>
        </w:tc>
        <w:tc>
          <w:tcPr>
            <w:tcW w:w="1180" w:type="dxa"/>
            <w:vAlign w:val="top"/>
          </w:tcPr>
          <w:p>
            <w:pPr>
              <w:ind w:left="314"/>
              <w:spacing w:before="148" w:line="220" w:lineRule="auto"/>
              <w:rPr>
                <w:rFonts w:ascii="SimSun" w:hAnsi="SimSun" w:eastAsia="SimSun" w:cs="SimSun"/>
                <w:sz w:val="18"/>
                <w:szCs w:val="18"/>
              </w:rPr>
            </w:pPr>
            <w:r>
              <w:rPr>
                <w:rFonts w:ascii="SimSun" w:hAnsi="SimSun" w:eastAsia="SimSun" w:cs="SimSun"/>
                <w:sz w:val="18"/>
                <w:szCs w:val="18"/>
                <w:spacing w:val="2"/>
              </w:rPr>
              <w:t>限定性</w:t>
            </w:r>
          </w:p>
        </w:tc>
        <w:tc>
          <w:tcPr>
            <w:tcW w:w="1070" w:type="dxa"/>
            <w:vAlign w:val="top"/>
          </w:tcPr>
          <w:p>
            <w:pPr>
              <w:ind w:left="164"/>
              <w:spacing w:before="148" w:line="220" w:lineRule="auto"/>
              <w:rPr>
                <w:rFonts w:ascii="SimSun" w:hAnsi="SimSun" w:eastAsia="SimSun" w:cs="SimSun"/>
                <w:sz w:val="18"/>
                <w:szCs w:val="18"/>
              </w:rPr>
            </w:pPr>
            <w:r>
              <w:rPr>
                <w:rFonts w:ascii="SimSun" w:hAnsi="SimSun" w:eastAsia="SimSun" w:cs="SimSun"/>
                <w:sz w:val="18"/>
                <w:szCs w:val="18"/>
                <w:spacing w:val="-2"/>
              </w:rPr>
              <w:t>韭限定性</w:t>
            </w:r>
          </w:p>
        </w:tc>
        <w:tc>
          <w:tcPr>
            <w:tcW w:w="1080" w:type="dxa"/>
            <w:vAlign w:val="top"/>
          </w:tcPr>
          <w:p>
            <w:pPr>
              <w:ind w:left="354"/>
              <w:spacing w:before="149" w:line="221" w:lineRule="auto"/>
              <w:rPr>
                <w:rFonts w:ascii="SimSun" w:hAnsi="SimSun" w:eastAsia="SimSun" w:cs="SimSun"/>
                <w:sz w:val="18"/>
                <w:szCs w:val="18"/>
              </w:rPr>
            </w:pPr>
            <w:r>
              <w:rPr>
                <w:rFonts w:ascii="SimSun" w:hAnsi="SimSun" w:eastAsia="SimSun" w:cs="SimSun"/>
                <w:sz w:val="18"/>
                <w:szCs w:val="18"/>
                <w:spacing w:val="-3"/>
              </w:rPr>
              <w:t>小计</w:t>
            </w:r>
          </w:p>
        </w:tc>
        <w:tc>
          <w:tcPr>
            <w:tcW w:w="810" w:type="dxa"/>
            <w:vAlign w:val="top"/>
          </w:tcPr>
          <w:p>
            <w:pPr>
              <w:ind w:left="124"/>
              <w:spacing w:before="148" w:line="220" w:lineRule="auto"/>
              <w:rPr>
                <w:rFonts w:ascii="SimSun" w:hAnsi="SimSun" w:eastAsia="SimSun" w:cs="SimSun"/>
                <w:sz w:val="18"/>
                <w:szCs w:val="18"/>
              </w:rPr>
            </w:pPr>
            <w:r>
              <w:rPr>
                <w:rFonts w:ascii="SimSun" w:hAnsi="SimSun" w:eastAsia="SimSun" w:cs="SimSun"/>
                <w:sz w:val="18"/>
                <w:szCs w:val="18"/>
                <w:spacing w:val="2"/>
              </w:rPr>
              <w:t>限定性</w:t>
            </w:r>
          </w:p>
        </w:tc>
        <w:tc>
          <w:tcPr>
            <w:tcW w:w="960" w:type="dxa"/>
            <w:vAlign w:val="top"/>
          </w:tcPr>
          <w:p>
            <w:pPr>
              <w:ind w:left="95"/>
              <w:spacing w:before="148" w:line="220" w:lineRule="auto"/>
              <w:rPr>
                <w:rFonts w:ascii="SimSun" w:hAnsi="SimSun" w:eastAsia="SimSun" w:cs="SimSun"/>
                <w:sz w:val="18"/>
                <w:szCs w:val="18"/>
              </w:rPr>
            </w:pPr>
            <w:r>
              <w:rPr>
                <w:rFonts w:ascii="SimSun" w:hAnsi="SimSun" w:eastAsia="SimSun" w:cs="SimSun"/>
                <w:sz w:val="18"/>
                <w:szCs w:val="18"/>
                <w:spacing w:val="-2"/>
              </w:rPr>
              <w:t>韭限定性</w:t>
            </w:r>
          </w:p>
        </w:tc>
        <w:tc>
          <w:tcPr>
            <w:tcW w:w="569" w:type="dxa"/>
            <w:vAlign w:val="top"/>
          </w:tcPr>
          <w:p>
            <w:pPr>
              <w:ind w:left="94"/>
              <w:spacing w:before="149" w:line="221" w:lineRule="auto"/>
              <w:rPr>
                <w:rFonts w:ascii="SimSun" w:hAnsi="SimSun" w:eastAsia="SimSun" w:cs="SimSun"/>
                <w:sz w:val="18"/>
                <w:szCs w:val="18"/>
              </w:rPr>
            </w:pPr>
            <w:r>
              <w:rPr>
                <w:rFonts w:ascii="SimSun" w:hAnsi="SimSun" w:eastAsia="SimSun" w:cs="SimSun"/>
                <w:sz w:val="18"/>
                <w:szCs w:val="18"/>
                <w:spacing w:val="-3"/>
              </w:rPr>
              <w:t>小计</w:t>
            </w:r>
          </w:p>
        </w:tc>
        <w:tc>
          <w:tcPr>
            <w:tcW w:w="1590" w:type="dxa"/>
            <w:vAlign w:val="top"/>
            <w:vMerge w:val="continue"/>
            <w:tcBorders>
              <w:right w:val="none" w:color="000000" w:sz="2" w:space="0"/>
              <w:top w:val="none" w:color="000000" w:sz="2" w:space="0"/>
            </w:tcBorders>
          </w:tcPr>
          <w:p>
            <w:pPr>
              <w:rPr>
                <w:rFonts w:ascii="Arial"/>
                <w:sz w:val="21"/>
              </w:rPr>
            </w:pPr>
            <w:r/>
          </w:p>
        </w:tc>
      </w:tr>
      <w:tr>
        <w:trPr>
          <w:trHeight w:val="399" w:hRule="atLeast"/>
        </w:trPr>
        <w:tc>
          <w:tcPr>
            <w:tcW w:w="1540" w:type="dxa"/>
            <w:vAlign w:val="top"/>
            <w:tcBorders>
              <w:left w:val="none" w:color="000000" w:sz="2" w:space="0"/>
            </w:tcBorders>
          </w:tcPr>
          <w:p>
            <w:pPr>
              <w:ind w:left="80"/>
              <w:spacing w:before="108" w:line="219" w:lineRule="auto"/>
              <w:rPr>
                <w:rFonts w:ascii="SimSun" w:hAnsi="SimSun" w:eastAsia="SimSun" w:cs="SimSun"/>
                <w:sz w:val="18"/>
                <w:szCs w:val="18"/>
              </w:rPr>
            </w:pPr>
            <w:r>
              <w:rPr>
                <w:rFonts w:ascii="SimSun" w:hAnsi="SimSun" w:eastAsia="SimSun" w:cs="SimSun"/>
                <w:sz w:val="18"/>
                <w:szCs w:val="18"/>
              </w:rPr>
              <w:t>1.金堂县慈善会</w:t>
            </w:r>
          </w:p>
        </w:tc>
        <w:tc>
          <w:tcPr>
            <w:tcW w:w="1180" w:type="dxa"/>
            <w:vAlign w:val="top"/>
          </w:tcPr>
          <w:p>
            <w:pPr>
              <w:rPr>
                <w:rFonts w:ascii="Arial"/>
                <w:sz w:val="21"/>
              </w:rPr>
            </w:pPr>
            <w:r/>
          </w:p>
        </w:tc>
        <w:tc>
          <w:tcPr>
            <w:tcW w:w="1070" w:type="dxa"/>
            <w:vAlign w:val="top"/>
          </w:tcPr>
          <w:p>
            <w:pPr>
              <w:rPr>
                <w:rFonts w:ascii="Arial"/>
                <w:sz w:val="21"/>
              </w:rPr>
            </w:pPr>
            <w:r/>
          </w:p>
        </w:tc>
        <w:tc>
          <w:tcPr>
            <w:tcW w:w="1080" w:type="dxa"/>
            <w:vAlign w:val="top"/>
          </w:tcPr>
          <w:p>
            <w:pPr>
              <w:rPr>
                <w:rFonts w:ascii="Arial"/>
                <w:sz w:val="21"/>
              </w:rPr>
            </w:pPr>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rPr>
                <w:rFonts w:ascii="Arial"/>
                <w:sz w:val="21"/>
              </w:rPr>
            </w:pPr>
            <w:r/>
          </w:p>
        </w:tc>
      </w:tr>
      <w:tr>
        <w:trPr>
          <w:trHeight w:val="629" w:hRule="atLeast"/>
        </w:trPr>
        <w:tc>
          <w:tcPr>
            <w:tcW w:w="1540" w:type="dxa"/>
            <w:vAlign w:val="top"/>
            <w:tcBorders>
              <w:left w:val="none" w:color="000000" w:sz="2" w:space="0"/>
            </w:tcBorders>
          </w:tcPr>
          <w:p>
            <w:pPr>
              <w:ind w:left="339"/>
              <w:spacing w:before="230" w:line="219" w:lineRule="auto"/>
              <w:rPr>
                <w:rFonts w:ascii="SimSun" w:hAnsi="SimSun" w:eastAsia="SimSun" w:cs="SimSun"/>
                <w:sz w:val="18"/>
                <w:szCs w:val="18"/>
              </w:rPr>
            </w:pPr>
            <w:r>
              <w:rPr>
                <w:rFonts w:ascii="SimSun" w:hAnsi="SimSun" w:eastAsia="SimSun" w:cs="SimSun"/>
                <w:sz w:val="18"/>
                <w:szCs w:val="18"/>
                <w:spacing w:val="-2"/>
              </w:rPr>
              <w:t>其中：捐款</w:t>
            </w:r>
          </w:p>
        </w:tc>
        <w:tc>
          <w:tcPr>
            <w:tcW w:w="1180" w:type="dxa"/>
            <w:vAlign w:val="top"/>
          </w:tcPr>
          <w:p>
            <w:pPr>
              <w:ind w:left="134"/>
              <w:spacing w:before="255" w:line="183" w:lineRule="auto"/>
              <w:rPr>
                <w:rFonts w:ascii="SimSun" w:hAnsi="SimSun" w:eastAsia="SimSun" w:cs="SimSun"/>
                <w:sz w:val="18"/>
                <w:szCs w:val="18"/>
              </w:rPr>
            </w:pPr>
            <w:r>
              <w:rPr>
                <w:rFonts w:ascii="SimSun" w:hAnsi="SimSun" w:eastAsia="SimSun" w:cs="SimSun"/>
                <w:sz w:val="18"/>
                <w:szCs w:val="18"/>
                <w:spacing w:val="-2"/>
              </w:rPr>
              <w:t>200</w:t>
            </w:r>
            <w:r>
              <w:rPr>
                <w:rFonts w:ascii="SimSun" w:hAnsi="SimSun" w:eastAsia="SimSun" w:cs="SimSun"/>
                <w:sz w:val="18"/>
                <w:szCs w:val="18"/>
                <w:color w:val="000943"/>
                <w:spacing w:val="-2"/>
              </w:rPr>
              <w:t>,000</w:t>
            </w:r>
            <w:r>
              <w:rPr>
                <w:rFonts w:ascii="SimSun" w:hAnsi="SimSun" w:eastAsia="SimSun" w:cs="SimSun"/>
                <w:sz w:val="18"/>
                <w:szCs w:val="18"/>
                <w:spacing w:val="-2"/>
              </w:rPr>
              <w:t>.00</w:t>
            </w:r>
          </w:p>
        </w:tc>
        <w:tc>
          <w:tcPr>
            <w:tcW w:w="1070" w:type="dxa"/>
            <w:vAlign w:val="top"/>
          </w:tcPr>
          <w:p>
            <w:pPr>
              <w:rPr>
                <w:rFonts w:ascii="Arial"/>
                <w:sz w:val="21"/>
              </w:rPr>
            </w:pPr>
            <w:r/>
          </w:p>
        </w:tc>
        <w:tc>
          <w:tcPr>
            <w:tcW w:w="1080" w:type="dxa"/>
            <w:vAlign w:val="top"/>
          </w:tcPr>
          <w:p>
            <w:pPr>
              <w:ind w:left="85"/>
              <w:spacing w:before="255" w:line="183" w:lineRule="auto"/>
              <w:rPr>
                <w:rFonts w:ascii="SimSun" w:hAnsi="SimSun" w:eastAsia="SimSun" w:cs="SimSun"/>
                <w:sz w:val="18"/>
                <w:szCs w:val="18"/>
              </w:rPr>
            </w:pPr>
            <w:r>
              <w:rPr>
                <w:rFonts w:ascii="SimSun" w:hAnsi="SimSun" w:eastAsia="SimSun" w:cs="SimSun"/>
                <w:sz w:val="18"/>
                <w:szCs w:val="18"/>
                <w:spacing w:val="-1"/>
              </w:rPr>
              <w:t>200</w:t>
            </w:r>
            <w:r>
              <w:rPr>
                <w:rFonts w:ascii="SimSun" w:hAnsi="SimSun" w:eastAsia="SimSun" w:cs="SimSun"/>
                <w:sz w:val="18"/>
                <w:szCs w:val="18"/>
                <w:color w:val="00054C"/>
                <w:spacing w:val="-1"/>
              </w:rPr>
              <w:t>,00</w:t>
            </w:r>
            <w:r>
              <w:rPr>
                <w:rFonts w:ascii="SimSun" w:hAnsi="SimSun" w:eastAsia="SimSun" w:cs="SimSun"/>
                <w:sz w:val="18"/>
                <w:szCs w:val="18"/>
                <w:color w:val="00043D"/>
                <w:spacing w:val="-1"/>
              </w:rPr>
              <w:t>0</w:t>
            </w:r>
            <w:r>
              <w:rPr>
                <w:rFonts w:ascii="SimSun" w:hAnsi="SimSun" w:eastAsia="SimSun" w:cs="SimSun"/>
                <w:sz w:val="18"/>
                <w:szCs w:val="18"/>
                <w:spacing w:val="-1"/>
              </w:rPr>
              <w:t>.</w:t>
            </w:r>
            <w:r>
              <w:rPr>
                <w:rFonts w:ascii="SimSun" w:hAnsi="SimSun" w:eastAsia="SimSun" w:cs="SimSun"/>
                <w:sz w:val="18"/>
                <w:szCs w:val="18"/>
                <w:color w:val="000547"/>
                <w:spacing w:val="-1"/>
              </w:rPr>
              <w:t>00</w:t>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ind w:left="155"/>
              <w:spacing w:before="50" w:line="219" w:lineRule="auto"/>
              <w:rPr>
                <w:rFonts w:ascii="SimSun" w:hAnsi="SimSun" w:eastAsia="SimSun" w:cs="SimSun"/>
                <w:sz w:val="18"/>
                <w:szCs w:val="18"/>
              </w:rPr>
            </w:pPr>
            <w:r>
              <w:rPr>
                <w:rFonts w:ascii="SimSun" w:hAnsi="SimSun" w:eastAsia="SimSun" w:cs="SimSun"/>
                <w:sz w:val="18"/>
                <w:szCs w:val="18"/>
                <w:color w:val="001455"/>
                <w:spacing w:val="-1"/>
              </w:rPr>
              <w:t>赵镇街道社区发</w:t>
            </w:r>
          </w:p>
          <w:p>
            <w:pPr>
              <w:ind w:left="155"/>
              <w:spacing w:before="86" w:line="220" w:lineRule="auto"/>
              <w:rPr>
                <w:rFonts w:ascii="SimSun" w:hAnsi="SimSun" w:eastAsia="SimSun" w:cs="SimSun"/>
                <w:sz w:val="18"/>
                <w:szCs w:val="18"/>
              </w:rPr>
            </w:pPr>
            <w:r>
              <w:rPr>
                <w:rFonts w:ascii="SimSun" w:hAnsi="SimSun" w:eastAsia="SimSun" w:cs="SimSun"/>
                <w:sz w:val="18"/>
                <w:szCs w:val="18"/>
                <w:spacing w:val="-2"/>
              </w:rPr>
              <w:t>展治理专项基金</w:t>
            </w:r>
          </w:p>
        </w:tc>
      </w:tr>
      <w:tr>
        <w:trPr>
          <w:trHeight w:val="409" w:hRule="atLeast"/>
        </w:trPr>
        <w:tc>
          <w:tcPr>
            <w:tcW w:w="1540" w:type="dxa"/>
            <w:vAlign w:val="top"/>
            <w:tcBorders>
              <w:left w:val="none" w:color="000000" w:sz="2" w:space="0"/>
            </w:tcBorders>
          </w:tcPr>
          <w:p>
            <w:pPr>
              <w:ind w:left="789"/>
              <w:spacing w:before="121" w:line="219" w:lineRule="auto"/>
              <w:rPr>
                <w:rFonts w:ascii="SimSun" w:hAnsi="SimSun" w:eastAsia="SimSun" w:cs="SimSun"/>
                <w:sz w:val="18"/>
                <w:szCs w:val="18"/>
              </w:rPr>
            </w:pPr>
            <w:r>
              <w:rPr>
                <w:rFonts w:ascii="SimSun" w:hAnsi="SimSun" w:eastAsia="SimSun" w:cs="SimSun"/>
                <w:sz w:val="18"/>
                <w:szCs w:val="18"/>
                <w:spacing w:val="-2"/>
              </w:rPr>
              <w:t>捐物</w:t>
            </w:r>
          </w:p>
        </w:tc>
        <w:tc>
          <w:tcPr>
            <w:tcW w:w="1180" w:type="dxa"/>
            <w:vAlign w:val="top"/>
          </w:tcPr>
          <w:p>
            <w:pPr>
              <w:rPr>
                <w:rFonts w:ascii="Arial"/>
                <w:sz w:val="21"/>
              </w:rPr>
            </w:pPr>
            <w:r/>
          </w:p>
        </w:tc>
        <w:tc>
          <w:tcPr>
            <w:tcW w:w="1070" w:type="dxa"/>
            <w:vAlign w:val="top"/>
          </w:tcPr>
          <w:p>
            <w:pPr>
              <w:rPr>
                <w:rFonts w:ascii="Arial"/>
                <w:sz w:val="21"/>
              </w:rPr>
            </w:pPr>
            <w:r/>
          </w:p>
        </w:tc>
        <w:tc>
          <w:tcPr>
            <w:tcW w:w="1080" w:type="dxa"/>
            <w:vAlign w:val="top"/>
          </w:tcPr>
          <w:p>
            <w:pPr>
              <w:rPr>
                <w:rFonts w:ascii="Arial"/>
                <w:sz w:val="21"/>
              </w:rPr>
            </w:pPr>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rPr>
                <w:rFonts w:ascii="Arial"/>
                <w:sz w:val="21"/>
              </w:rPr>
            </w:pPr>
            <w:r/>
          </w:p>
        </w:tc>
      </w:tr>
      <w:tr>
        <w:trPr>
          <w:trHeight w:val="400" w:hRule="atLeast"/>
        </w:trPr>
        <w:tc>
          <w:tcPr>
            <w:tcW w:w="1540" w:type="dxa"/>
            <w:vAlign w:val="top"/>
            <w:tcBorders>
              <w:left w:val="none" w:color="000000" w:sz="2" w:space="0"/>
            </w:tcBorders>
          </w:tcPr>
          <w:p>
            <w:pPr>
              <w:ind w:left="80"/>
              <w:spacing w:before="112" w:line="220" w:lineRule="auto"/>
              <w:rPr>
                <w:rFonts w:ascii="SimSun" w:hAnsi="SimSun" w:eastAsia="SimSun" w:cs="SimSun"/>
                <w:sz w:val="18"/>
                <w:szCs w:val="18"/>
              </w:rPr>
            </w:pPr>
            <w:r>
              <w:rPr>
                <w:rFonts w:ascii="SimSun" w:hAnsi="SimSun" w:eastAsia="SimSun" w:cs="SimSun"/>
                <w:sz w:val="18"/>
                <w:szCs w:val="18"/>
                <w:spacing w:val="-2"/>
              </w:rPr>
              <w:t>2.樊晓猛</w:t>
            </w:r>
          </w:p>
        </w:tc>
        <w:tc>
          <w:tcPr>
            <w:tcW w:w="1180" w:type="dxa"/>
            <w:vAlign w:val="top"/>
          </w:tcPr>
          <w:p>
            <w:pPr>
              <w:rPr>
                <w:rFonts w:ascii="Arial"/>
                <w:sz w:val="21"/>
              </w:rPr>
            </w:pPr>
            <w:r/>
          </w:p>
        </w:tc>
        <w:tc>
          <w:tcPr>
            <w:tcW w:w="1070" w:type="dxa"/>
            <w:vAlign w:val="top"/>
          </w:tcPr>
          <w:p>
            <w:pPr>
              <w:rPr>
                <w:rFonts w:ascii="Arial"/>
                <w:sz w:val="21"/>
              </w:rPr>
            </w:pPr>
            <w:r/>
          </w:p>
        </w:tc>
        <w:tc>
          <w:tcPr>
            <w:tcW w:w="1080" w:type="dxa"/>
            <w:vAlign w:val="top"/>
          </w:tcPr>
          <w:p>
            <w:pPr>
              <w:rPr>
                <w:rFonts w:ascii="Arial"/>
                <w:sz w:val="21"/>
              </w:rPr>
            </w:pPr>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rPr>
                <w:rFonts w:ascii="Arial"/>
                <w:sz w:val="21"/>
              </w:rPr>
            </w:pPr>
            <w:r/>
          </w:p>
        </w:tc>
      </w:tr>
      <w:tr>
        <w:trPr>
          <w:trHeight w:val="400" w:hRule="atLeast"/>
        </w:trPr>
        <w:tc>
          <w:tcPr>
            <w:tcW w:w="1540" w:type="dxa"/>
            <w:vAlign w:val="top"/>
            <w:tcBorders>
              <w:left w:val="none" w:color="000000" w:sz="2" w:space="0"/>
            </w:tcBorders>
          </w:tcPr>
          <w:p>
            <w:pPr>
              <w:ind w:left="309"/>
              <w:spacing w:before="112" w:line="219" w:lineRule="auto"/>
              <w:rPr>
                <w:rFonts w:ascii="SimSun" w:hAnsi="SimSun" w:eastAsia="SimSun" w:cs="SimSun"/>
                <w:sz w:val="18"/>
                <w:szCs w:val="18"/>
              </w:rPr>
            </w:pPr>
            <w:r>
              <w:rPr>
                <w:rFonts w:ascii="SimSun" w:hAnsi="SimSun" w:eastAsia="SimSun" w:cs="SimSun"/>
                <w:sz w:val="18"/>
                <w:szCs w:val="18"/>
                <w:spacing w:val="-2"/>
              </w:rPr>
              <w:t>其中：捐款</w:t>
            </w:r>
          </w:p>
        </w:tc>
        <w:tc>
          <w:tcPr>
            <w:tcW w:w="1180" w:type="dxa"/>
            <w:vAlign w:val="top"/>
          </w:tcPr>
          <w:p>
            <w:pPr>
              <w:ind w:left="134"/>
              <w:spacing w:before="136" w:line="184" w:lineRule="auto"/>
              <w:rPr>
                <w:rFonts w:ascii="SimSun" w:hAnsi="SimSun" w:eastAsia="SimSun" w:cs="SimSun"/>
                <w:sz w:val="18"/>
                <w:szCs w:val="18"/>
              </w:rPr>
            </w:pPr>
            <w:r>
              <w:rPr>
                <w:rFonts w:ascii="SimSun" w:hAnsi="SimSun" w:eastAsia="SimSun" w:cs="SimSun"/>
                <w:sz w:val="18"/>
                <w:szCs w:val="18"/>
                <w:spacing w:val="-3"/>
              </w:rPr>
              <w:t>138,118.00</w:t>
            </w:r>
          </w:p>
        </w:tc>
        <w:tc>
          <w:tcPr>
            <w:tcW w:w="1070" w:type="dxa"/>
            <w:vAlign w:val="top"/>
          </w:tcPr>
          <w:p>
            <w:pPr>
              <w:rPr>
                <w:rFonts w:ascii="Arial"/>
                <w:sz w:val="21"/>
              </w:rPr>
            </w:pPr>
            <w:r/>
          </w:p>
        </w:tc>
        <w:tc>
          <w:tcPr>
            <w:tcW w:w="1080" w:type="dxa"/>
            <w:vAlign w:val="top"/>
          </w:tcPr>
          <w:p>
            <w:pPr>
              <w:ind w:left="85"/>
              <w:spacing w:before="136" w:line="184" w:lineRule="auto"/>
              <w:rPr>
                <w:rFonts w:ascii="SimSun" w:hAnsi="SimSun" w:eastAsia="SimSun" w:cs="SimSun"/>
                <w:sz w:val="18"/>
                <w:szCs w:val="18"/>
              </w:rPr>
            </w:pPr>
            <w:r>
              <w:rPr>
                <w:rFonts w:ascii="SimSun" w:hAnsi="SimSun" w:eastAsia="SimSun" w:cs="SimSun"/>
                <w:sz w:val="18"/>
                <w:szCs w:val="18"/>
                <w:spacing w:val="-1"/>
              </w:rPr>
              <w:t>138,118</w:t>
            </w:r>
            <w:r>
              <w:rPr>
                <w:rFonts w:ascii="SimSun" w:hAnsi="SimSun" w:eastAsia="SimSun" w:cs="SimSun"/>
                <w:sz w:val="18"/>
                <w:szCs w:val="18"/>
                <w:color w:val="00065B"/>
                <w:spacing w:val="-1"/>
              </w:rPr>
              <w:t>.00</w:t>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ind w:left="155"/>
              <w:spacing w:before="112" w:line="219" w:lineRule="auto"/>
              <w:rPr>
                <w:rFonts w:ascii="SimSun" w:hAnsi="SimSun" w:eastAsia="SimSun" w:cs="SimSun"/>
                <w:sz w:val="18"/>
                <w:szCs w:val="18"/>
              </w:rPr>
            </w:pPr>
            <w:r>
              <w:rPr>
                <w:rFonts w:ascii="SimSun" w:hAnsi="SimSun" w:eastAsia="SimSun" w:cs="SimSun"/>
                <w:sz w:val="18"/>
                <w:szCs w:val="18"/>
                <w:spacing w:val="-1"/>
              </w:rPr>
              <w:t>捐赠款，非限定</w:t>
            </w:r>
          </w:p>
        </w:tc>
      </w:tr>
      <w:tr>
        <w:trPr>
          <w:trHeight w:val="400" w:hRule="atLeast"/>
        </w:trPr>
        <w:tc>
          <w:tcPr>
            <w:tcW w:w="1540" w:type="dxa"/>
            <w:vAlign w:val="top"/>
            <w:tcBorders>
              <w:left w:val="none" w:color="000000" w:sz="2" w:space="0"/>
            </w:tcBorders>
          </w:tcPr>
          <w:p>
            <w:pPr>
              <w:ind w:left="779"/>
              <w:spacing w:before="112" w:line="219" w:lineRule="auto"/>
              <w:rPr>
                <w:rFonts w:ascii="SimSun" w:hAnsi="SimSun" w:eastAsia="SimSun" w:cs="SimSun"/>
                <w:sz w:val="18"/>
                <w:szCs w:val="18"/>
              </w:rPr>
            </w:pPr>
            <w:r>
              <w:rPr>
                <w:rFonts w:ascii="SimSun" w:hAnsi="SimSun" w:eastAsia="SimSun" w:cs="SimSun"/>
                <w:sz w:val="18"/>
                <w:szCs w:val="18"/>
                <w:spacing w:val="-2"/>
              </w:rPr>
              <w:t>捐物</w:t>
            </w:r>
          </w:p>
        </w:tc>
        <w:tc>
          <w:tcPr>
            <w:tcW w:w="1180" w:type="dxa"/>
            <w:vAlign w:val="top"/>
          </w:tcPr>
          <w:p>
            <w:pPr>
              <w:rPr>
                <w:rFonts w:ascii="Arial"/>
                <w:sz w:val="21"/>
              </w:rPr>
            </w:pPr>
            <w:r/>
          </w:p>
        </w:tc>
        <w:tc>
          <w:tcPr>
            <w:tcW w:w="1070" w:type="dxa"/>
            <w:vAlign w:val="top"/>
          </w:tcPr>
          <w:p>
            <w:pPr>
              <w:rPr>
                <w:rFonts w:ascii="Arial"/>
                <w:sz w:val="21"/>
              </w:rPr>
            </w:pPr>
            <w:r/>
          </w:p>
        </w:tc>
        <w:tc>
          <w:tcPr>
            <w:tcW w:w="1080" w:type="dxa"/>
            <w:vAlign w:val="top"/>
          </w:tcPr>
          <w:p>
            <w:pPr>
              <w:rPr>
                <w:rFonts w:ascii="Arial"/>
                <w:sz w:val="21"/>
              </w:rPr>
            </w:pPr>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rPr>
                <w:rFonts w:ascii="Arial"/>
                <w:sz w:val="21"/>
              </w:rPr>
            </w:pPr>
            <w:r/>
          </w:p>
        </w:tc>
      </w:tr>
      <w:tr>
        <w:trPr>
          <w:trHeight w:val="400" w:hRule="atLeast"/>
        </w:trPr>
        <w:tc>
          <w:tcPr>
            <w:tcW w:w="1540" w:type="dxa"/>
            <w:vAlign w:val="top"/>
            <w:tcBorders>
              <w:left w:val="none" w:color="000000" w:sz="2" w:space="0"/>
            </w:tcBorders>
          </w:tcPr>
          <w:p>
            <w:pPr>
              <w:ind w:left="80"/>
              <w:spacing w:before="113" w:line="220" w:lineRule="auto"/>
              <w:rPr>
                <w:rFonts w:ascii="SimSun" w:hAnsi="SimSun" w:eastAsia="SimSun" w:cs="SimSun"/>
                <w:sz w:val="18"/>
                <w:szCs w:val="18"/>
              </w:rPr>
            </w:pPr>
            <w:r>
              <w:rPr>
                <w:rFonts w:ascii="SimSun" w:hAnsi="SimSun" w:eastAsia="SimSun" w:cs="SimSun"/>
                <w:sz w:val="18"/>
                <w:szCs w:val="18"/>
                <w:spacing w:val="-2"/>
              </w:rPr>
              <w:t>3.罗江琴</w:t>
            </w:r>
          </w:p>
        </w:tc>
        <w:tc>
          <w:tcPr>
            <w:tcW w:w="1180" w:type="dxa"/>
            <w:vAlign w:val="top"/>
          </w:tcPr>
          <w:p>
            <w:pPr>
              <w:rPr>
                <w:rFonts w:ascii="Arial"/>
                <w:sz w:val="21"/>
              </w:rPr>
            </w:pPr>
            <w:r/>
          </w:p>
        </w:tc>
        <w:tc>
          <w:tcPr>
            <w:tcW w:w="1070" w:type="dxa"/>
            <w:vAlign w:val="top"/>
          </w:tcPr>
          <w:p>
            <w:pPr>
              <w:rPr>
                <w:rFonts w:ascii="Arial"/>
                <w:sz w:val="21"/>
              </w:rPr>
            </w:pPr>
            <w:r/>
          </w:p>
        </w:tc>
        <w:tc>
          <w:tcPr>
            <w:tcW w:w="1080" w:type="dxa"/>
            <w:vAlign w:val="top"/>
          </w:tcPr>
          <w:p>
            <w:pPr>
              <w:rPr>
                <w:rFonts w:ascii="Arial"/>
                <w:sz w:val="21"/>
              </w:rPr>
            </w:pPr>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rPr>
                <w:rFonts w:ascii="Arial"/>
                <w:sz w:val="21"/>
              </w:rPr>
            </w:pPr>
            <w:r/>
          </w:p>
        </w:tc>
      </w:tr>
      <w:tr>
        <w:trPr>
          <w:trHeight w:val="619" w:hRule="atLeast"/>
        </w:trPr>
        <w:tc>
          <w:tcPr>
            <w:tcW w:w="1540" w:type="dxa"/>
            <w:vAlign w:val="top"/>
            <w:tcBorders>
              <w:left w:val="none" w:color="000000" w:sz="2" w:space="0"/>
            </w:tcBorders>
          </w:tcPr>
          <w:p>
            <w:pPr>
              <w:ind w:left="309"/>
              <w:spacing w:before="222" w:line="219" w:lineRule="auto"/>
              <w:rPr>
                <w:rFonts w:ascii="SimSun" w:hAnsi="SimSun" w:eastAsia="SimSun" w:cs="SimSun"/>
                <w:sz w:val="18"/>
                <w:szCs w:val="18"/>
              </w:rPr>
            </w:pPr>
            <w:r>
              <w:rPr>
                <w:rFonts w:ascii="SimSun" w:hAnsi="SimSun" w:eastAsia="SimSun" w:cs="SimSun"/>
                <w:sz w:val="18"/>
                <w:szCs w:val="18"/>
                <w:spacing w:val="-2"/>
              </w:rPr>
              <w:t>其中：捐款</w:t>
            </w:r>
          </w:p>
        </w:tc>
        <w:tc>
          <w:tcPr>
            <w:tcW w:w="1180" w:type="dxa"/>
            <w:vAlign w:val="top"/>
          </w:tcPr>
          <w:p>
            <w:pPr>
              <w:ind w:left="134"/>
              <w:spacing w:before="246" w:line="184" w:lineRule="auto"/>
              <w:rPr>
                <w:rFonts w:ascii="SimSun" w:hAnsi="SimSun" w:eastAsia="SimSun" w:cs="SimSun"/>
                <w:sz w:val="18"/>
                <w:szCs w:val="18"/>
              </w:rPr>
            </w:pPr>
            <w:r>
              <w:rPr>
                <w:rFonts w:ascii="SimSun" w:hAnsi="SimSun" w:eastAsia="SimSun" w:cs="SimSun"/>
                <w:sz w:val="18"/>
                <w:szCs w:val="18"/>
                <w:spacing w:val="-3"/>
              </w:rPr>
              <w:t>102,570.78</w:t>
            </w:r>
          </w:p>
        </w:tc>
        <w:tc>
          <w:tcPr>
            <w:tcW w:w="1070" w:type="dxa"/>
            <w:vAlign w:val="top"/>
          </w:tcPr>
          <w:p>
            <w:pPr>
              <w:rPr>
                <w:rFonts w:ascii="Arial"/>
                <w:sz w:val="21"/>
              </w:rPr>
            </w:pPr>
            <w:r/>
          </w:p>
        </w:tc>
        <w:tc>
          <w:tcPr>
            <w:tcW w:w="1080" w:type="dxa"/>
            <w:vAlign w:val="top"/>
          </w:tcPr>
          <w:p>
            <w:pPr>
              <w:ind w:left="85"/>
              <w:spacing w:before="246" w:line="184" w:lineRule="auto"/>
              <w:rPr>
                <w:rFonts w:ascii="SimSun" w:hAnsi="SimSun" w:eastAsia="SimSun" w:cs="SimSun"/>
                <w:sz w:val="18"/>
                <w:szCs w:val="18"/>
              </w:rPr>
            </w:pPr>
            <w:r>
              <w:rPr>
                <w:rFonts w:ascii="SimSun" w:hAnsi="SimSun" w:eastAsia="SimSun" w:cs="SimSun"/>
                <w:sz w:val="18"/>
                <w:szCs w:val="18"/>
                <w:color w:val="001879"/>
                <w:spacing w:val="-2"/>
              </w:rPr>
              <w:t>102</w:t>
            </w:r>
            <w:r>
              <w:rPr>
                <w:rFonts w:ascii="SimSun" w:hAnsi="SimSun" w:eastAsia="SimSun" w:cs="SimSun"/>
                <w:sz w:val="18"/>
                <w:szCs w:val="18"/>
                <w:color w:val="00046E"/>
                <w:spacing w:val="-2"/>
              </w:rPr>
              <w:t>,570</w:t>
            </w:r>
            <w:r>
              <w:rPr>
                <w:rFonts w:ascii="SimSun" w:hAnsi="SimSun" w:eastAsia="SimSun" w:cs="SimSun"/>
                <w:sz w:val="18"/>
                <w:szCs w:val="18"/>
                <w:spacing w:val="-2"/>
              </w:rPr>
              <w:t>.</w:t>
            </w:r>
            <w:r>
              <w:rPr>
                <w:rFonts w:ascii="SimSun" w:hAnsi="SimSun" w:eastAsia="SimSun" w:cs="SimSun"/>
                <w:sz w:val="18"/>
                <w:szCs w:val="18"/>
                <w:color w:val="001077"/>
                <w:spacing w:val="-2"/>
              </w:rPr>
              <w:t>78</w:t>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ind w:left="155"/>
              <w:spacing w:before="32" w:line="219" w:lineRule="auto"/>
              <w:rPr>
                <w:rFonts w:ascii="SimSun" w:hAnsi="SimSun" w:eastAsia="SimSun" w:cs="SimSun"/>
                <w:sz w:val="18"/>
                <w:szCs w:val="18"/>
              </w:rPr>
            </w:pPr>
            <w:r>
              <w:rPr>
                <w:rFonts w:ascii="SimSun" w:hAnsi="SimSun" w:eastAsia="SimSun" w:cs="SimSun"/>
                <w:sz w:val="18"/>
                <w:szCs w:val="18"/>
                <w:spacing w:val="-1"/>
              </w:rPr>
              <w:t>土桥镇社区发展</w:t>
            </w:r>
          </w:p>
          <w:p>
            <w:pPr>
              <w:ind w:left="245"/>
              <w:spacing w:before="96" w:line="220" w:lineRule="auto"/>
              <w:rPr>
                <w:rFonts w:ascii="SimSun" w:hAnsi="SimSun" w:eastAsia="SimSun" w:cs="SimSun"/>
                <w:sz w:val="18"/>
                <w:szCs w:val="18"/>
              </w:rPr>
            </w:pPr>
            <w:r>
              <w:rPr>
                <w:rFonts w:ascii="SimSun" w:hAnsi="SimSun" w:eastAsia="SimSun" w:cs="SimSun"/>
                <w:sz w:val="18"/>
                <w:szCs w:val="18"/>
                <w:spacing w:val="-2"/>
              </w:rPr>
              <w:t>治理专项基金</w:t>
            </w:r>
          </w:p>
        </w:tc>
      </w:tr>
      <w:tr>
        <w:trPr>
          <w:trHeight w:val="400" w:hRule="atLeast"/>
        </w:trPr>
        <w:tc>
          <w:tcPr>
            <w:tcW w:w="1540" w:type="dxa"/>
            <w:vAlign w:val="top"/>
            <w:tcBorders>
              <w:left w:val="none" w:color="000000" w:sz="2" w:space="0"/>
            </w:tcBorders>
          </w:tcPr>
          <w:p>
            <w:pPr>
              <w:ind w:left="769"/>
              <w:spacing w:before="113" w:line="219" w:lineRule="auto"/>
              <w:rPr>
                <w:rFonts w:ascii="SimSun" w:hAnsi="SimSun" w:eastAsia="SimSun" w:cs="SimSun"/>
                <w:sz w:val="18"/>
                <w:szCs w:val="18"/>
              </w:rPr>
            </w:pPr>
            <w:r>
              <w:rPr>
                <w:rFonts w:ascii="SimSun" w:hAnsi="SimSun" w:eastAsia="SimSun" w:cs="SimSun"/>
                <w:sz w:val="18"/>
                <w:szCs w:val="18"/>
                <w:spacing w:val="-2"/>
              </w:rPr>
              <w:t>捐物</w:t>
            </w:r>
          </w:p>
        </w:tc>
        <w:tc>
          <w:tcPr>
            <w:tcW w:w="1180" w:type="dxa"/>
            <w:vAlign w:val="top"/>
          </w:tcPr>
          <w:p>
            <w:pPr>
              <w:rPr>
                <w:rFonts w:ascii="Arial"/>
                <w:sz w:val="21"/>
              </w:rPr>
            </w:pPr>
            <w:r/>
          </w:p>
        </w:tc>
        <w:tc>
          <w:tcPr>
            <w:tcW w:w="1070" w:type="dxa"/>
            <w:vAlign w:val="top"/>
          </w:tcPr>
          <w:p>
            <w:pPr>
              <w:rPr>
                <w:rFonts w:ascii="Arial"/>
                <w:sz w:val="21"/>
              </w:rPr>
            </w:pPr>
            <w:r/>
          </w:p>
        </w:tc>
        <w:tc>
          <w:tcPr>
            <w:tcW w:w="1080" w:type="dxa"/>
            <w:vAlign w:val="top"/>
          </w:tcPr>
          <w:p>
            <w:pPr>
              <w:rPr>
                <w:rFonts w:ascii="Arial"/>
                <w:sz w:val="21"/>
              </w:rPr>
            </w:pPr>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rPr>
                <w:rFonts w:ascii="Arial"/>
                <w:sz w:val="21"/>
              </w:rPr>
            </w:pPr>
            <w:r/>
          </w:p>
        </w:tc>
      </w:tr>
      <w:tr>
        <w:trPr>
          <w:trHeight w:val="400" w:hRule="atLeast"/>
        </w:trPr>
        <w:tc>
          <w:tcPr>
            <w:tcW w:w="1540" w:type="dxa"/>
            <w:vAlign w:val="top"/>
            <w:tcBorders>
              <w:left w:val="none" w:color="000000" w:sz="2" w:space="0"/>
            </w:tcBorders>
          </w:tcPr>
          <w:p>
            <w:pPr>
              <w:ind w:left="80"/>
              <w:spacing w:before="113" w:line="219" w:lineRule="auto"/>
              <w:rPr>
                <w:rFonts w:ascii="SimSun" w:hAnsi="SimSun" w:eastAsia="SimSun" w:cs="SimSun"/>
                <w:sz w:val="18"/>
                <w:szCs w:val="18"/>
              </w:rPr>
            </w:pPr>
            <w:r>
              <w:rPr>
                <w:rFonts w:ascii="SimSun" w:hAnsi="SimSun" w:eastAsia="SimSun" w:cs="SimSun"/>
                <w:sz w:val="18"/>
                <w:szCs w:val="18"/>
                <w:spacing w:val="-1"/>
              </w:rPr>
              <w:t>4.林德凤</w:t>
            </w:r>
          </w:p>
        </w:tc>
        <w:tc>
          <w:tcPr>
            <w:tcW w:w="1180" w:type="dxa"/>
            <w:vAlign w:val="top"/>
          </w:tcPr>
          <w:p>
            <w:pPr>
              <w:rPr>
                <w:rFonts w:ascii="Arial"/>
                <w:sz w:val="21"/>
              </w:rPr>
            </w:pPr>
            <w:r/>
          </w:p>
        </w:tc>
        <w:tc>
          <w:tcPr>
            <w:tcW w:w="1070" w:type="dxa"/>
            <w:vAlign w:val="top"/>
          </w:tcPr>
          <w:p>
            <w:pPr>
              <w:rPr>
                <w:rFonts w:ascii="Arial"/>
                <w:sz w:val="21"/>
              </w:rPr>
            </w:pPr>
            <w:r/>
          </w:p>
        </w:tc>
        <w:tc>
          <w:tcPr>
            <w:tcW w:w="1080" w:type="dxa"/>
            <w:vAlign w:val="top"/>
          </w:tcPr>
          <w:p>
            <w:pPr>
              <w:rPr>
                <w:rFonts w:ascii="Arial"/>
                <w:sz w:val="21"/>
              </w:rPr>
            </w:pPr>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rPr>
                <w:rFonts w:ascii="Arial"/>
                <w:sz w:val="21"/>
              </w:rPr>
            </w:pPr>
            <w:r/>
          </w:p>
        </w:tc>
      </w:tr>
      <w:tr>
        <w:trPr>
          <w:trHeight w:val="399" w:hRule="atLeast"/>
        </w:trPr>
        <w:tc>
          <w:tcPr>
            <w:tcW w:w="1540" w:type="dxa"/>
            <w:vAlign w:val="top"/>
            <w:tcBorders>
              <w:left w:val="none" w:color="000000" w:sz="2" w:space="0"/>
            </w:tcBorders>
          </w:tcPr>
          <w:p>
            <w:pPr>
              <w:ind w:left="299"/>
              <w:spacing w:before="113" w:line="219" w:lineRule="auto"/>
              <w:rPr>
                <w:rFonts w:ascii="SimSun" w:hAnsi="SimSun" w:eastAsia="SimSun" w:cs="SimSun"/>
                <w:sz w:val="18"/>
                <w:szCs w:val="18"/>
              </w:rPr>
            </w:pPr>
            <w:r>
              <w:rPr>
                <w:rFonts w:ascii="SimSun" w:hAnsi="SimSun" w:eastAsia="SimSun" w:cs="SimSun"/>
                <w:sz w:val="18"/>
                <w:szCs w:val="18"/>
                <w:color w:val="000A67"/>
                <w:spacing w:val="-2"/>
              </w:rPr>
              <w:t>其中；捐款</w:t>
            </w:r>
          </w:p>
        </w:tc>
        <w:tc>
          <w:tcPr>
            <w:tcW w:w="1180" w:type="dxa"/>
            <w:vAlign w:val="top"/>
          </w:tcPr>
          <w:p>
            <w:pPr>
              <w:rPr>
                <w:rFonts w:ascii="Arial"/>
                <w:sz w:val="21"/>
              </w:rPr>
            </w:pPr>
            <w:r/>
          </w:p>
        </w:tc>
        <w:tc>
          <w:tcPr>
            <w:tcW w:w="1070" w:type="dxa"/>
            <w:vAlign w:val="top"/>
          </w:tcPr>
          <w:p>
            <w:pPr>
              <w:ind w:left="124"/>
              <w:spacing w:before="138" w:line="183" w:lineRule="auto"/>
              <w:rPr>
                <w:rFonts w:ascii="SimSun" w:hAnsi="SimSun" w:eastAsia="SimSun" w:cs="SimSun"/>
                <w:sz w:val="18"/>
                <w:szCs w:val="18"/>
              </w:rPr>
            </w:pPr>
            <w:r>
              <w:rPr>
                <w:rFonts w:ascii="SimSun" w:hAnsi="SimSun" w:eastAsia="SimSun" w:cs="SimSun"/>
                <w:sz w:val="18"/>
                <w:szCs w:val="18"/>
                <w:color w:val="00117D"/>
                <w:spacing w:val="-2"/>
              </w:rPr>
              <w:t>60</w:t>
            </w:r>
            <w:r>
              <w:rPr>
                <w:rFonts w:ascii="SimSun" w:hAnsi="SimSun" w:eastAsia="SimSun" w:cs="SimSun"/>
                <w:sz w:val="18"/>
                <w:szCs w:val="18"/>
                <w:color w:val="000874"/>
                <w:spacing w:val="-2"/>
              </w:rPr>
              <w:t>,000</w:t>
            </w:r>
            <w:r>
              <w:rPr>
                <w:rFonts w:ascii="SimSun" w:hAnsi="SimSun" w:eastAsia="SimSun" w:cs="SimSun"/>
                <w:sz w:val="18"/>
                <w:szCs w:val="18"/>
                <w:color w:val="000D82"/>
                <w:spacing w:val="-2"/>
              </w:rPr>
              <w:t>.00</w:t>
            </w:r>
          </w:p>
        </w:tc>
        <w:tc>
          <w:tcPr>
            <w:tcW w:w="1080" w:type="dxa"/>
            <w:vAlign w:val="top"/>
          </w:tcPr>
          <w:p>
            <w:pPr>
              <w:ind w:left="125"/>
              <w:spacing w:before="138" w:line="183" w:lineRule="auto"/>
              <w:rPr>
                <w:rFonts w:ascii="SimSun" w:hAnsi="SimSun" w:eastAsia="SimSun" w:cs="SimSun"/>
                <w:sz w:val="18"/>
                <w:szCs w:val="18"/>
              </w:rPr>
            </w:pPr>
            <w:r>
              <w:rPr>
                <w:rFonts w:ascii="SimSun" w:hAnsi="SimSun" w:eastAsia="SimSun" w:cs="SimSun"/>
                <w:sz w:val="18"/>
                <w:szCs w:val="18"/>
                <w:color w:val="000989"/>
                <w:spacing w:val="-1"/>
              </w:rPr>
              <w:t>60</w:t>
            </w:r>
            <w:r>
              <w:rPr>
                <w:rFonts w:ascii="SimSun" w:hAnsi="SimSun" w:eastAsia="SimSun" w:cs="SimSun"/>
                <w:sz w:val="18"/>
                <w:szCs w:val="18"/>
                <w:color w:val="00047E"/>
                <w:spacing w:val="-1"/>
              </w:rPr>
              <w:t>,000</w:t>
            </w:r>
            <w:r>
              <w:rPr>
                <w:rFonts w:ascii="SimSun" w:hAnsi="SimSun" w:eastAsia="SimSun" w:cs="SimSun"/>
                <w:sz w:val="18"/>
                <w:szCs w:val="18"/>
                <w:spacing w:val="-1"/>
              </w:rPr>
              <w:t>.</w:t>
            </w:r>
            <w:r>
              <w:rPr>
                <w:rFonts w:ascii="SimSun" w:hAnsi="SimSun" w:eastAsia="SimSun" w:cs="SimSun"/>
                <w:sz w:val="18"/>
                <w:szCs w:val="18"/>
                <w:color w:val="00117C"/>
                <w:spacing w:val="-1"/>
              </w:rPr>
              <w:t>00</w:t>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ind w:left="155"/>
              <w:spacing w:before="113" w:line="219" w:lineRule="auto"/>
              <w:rPr>
                <w:rFonts w:ascii="SimSun" w:hAnsi="SimSun" w:eastAsia="SimSun" w:cs="SimSun"/>
                <w:sz w:val="18"/>
                <w:szCs w:val="18"/>
              </w:rPr>
            </w:pPr>
            <w:r>
              <w:rPr>
                <w:rFonts w:ascii="SimSun" w:hAnsi="SimSun" w:eastAsia="SimSun" w:cs="SimSun"/>
                <w:sz w:val="18"/>
                <w:szCs w:val="18"/>
                <w:color w:val="000A68"/>
                <w:spacing w:val="-1"/>
              </w:rPr>
              <w:t>捐赠款，非限定</w:t>
            </w:r>
          </w:p>
        </w:tc>
      </w:tr>
      <w:tr>
        <w:trPr>
          <w:trHeight w:val="390" w:hRule="atLeast"/>
        </w:trPr>
        <w:tc>
          <w:tcPr>
            <w:tcW w:w="1540" w:type="dxa"/>
            <w:vAlign w:val="top"/>
            <w:tcBorders>
              <w:left w:val="none" w:color="000000" w:sz="2" w:space="0"/>
            </w:tcBorders>
          </w:tcPr>
          <w:p>
            <w:pPr>
              <w:ind w:left="759"/>
              <w:spacing w:before="114" w:line="219" w:lineRule="auto"/>
              <w:rPr>
                <w:rFonts w:ascii="SimSun" w:hAnsi="SimSun" w:eastAsia="SimSun" w:cs="SimSun"/>
                <w:sz w:val="18"/>
                <w:szCs w:val="18"/>
              </w:rPr>
            </w:pPr>
            <w:r>
              <w:rPr>
                <w:rFonts w:ascii="SimSun" w:hAnsi="SimSun" w:eastAsia="SimSun" w:cs="SimSun"/>
                <w:sz w:val="18"/>
                <w:szCs w:val="18"/>
                <w:spacing w:val="-2"/>
              </w:rPr>
              <w:t>捐物</w:t>
            </w:r>
          </w:p>
        </w:tc>
        <w:tc>
          <w:tcPr>
            <w:tcW w:w="1180" w:type="dxa"/>
            <w:vAlign w:val="top"/>
          </w:tcPr>
          <w:p>
            <w:pPr>
              <w:rPr>
                <w:rFonts w:ascii="Arial"/>
                <w:sz w:val="21"/>
              </w:rPr>
            </w:pPr>
            <w:r/>
          </w:p>
        </w:tc>
        <w:tc>
          <w:tcPr>
            <w:tcW w:w="1070" w:type="dxa"/>
            <w:vAlign w:val="top"/>
          </w:tcPr>
          <w:p>
            <w:pPr>
              <w:rPr>
                <w:rFonts w:ascii="Arial"/>
                <w:sz w:val="21"/>
              </w:rPr>
            </w:pPr>
            <w:r/>
          </w:p>
        </w:tc>
        <w:tc>
          <w:tcPr>
            <w:tcW w:w="1080" w:type="dxa"/>
            <w:vAlign w:val="top"/>
          </w:tcPr>
          <w:p>
            <w:pPr>
              <w:rPr>
                <w:rFonts w:ascii="Arial"/>
                <w:sz w:val="21"/>
              </w:rPr>
            </w:pPr>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rPr>
                <w:rFonts w:ascii="Arial"/>
                <w:sz w:val="21"/>
              </w:rPr>
            </w:pPr>
            <w:r/>
          </w:p>
        </w:tc>
      </w:tr>
      <w:tr>
        <w:trPr>
          <w:trHeight w:val="619" w:hRule="atLeast"/>
        </w:trPr>
        <w:tc>
          <w:tcPr>
            <w:tcW w:w="1540" w:type="dxa"/>
            <w:vAlign w:val="top"/>
            <w:tcBorders>
              <w:left w:val="none" w:color="000000" w:sz="2" w:space="0"/>
            </w:tcBorders>
          </w:tcPr>
          <w:p>
            <w:pPr>
              <w:ind w:left="80" w:right="175"/>
              <w:spacing w:before="54" w:line="280" w:lineRule="auto"/>
              <w:rPr>
                <w:rFonts w:ascii="SimSun" w:hAnsi="SimSun" w:eastAsia="SimSun" w:cs="SimSun"/>
                <w:sz w:val="18"/>
                <w:szCs w:val="18"/>
              </w:rPr>
            </w:pPr>
            <w:r>
              <w:rPr>
                <w:rFonts w:ascii="SimSun" w:hAnsi="SimSun" w:eastAsia="SimSun" w:cs="SimSun"/>
                <w:sz w:val="18"/>
                <w:szCs w:val="18"/>
                <w:spacing w:val="2"/>
              </w:rPr>
              <w:t>5.肖琼兰、代中</w:t>
            </w:r>
            <w:r>
              <w:rPr>
                <w:rFonts w:ascii="SimSun" w:hAnsi="SimSun" w:eastAsia="SimSun" w:cs="SimSun"/>
                <w:sz w:val="18"/>
                <w:szCs w:val="18"/>
                <w:spacing w:val="2"/>
              </w:rPr>
              <w:t xml:space="preserve"> </w:t>
            </w:r>
            <w:r>
              <w:rPr>
                <w:rFonts w:ascii="SimSun" w:hAnsi="SimSun" w:eastAsia="SimSun" w:cs="SimSun"/>
                <w:sz w:val="18"/>
                <w:szCs w:val="18"/>
              </w:rPr>
              <w:t>友</w:t>
            </w:r>
          </w:p>
        </w:tc>
        <w:tc>
          <w:tcPr>
            <w:tcW w:w="1180" w:type="dxa"/>
            <w:vAlign w:val="top"/>
          </w:tcPr>
          <w:p>
            <w:pPr>
              <w:rPr>
                <w:rFonts w:ascii="Arial"/>
                <w:sz w:val="21"/>
              </w:rPr>
            </w:pPr>
            <w:r/>
          </w:p>
        </w:tc>
        <w:tc>
          <w:tcPr>
            <w:tcW w:w="1070" w:type="dxa"/>
            <w:vAlign w:val="top"/>
          </w:tcPr>
          <w:p>
            <w:pPr>
              <w:rPr>
                <w:rFonts w:ascii="Arial"/>
                <w:sz w:val="21"/>
              </w:rPr>
            </w:pPr>
            <w:r/>
          </w:p>
        </w:tc>
        <w:tc>
          <w:tcPr>
            <w:tcW w:w="1080" w:type="dxa"/>
            <w:vAlign w:val="top"/>
          </w:tcPr>
          <w:p>
            <w:pPr>
              <w:rPr>
                <w:rFonts w:ascii="Arial"/>
                <w:sz w:val="21"/>
              </w:rPr>
            </w:pPr>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rPr>
                <w:rFonts w:ascii="Arial"/>
                <w:sz w:val="21"/>
              </w:rPr>
            </w:pPr>
            <w:r/>
          </w:p>
        </w:tc>
      </w:tr>
      <w:tr>
        <w:trPr>
          <w:trHeight w:val="629" w:hRule="atLeast"/>
        </w:trPr>
        <w:tc>
          <w:tcPr>
            <w:tcW w:w="1540" w:type="dxa"/>
            <w:vAlign w:val="top"/>
            <w:tcBorders>
              <w:left w:val="none" w:color="000000" w:sz="2" w:space="0"/>
            </w:tcBorders>
          </w:tcPr>
          <w:p>
            <w:pPr>
              <w:ind w:left="80"/>
              <w:spacing w:before="235" w:line="219" w:lineRule="auto"/>
              <w:rPr>
                <w:rFonts w:ascii="SimSun" w:hAnsi="SimSun" w:eastAsia="SimSun" w:cs="SimSun"/>
                <w:sz w:val="18"/>
                <w:szCs w:val="18"/>
              </w:rPr>
            </w:pPr>
            <w:r>
              <w:rPr>
                <w:rFonts w:ascii="SimSun" w:hAnsi="SimSun" w:eastAsia="SimSun" w:cs="SimSun"/>
                <w:sz w:val="18"/>
                <w:szCs w:val="18"/>
                <w:spacing w:val="-2"/>
              </w:rPr>
              <w:t>其中：捐款</w:t>
            </w:r>
          </w:p>
        </w:tc>
        <w:tc>
          <w:tcPr>
            <w:tcW w:w="1180" w:type="dxa"/>
            <w:vAlign w:val="top"/>
          </w:tcPr>
          <w:p>
            <w:pPr>
              <w:ind w:left="174"/>
              <w:spacing w:before="259" w:line="184" w:lineRule="auto"/>
              <w:rPr>
                <w:rFonts w:ascii="SimSun" w:hAnsi="SimSun" w:eastAsia="SimSun" w:cs="SimSun"/>
                <w:sz w:val="18"/>
                <w:szCs w:val="18"/>
              </w:rPr>
            </w:pPr>
            <w:r>
              <w:rPr>
                <w:rFonts w:ascii="SimSun" w:hAnsi="SimSun" w:eastAsia="SimSun" w:cs="SimSun"/>
                <w:sz w:val="18"/>
                <w:szCs w:val="18"/>
                <w:spacing w:val="-1"/>
              </w:rPr>
              <w:t>8</w:t>
            </w:r>
            <w:r>
              <w:rPr>
                <w:rFonts w:ascii="SimSun" w:hAnsi="SimSun" w:eastAsia="SimSun" w:cs="SimSun"/>
                <w:sz w:val="18"/>
                <w:szCs w:val="18"/>
                <w:color w:val="070032"/>
                <w:spacing w:val="-1"/>
              </w:rPr>
              <w:t>1</w:t>
            </w:r>
            <w:r>
              <w:rPr>
                <w:rFonts w:ascii="SimSun" w:hAnsi="SimSun" w:eastAsia="SimSun" w:cs="SimSun"/>
                <w:sz w:val="18"/>
                <w:szCs w:val="18"/>
                <w:color w:val="09005D"/>
                <w:spacing w:val="-1"/>
              </w:rPr>
              <w:t>,2</w:t>
            </w:r>
            <w:r>
              <w:rPr>
                <w:rFonts w:ascii="SimSun" w:hAnsi="SimSun" w:eastAsia="SimSun" w:cs="SimSun"/>
                <w:sz w:val="18"/>
                <w:szCs w:val="18"/>
                <w:spacing w:val="-1"/>
              </w:rPr>
              <w:t>16.</w:t>
            </w:r>
            <w:r>
              <w:rPr>
                <w:rFonts w:ascii="SimSun" w:hAnsi="SimSun" w:eastAsia="SimSun" w:cs="SimSun"/>
                <w:sz w:val="18"/>
                <w:szCs w:val="18"/>
                <w:color w:val="000A60"/>
                <w:spacing w:val="-1"/>
              </w:rPr>
              <w:t>00</w:t>
            </w:r>
          </w:p>
        </w:tc>
        <w:tc>
          <w:tcPr>
            <w:tcW w:w="1070" w:type="dxa"/>
            <w:vAlign w:val="top"/>
          </w:tcPr>
          <w:p>
            <w:pPr>
              <w:rPr>
                <w:rFonts w:ascii="Arial"/>
                <w:sz w:val="21"/>
              </w:rPr>
            </w:pPr>
            <w:r/>
          </w:p>
        </w:tc>
        <w:tc>
          <w:tcPr>
            <w:tcW w:w="1080" w:type="dxa"/>
            <w:vAlign w:val="top"/>
          </w:tcPr>
          <w:p>
            <w:pPr>
              <w:ind w:left="125"/>
              <w:spacing w:before="259" w:line="184" w:lineRule="auto"/>
              <w:rPr>
                <w:rFonts w:ascii="SimSun" w:hAnsi="SimSun" w:eastAsia="SimSun" w:cs="SimSun"/>
                <w:sz w:val="18"/>
                <w:szCs w:val="18"/>
              </w:rPr>
            </w:pPr>
            <w:r>
              <w:rPr>
                <w:rFonts w:ascii="SimSun" w:hAnsi="SimSun" w:eastAsia="SimSun" w:cs="SimSun"/>
                <w:sz w:val="18"/>
                <w:szCs w:val="18"/>
                <w:spacing w:val="-1"/>
              </w:rPr>
              <w:t>8</w:t>
            </w:r>
            <w:r>
              <w:rPr>
                <w:rFonts w:ascii="SimSun" w:hAnsi="SimSun" w:eastAsia="SimSun" w:cs="SimSun"/>
                <w:sz w:val="18"/>
                <w:szCs w:val="18"/>
                <w:color w:val="00003D"/>
                <w:spacing w:val="-1"/>
              </w:rPr>
              <w:t>1</w:t>
            </w:r>
            <w:r>
              <w:rPr>
                <w:rFonts w:ascii="SimSun" w:hAnsi="SimSun" w:eastAsia="SimSun" w:cs="SimSun"/>
                <w:sz w:val="18"/>
                <w:szCs w:val="18"/>
                <w:color w:val="000365"/>
                <w:spacing w:val="-1"/>
              </w:rPr>
              <w:t>,2</w:t>
            </w:r>
            <w:r>
              <w:rPr>
                <w:rFonts w:ascii="SimSun" w:hAnsi="SimSun" w:eastAsia="SimSun" w:cs="SimSun"/>
                <w:sz w:val="18"/>
                <w:szCs w:val="18"/>
                <w:color w:val="06005C"/>
                <w:spacing w:val="-1"/>
              </w:rPr>
              <w:t>16</w:t>
            </w:r>
            <w:r>
              <w:rPr>
                <w:rFonts w:ascii="SimSun" w:hAnsi="SimSun" w:eastAsia="SimSun" w:cs="SimSun"/>
                <w:sz w:val="18"/>
                <w:szCs w:val="18"/>
                <w:spacing w:val="-1"/>
              </w:rPr>
              <w:t>.</w:t>
            </w:r>
            <w:r>
              <w:rPr>
                <w:rFonts w:ascii="SimSun" w:hAnsi="SimSun" w:eastAsia="SimSun" w:cs="SimSun"/>
                <w:sz w:val="18"/>
                <w:szCs w:val="18"/>
                <w:color w:val="000A64"/>
                <w:spacing w:val="-1"/>
              </w:rPr>
              <w:t>00</w:t>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ind w:left="155"/>
              <w:spacing w:before="25" w:line="219" w:lineRule="auto"/>
              <w:rPr>
                <w:rFonts w:ascii="SimSun" w:hAnsi="SimSun" w:eastAsia="SimSun" w:cs="SimSun"/>
                <w:sz w:val="18"/>
                <w:szCs w:val="18"/>
              </w:rPr>
            </w:pPr>
            <w:r>
              <w:rPr>
                <w:rFonts w:ascii="SimSun" w:hAnsi="SimSun" w:eastAsia="SimSun" w:cs="SimSun"/>
                <w:sz w:val="18"/>
                <w:szCs w:val="18"/>
                <w:color w:val="0A005F"/>
                <w:spacing w:val="2"/>
              </w:rPr>
              <w:t>红阳社区发展治</w:t>
            </w:r>
          </w:p>
          <w:p>
            <w:pPr>
              <w:ind w:left="426"/>
              <w:spacing w:before="96" w:line="219" w:lineRule="auto"/>
              <w:rPr>
                <w:rFonts w:ascii="SimSun" w:hAnsi="SimSun" w:eastAsia="SimSun" w:cs="SimSun"/>
                <w:sz w:val="18"/>
                <w:szCs w:val="18"/>
              </w:rPr>
            </w:pPr>
            <w:r>
              <w:rPr>
                <w:rFonts w:ascii="SimSun" w:hAnsi="SimSun" w:eastAsia="SimSun" w:cs="SimSun"/>
                <w:sz w:val="18"/>
                <w:szCs w:val="18"/>
                <w:color w:val="000765"/>
                <w:spacing w:val="-2"/>
              </w:rPr>
              <w:t>理微基金</w:t>
            </w:r>
          </w:p>
        </w:tc>
      </w:tr>
      <w:tr>
        <w:trPr>
          <w:trHeight w:val="400" w:hRule="atLeast"/>
        </w:trPr>
        <w:tc>
          <w:tcPr>
            <w:tcW w:w="1540" w:type="dxa"/>
            <w:vAlign w:val="top"/>
            <w:tcBorders>
              <w:left w:val="none" w:color="000000" w:sz="2" w:space="0"/>
            </w:tcBorders>
          </w:tcPr>
          <w:p>
            <w:pPr>
              <w:ind w:left="579"/>
              <w:spacing w:before="116" w:line="219" w:lineRule="auto"/>
              <w:rPr>
                <w:rFonts w:ascii="SimSun" w:hAnsi="SimSun" w:eastAsia="SimSun" w:cs="SimSun"/>
                <w:sz w:val="18"/>
                <w:szCs w:val="18"/>
              </w:rPr>
            </w:pPr>
            <w:r>
              <w:rPr>
                <w:rFonts w:ascii="SimSun" w:hAnsi="SimSun" w:eastAsia="SimSun" w:cs="SimSun"/>
                <w:sz w:val="18"/>
                <w:szCs w:val="18"/>
                <w:color w:val="000B73"/>
                <w:spacing w:val="-2"/>
              </w:rPr>
              <w:t>捐物</w:t>
            </w:r>
          </w:p>
        </w:tc>
        <w:tc>
          <w:tcPr>
            <w:tcW w:w="1180" w:type="dxa"/>
            <w:vAlign w:val="top"/>
          </w:tcPr>
          <w:p>
            <w:pPr>
              <w:rPr>
                <w:rFonts w:ascii="Arial"/>
                <w:sz w:val="21"/>
              </w:rPr>
            </w:pPr>
            <w:r/>
          </w:p>
        </w:tc>
        <w:tc>
          <w:tcPr>
            <w:tcW w:w="1070" w:type="dxa"/>
            <w:vAlign w:val="top"/>
          </w:tcPr>
          <w:p>
            <w:pPr>
              <w:rPr>
                <w:rFonts w:ascii="Arial"/>
                <w:sz w:val="21"/>
              </w:rPr>
            </w:pPr>
            <w:r/>
          </w:p>
        </w:tc>
        <w:tc>
          <w:tcPr>
            <w:tcW w:w="1080" w:type="dxa"/>
            <w:vAlign w:val="top"/>
          </w:tcPr>
          <w:p>
            <w:pPr>
              <w:rPr>
                <w:rFonts w:ascii="Arial"/>
                <w:sz w:val="21"/>
              </w:rPr>
            </w:pPr>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rPr>
                <w:rFonts w:ascii="Arial"/>
                <w:sz w:val="21"/>
              </w:rPr>
            </w:pPr>
            <w:r/>
          </w:p>
        </w:tc>
      </w:tr>
      <w:tr>
        <w:trPr>
          <w:trHeight w:val="404" w:hRule="atLeast"/>
        </w:trPr>
        <w:tc>
          <w:tcPr>
            <w:tcW w:w="1540" w:type="dxa"/>
            <w:vAlign w:val="top"/>
            <w:tcBorders>
              <w:left w:val="none" w:color="000000" w:sz="2" w:space="0"/>
            </w:tcBorders>
          </w:tcPr>
          <w:p>
            <w:pPr>
              <w:ind w:left="509"/>
              <w:spacing w:before="117" w:line="221" w:lineRule="auto"/>
              <w:rPr>
                <w:rFonts w:ascii="SimSun" w:hAnsi="SimSun" w:eastAsia="SimSun" w:cs="SimSun"/>
                <w:sz w:val="18"/>
                <w:szCs w:val="18"/>
              </w:rPr>
            </w:pPr>
            <w:r>
              <w:rPr>
                <w:rFonts w:ascii="SimSun" w:hAnsi="SimSun" w:eastAsia="SimSun" w:cs="SimSun"/>
                <w:sz w:val="18"/>
                <w:szCs w:val="18"/>
                <w:spacing w:val="-2"/>
              </w:rPr>
              <w:t>合计</w:t>
            </w:r>
          </w:p>
        </w:tc>
        <w:tc>
          <w:tcPr>
            <w:tcW w:w="1180" w:type="dxa"/>
            <w:vAlign w:val="top"/>
          </w:tcPr>
          <w:p>
            <w:pPr>
              <w:ind w:left="134"/>
              <w:spacing w:before="140" w:line="184" w:lineRule="auto"/>
              <w:rPr>
                <w:rFonts w:ascii="SimSun" w:hAnsi="SimSun" w:eastAsia="SimSun" w:cs="SimSun"/>
                <w:sz w:val="18"/>
                <w:szCs w:val="18"/>
              </w:rPr>
            </w:pPr>
            <w:r>
              <w:rPr>
                <w:rFonts w:ascii="SimSun" w:hAnsi="SimSun" w:eastAsia="SimSun" w:cs="SimSun"/>
                <w:sz w:val="18"/>
                <w:szCs w:val="18"/>
                <w:spacing w:val="-2"/>
              </w:rPr>
              <w:t>521,904.78</w:t>
            </w:r>
          </w:p>
        </w:tc>
        <w:tc>
          <w:tcPr>
            <w:tcW w:w="1070" w:type="dxa"/>
            <w:vAlign w:val="top"/>
          </w:tcPr>
          <w:p>
            <w:pPr>
              <w:ind w:left="124"/>
              <w:spacing w:before="141" w:line="183" w:lineRule="auto"/>
              <w:rPr>
                <w:rFonts w:ascii="SimSun" w:hAnsi="SimSun" w:eastAsia="SimSun" w:cs="SimSun"/>
                <w:sz w:val="18"/>
                <w:szCs w:val="18"/>
              </w:rPr>
            </w:pPr>
            <w:r>
              <w:rPr>
                <w:rFonts w:ascii="SimSun" w:hAnsi="SimSun" w:eastAsia="SimSun" w:cs="SimSun"/>
                <w:sz w:val="18"/>
                <w:szCs w:val="18"/>
                <w:spacing w:val="-1"/>
              </w:rPr>
              <w:t>60</w:t>
            </w:r>
            <w:r>
              <w:rPr>
                <w:rFonts w:ascii="SimSun" w:hAnsi="SimSun" w:eastAsia="SimSun" w:cs="SimSun"/>
                <w:sz w:val="18"/>
                <w:szCs w:val="18"/>
                <w:color w:val="001169"/>
                <w:spacing w:val="-1"/>
              </w:rPr>
              <w:t>,000</w:t>
            </w:r>
            <w:r>
              <w:rPr>
                <w:rFonts w:ascii="SimSun" w:hAnsi="SimSun" w:eastAsia="SimSun" w:cs="SimSun"/>
                <w:sz w:val="18"/>
                <w:szCs w:val="18"/>
                <w:color w:val="000355"/>
                <w:spacing w:val="-1"/>
              </w:rPr>
              <w:t>.</w:t>
            </w:r>
            <w:r>
              <w:rPr>
                <w:rFonts w:ascii="SimSun" w:hAnsi="SimSun" w:eastAsia="SimSun" w:cs="SimSun"/>
                <w:sz w:val="18"/>
                <w:szCs w:val="18"/>
                <w:color w:val="001771"/>
                <w:spacing w:val="-1"/>
              </w:rPr>
              <w:t>00</w:t>
            </w:r>
          </w:p>
        </w:tc>
        <w:tc>
          <w:tcPr>
            <w:tcW w:w="1080" w:type="dxa"/>
            <w:vAlign w:val="top"/>
          </w:tcPr>
          <w:p>
            <w:pPr>
              <w:ind w:left="85"/>
              <w:spacing w:before="140" w:line="184" w:lineRule="auto"/>
              <w:rPr>
                <w:rFonts w:ascii="SimSun" w:hAnsi="SimSun" w:eastAsia="SimSun" w:cs="SimSun"/>
                <w:sz w:val="18"/>
                <w:szCs w:val="18"/>
              </w:rPr>
            </w:pPr>
            <w:r>
              <w:rPr>
                <w:rFonts w:ascii="SimSun" w:hAnsi="SimSun" w:eastAsia="SimSun" w:cs="SimSun"/>
                <w:sz w:val="18"/>
                <w:szCs w:val="18"/>
                <w:spacing w:val="-1"/>
              </w:rPr>
              <w:t>581</w:t>
            </w:r>
            <w:r>
              <w:rPr>
                <w:rFonts w:ascii="SimSun" w:hAnsi="SimSun" w:eastAsia="SimSun" w:cs="SimSun"/>
                <w:sz w:val="18"/>
                <w:szCs w:val="18"/>
                <w:color w:val="000B6B"/>
                <w:spacing w:val="-1"/>
              </w:rPr>
              <w:t>,90</w:t>
            </w:r>
            <w:r>
              <w:rPr>
                <w:rFonts w:ascii="SimSun" w:hAnsi="SimSun" w:eastAsia="SimSun" w:cs="SimSun"/>
                <w:sz w:val="18"/>
                <w:szCs w:val="18"/>
                <w:spacing w:val="-1"/>
              </w:rPr>
              <w:t>4.78</w:t>
            </w:r>
          </w:p>
        </w:tc>
        <w:tc>
          <w:tcPr>
            <w:tcW w:w="810" w:type="dxa"/>
            <w:vAlign w:val="top"/>
          </w:tcPr>
          <w:p>
            <w:pPr>
              <w:rPr>
                <w:rFonts w:ascii="Arial"/>
                <w:sz w:val="21"/>
              </w:rPr>
            </w:pPr>
            <w:r/>
          </w:p>
        </w:tc>
        <w:tc>
          <w:tcPr>
            <w:tcW w:w="960" w:type="dxa"/>
            <w:vAlign w:val="top"/>
          </w:tcPr>
          <w:p>
            <w:pPr>
              <w:rPr>
                <w:rFonts w:ascii="Arial"/>
                <w:sz w:val="21"/>
              </w:rPr>
            </w:pPr>
            <w:r/>
          </w:p>
        </w:tc>
        <w:tc>
          <w:tcPr>
            <w:tcW w:w="569" w:type="dxa"/>
            <w:vAlign w:val="top"/>
          </w:tcPr>
          <w:p>
            <w:pPr>
              <w:rPr>
                <w:rFonts w:ascii="Arial"/>
                <w:sz w:val="21"/>
              </w:rPr>
            </w:pPr>
            <w:r/>
          </w:p>
        </w:tc>
        <w:tc>
          <w:tcPr>
            <w:tcW w:w="1590" w:type="dxa"/>
            <w:vAlign w:val="top"/>
            <w:tcBorders>
              <w:right w:val="none" w:color="000000" w:sz="2" w:space="0"/>
            </w:tcBorders>
          </w:tcPr>
          <w:p>
            <w:pPr>
              <w:rPr>
                <w:rFonts w:ascii="Arial"/>
                <w:sz w:val="21"/>
              </w:rPr>
            </w:pPr>
            <w:r/>
          </w:p>
        </w:tc>
      </w:tr>
    </w:tbl>
    <w:p>
      <w:pPr>
        <w:spacing w:line="280" w:lineRule="auto"/>
        <w:rPr>
          <w:rFonts w:ascii="Arial"/>
          <w:sz w:val="21"/>
        </w:rPr>
      </w:pPr>
      <w:r/>
    </w:p>
    <w:p>
      <w:pPr>
        <w:spacing w:line="280" w:lineRule="auto"/>
        <w:rPr>
          <w:rFonts w:ascii="Arial"/>
          <w:sz w:val="21"/>
        </w:rPr>
      </w:pPr>
      <w:r/>
    </w:p>
    <w:p>
      <w:pPr>
        <w:ind w:left="632"/>
        <w:spacing w:before="65" w:line="222" w:lineRule="auto"/>
        <w:outlineLvl w:val="1"/>
        <w:rPr>
          <w:rFonts w:ascii="FangSong" w:hAnsi="FangSong" w:eastAsia="FangSong" w:cs="FangSong"/>
          <w:sz w:val="20"/>
          <w:szCs w:val="20"/>
        </w:rPr>
      </w:pPr>
      <w:r>
        <w:rPr>
          <w:rFonts w:ascii="FangSong" w:hAnsi="FangSong" w:eastAsia="FangSong" w:cs="FangSong"/>
          <w:sz w:val="20"/>
          <w:szCs w:val="20"/>
          <w:b/>
          <w:bCs/>
          <w:spacing w:val="-9"/>
        </w:rPr>
        <w:t>10、</w:t>
      </w:r>
      <w:r>
        <w:rPr>
          <w:rFonts w:ascii="FangSong" w:hAnsi="FangSong" w:eastAsia="FangSong" w:cs="FangSong"/>
          <w:sz w:val="20"/>
          <w:szCs w:val="20"/>
          <w:spacing w:val="7"/>
        </w:rPr>
        <w:t xml:space="preserve"> </w:t>
      </w:r>
      <w:r>
        <w:rPr>
          <w:rFonts w:ascii="FangSong" w:hAnsi="FangSong" w:eastAsia="FangSong" w:cs="FangSong"/>
          <w:sz w:val="20"/>
          <w:szCs w:val="20"/>
          <w:b/>
          <w:bCs/>
          <w:spacing w:val="-9"/>
        </w:rPr>
        <w:t>提供服务收入</w:t>
      </w:r>
    </w:p>
    <w:p>
      <w:pPr>
        <w:spacing w:line="120" w:lineRule="exact"/>
        <w:rPr/>
      </w:pPr>
      <w:r/>
    </w:p>
    <w:tbl>
      <w:tblPr>
        <w:tblStyle w:val="2"/>
        <w:tblW w:w="7850" w:type="dxa"/>
        <w:tblInd w:w="569"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850"/>
        <w:gridCol w:w="2140"/>
        <w:gridCol w:w="1860"/>
      </w:tblGrid>
      <w:tr>
        <w:trPr>
          <w:trHeight w:val="491" w:hRule="atLeast"/>
        </w:trPr>
        <w:tc>
          <w:tcPr>
            <w:tcW w:w="3850" w:type="dxa"/>
            <w:vAlign w:val="top"/>
            <w:tcBorders>
              <w:left w:val="none" w:color="000000" w:sz="2" w:space="0"/>
            </w:tcBorders>
          </w:tcPr>
          <w:p>
            <w:pPr>
              <w:ind w:left="1550"/>
              <w:spacing w:before="162" w:line="220" w:lineRule="auto"/>
              <w:rPr>
                <w:rFonts w:ascii="SimSun" w:hAnsi="SimSun" w:eastAsia="SimSun" w:cs="SimSun"/>
                <w:sz w:val="17"/>
                <w:szCs w:val="17"/>
              </w:rPr>
            </w:pPr>
            <w:r>
              <w:rPr>
                <w:rFonts w:ascii="SimSun" w:hAnsi="SimSun" w:eastAsia="SimSun" w:cs="SimSun"/>
                <w:sz w:val="17"/>
                <w:szCs w:val="17"/>
                <w:spacing w:val="-5"/>
              </w:rPr>
              <w:t>项</w:t>
            </w:r>
            <w:r>
              <w:rPr>
                <w:rFonts w:ascii="SimSun" w:hAnsi="SimSun" w:eastAsia="SimSun" w:cs="SimSun"/>
                <w:sz w:val="17"/>
                <w:szCs w:val="17"/>
                <w:spacing w:val="20"/>
              </w:rPr>
              <w:t xml:space="preserve">    </w:t>
            </w:r>
            <w:r>
              <w:rPr>
                <w:rFonts w:ascii="SimSun" w:hAnsi="SimSun" w:eastAsia="SimSun" w:cs="SimSun"/>
                <w:sz w:val="17"/>
                <w:szCs w:val="17"/>
                <w:spacing w:val="-5"/>
              </w:rPr>
              <w:t>且</w:t>
            </w:r>
          </w:p>
        </w:tc>
        <w:tc>
          <w:tcPr>
            <w:tcW w:w="2140" w:type="dxa"/>
            <w:vAlign w:val="top"/>
          </w:tcPr>
          <w:p>
            <w:pPr>
              <w:ind w:left="635"/>
              <w:spacing w:before="160" w:line="219" w:lineRule="auto"/>
              <w:rPr>
                <w:rFonts w:ascii="SimSun" w:hAnsi="SimSun" w:eastAsia="SimSun" w:cs="SimSun"/>
                <w:sz w:val="17"/>
                <w:szCs w:val="17"/>
              </w:rPr>
            </w:pPr>
            <w:r>
              <w:drawing>
                <wp:anchor distT="0" distB="0" distL="0" distR="0" simplePos="0" relativeHeight="251684864" behindDoc="0" locked="0" layoutInCell="1" allowOverlap="1">
                  <wp:simplePos x="0" y="0"/>
                  <wp:positionH relativeFrom="column">
                    <wp:posOffset>333395</wp:posOffset>
                  </wp:positionH>
                  <wp:positionV relativeFrom="paragraph">
                    <wp:posOffset>-619331</wp:posOffset>
                  </wp:positionV>
                  <wp:extent cx="1847856" cy="800094"/>
                  <wp:effectExtent l="0" t="0" r="0" b="0"/>
                  <wp:wrapNone/>
                  <wp:docPr id="17" name="IM 17"/>
                  <wp:cNvGraphicFramePr/>
                  <a:graphic>
                    <a:graphicData uri="http://schemas.openxmlformats.org/drawingml/2006/picture">
                      <pic:pic>
                        <pic:nvPicPr>
                          <pic:cNvPr id="17" name="IM 17"/>
                          <pic:cNvPicPr/>
                        </pic:nvPicPr>
                        <pic:blipFill>
                          <a:blip r:embed="rId27"/>
                          <a:stretch>
                            <a:fillRect/>
                          </a:stretch>
                        </pic:blipFill>
                        <pic:spPr>
                          <a:xfrm rot="0">
                            <a:off x="0" y="0"/>
                            <a:ext cx="1847856" cy="800094"/>
                          </a:xfrm>
                          <a:prstGeom prst="rect">
                            <a:avLst/>
                          </a:prstGeom>
                        </pic:spPr>
                      </pic:pic>
                    </a:graphicData>
                  </a:graphic>
                </wp:anchor>
              </w:drawing>
            </w:r>
            <w:r>
              <w:rPr>
                <w:rFonts w:ascii="SimSun" w:hAnsi="SimSun" w:eastAsia="SimSun" w:cs="SimSun"/>
                <w:sz w:val="17"/>
                <w:szCs w:val="17"/>
                <w:spacing w:val="-2"/>
              </w:rPr>
              <w:t>本年发生题</w:t>
            </w:r>
          </w:p>
        </w:tc>
        <w:tc>
          <w:tcPr>
            <w:tcW w:w="1860" w:type="dxa"/>
            <w:vAlign w:val="top"/>
            <w:tcBorders>
              <w:right w:val="none" w:color="000000" w:sz="2" w:space="0"/>
            </w:tcBorders>
          </w:tcPr>
          <w:p>
            <w:pPr>
              <w:ind w:left="545"/>
              <w:spacing w:before="162" w:line="219" w:lineRule="auto"/>
              <w:rPr>
                <w:rFonts w:ascii="SimSun" w:hAnsi="SimSun" w:eastAsia="SimSun" w:cs="SimSun"/>
                <w:sz w:val="17"/>
                <w:szCs w:val="17"/>
              </w:rPr>
            </w:pPr>
            <w:r>
              <w:rPr>
                <w:rFonts w:ascii="SimSun" w:hAnsi="SimSun" w:eastAsia="SimSun" w:cs="SimSun"/>
                <w:sz w:val="17"/>
                <w:szCs w:val="17"/>
                <w:color w:val="000B6C"/>
                <w:spacing w:val="-2"/>
              </w:rPr>
              <w:t>上年发生额</w:t>
            </w:r>
          </w:p>
        </w:tc>
      </w:tr>
      <w:tr>
        <w:trPr>
          <w:trHeight w:val="626" w:hRule="atLeast"/>
        </w:trPr>
        <w:tc>
          <w:tcPr>
            <w:tcW w:w="3850" w:type="dxa"/>
            <w:vAlign w:val="top"/>
            <w:tcBorders>
              <w:left w:val="none" w:color="000000" w:sz="2" w:space="0"/>
            </w:tcBorders>
          </w:tcPr>
          <w:p>
            <w:pPr>
              <w:ind w:left="1070" w:right="315" w:hanging="1010"/>
              <w:spacing w:before="50" w:line="272" w:lineRule="auto"/>
              <w:rPr>
                <w:rFonts w:ascii="SimSun" w:hAnsi="SimSun" w:eastAsia="SimSun" w:cs="SimSun"/>
                <w:sz w:val="17"/>
                <w:szCs w:val="17"/>
              </w:rPr>
            </w:pPr>
            <w:r>
              <w:rPr>
                <w:rFonts w:ascii="SimSun" w:hAnsi="SimSun" w:eastAsia="SimSun" w:cs="SimSun"/>
                <w:sz w:val="17"/>
                <w:szCs w:val="17"/>
                <w:color w:val="050050"/>
                <w:spacing w:val="-1"/>
              </w:rPr>
              <w:t>1</w:t>
            </w:r>
            <w:r>
              <w:rPr>
                <w:rFonts w:ascii="SimSun" w:hAnsi="SimSun" w:eastAsia="SimSun" w:cs="SimSun"/>
                <w:sz w:val="17"/>
                <w:szCs w:val="17"/>
                <w:spacing w:val="-1"/>
              </w:rPr>
              <w:t>.</w:t>
            </w:r>
            <w:r>
              <w:rPr>
                <w:rFonts w:ascii="SimSun" w:hAnsi="SimSun" w:eastAsia="SimSun" w:cs="SimSun"/>
                <w:sz w:val="17"/>
                <w:szCs w:val="17"/>
                <w:color w:val="001166"/>
                <w:spacing w:val="-1"/>
              </w:rPr>
              <w:t>金堂县城乡社区发展治理支持中心2021</w:t>
            </w:r>
            <w:r>
              <w:rPr>
                <w:rFonts w:ascii="SimSun" w:hAnsi="SimSun" w:eastAsia="SimSun" w:cs="SimSun"/>
                <w:sz w:val="17"/>
                <w:szCs w:val="17"/>
                <w:spacing w:val="-1"/>
              </w:rPr>
              <w:t>-2022</w:t>
            </w:r>
            <w:r>
              <w:rPr>
                <w:rFonts w:ascii="SimSun" w:hAnsi="SimSun" w:eastAsia="SimSun" w:cs="SimSun"/>
                <w:sz w:val="17"/>
                <w:szCs w:val="17"/>
                <w:spacing w:val="9"/>
              </w:rPr>
              <w:t xml:space="preserve"> </w:t>
            </w:r>
            <w:r>
              <w:rPr>
                <w:rFonts w:ascii="SimSun" w:hAnsi="SimSun" w:eastAsia="SimSun" w:cs="SimSun"/>
                <w:sz w:val="17"/>
                <w:szCs w:val="17"/>
                <w:color w:val="002271"/>
                <w:spacing w:val="3"/>
              </w:rPr>
              <w:t>年度运营服务采购项目</w:t>
            </w:r>
          </w:p>
        </w:tc>
        <w:tc>
          <w:tcPr>
            <w:tcW w:w="2140" w:type="dxa"/>
            <w:vAlign w:val="top"/>
          </w:tcPr>
          <w:p>
            <w:pPr>
              <w:ind w:left="635"/>
              <w:spacing w:before="254" w:line="184" w:lineRule="auto"/>
              <w:rPr>
                <w:rFonts w:ascii="SimSun" w:hAnsi="SimSun" w:eastAsia="SimSun" w:cs="SimSun"/>
                <w:sz w:val="17"/>
                <w:szCs w:val="17"/>
              </w:rPr>
            </w:pPr>
            <w:r>
              <w:rPr>
                <w:rFonts w:ascii="SimSun" w:hAnsi="SimSun" w:eastAsia="SimSun" w:cs="SimSun"/>
                <w:sz w:val="17"/>
                <w:szCs w:val="17"/>
                <w:color w:val="000549"/>
                <w:spacing w:val="-2"/>
              </w:rPr>
              <w:t>116</w:t>
            </w:r>
            <w:r>
              <w:rPr>
                <w:rFonts w:ascii="SimSun" w:hAnsi="SimSun" w:eastAsia="SimSun" w:cs="SimSun"/>
                <w:sz w:val="17"/>
                <w:szCs w:val="17"/>
                <w:spacing w:val="-2"/>
              </w:rPr>
              <w:t>,400.00</w:t>
            </w:r>
          </w:p>
        </w:tc>
        <w:tc>
          <w:tcPr>
            <w:tcW w:w="1860" w:type="dxa"/>
            <w:vAlign w:val="top"/>
            <w:tcBorders>
              <w:right w:val="none" w:color="000000" w:sz="2" w:space="0"/>
            </w:tcBorders>
          </w:tcPr>
          <w:p>
            <w:pPr>
              <w:rPr>
                <w:rFonts w:ascii="Arial"/>
                <w:sz w:val="21"/>
              </w:rPr>
            </w:pPr>
            <w:r/>
          </w:p>
        </w:tc>
      </w:tr>
      <w:tr>
        <w:trPr>
          <w:trHeight w:val="412" w:hRule="atLeast"/>
        </w:trPr>
        <w:tc>
          <w:tcPr>
            <w:tcW w:w="3850" w:type="dxa"/>
            <w:vAlign w:val="top"/>
            <w:tcBorders>
              <w:left w:val="none" w:color="000000" w:sz="2" w:space="0"/>
            </w:tcBorders>
          </w:tcPr>
          <w:p>
            <w:pPr>
              <w:ind w:left="1710"/>
              <w:spacing w:before="125" w:line="221" w:lineRule="auto"/>
              <w:rPr>
                <w:rFonts w:ascii="SimSun" w:hAnsi="SimSun" w:eastAsia="SimSun" w:cs="SimSun"/>
                <w:sz w:val="17"/>
                <w:szCs w:val="17"/>
              </w:rPr>
            </w:pPr>
            <w:r>
              <w:rPr>
                <w:rFonts w:ascii="SimSun" w:hAnsi="SimSun" w:eastAsia="SimSun" w:cs="SimSun"/>
                <w:sz w:val="17"/>
                <w:szCs w:val="17"/>
                <w:color w:val="001879"/>
                <w:spacing w:val="-4"/>
              </w:rPr>
              <w:t>合</w:t>
            </w:r>
            <w:r>
              <w:rPr>
                <w:rFonts w:ascii="SimSun" w:hAnsi="SimSun" w:eastAsia="SimSun" w:cs="SimSun"/>
                <w:sz w:val="17"/>
                <w:szCs w:val="17"/>
                <w:color w:val="001879"/>
                <w:spacing w:val="6"/>
              </w:rPr>
              <w:t xml:space="preserve"> </w:t>
            </w:r>
            <w:r>
              <w:rPr>
                <w:rFonts w:ascii="SimSun" w:hAnsi="SimSun" w:eastAsia="SimSun" w:cs="SimSun"/>
                <w:sz w:val="17"/>
                <w:szCs w:val="17"/>
                <w:color w:val="001879"/>
                <w:spacing w:val="-4"/>
              </w:rPr>
              <w:t>计</w:t>
            </w:r>
          </w:p>
        </w:tc>
        <w:tc>
          <w:tcPr>
            <w:tcW w:w="2140" w:type="dxa"/>
            <w:vAlign w:val="top"/>
          </w:tcPr>
          <w:p>
            <w:pPr>
              <w:ind w:left="635"/>
              <w:spacing w:before="148" w:line="184" w:lineRule="auto"/>
              <w:rPr>
                <w:rFonts w:ascii="SimSun" w:hAnsi="SimSun" w:eastAsia="SimSun" w:cs="SimSun"/>
                <w:sz w:val="17"/>
                <w:szCs w:val="17"/>
              </w:rPr>
            </w:pPr>
            <w:r>
              <w:rPr>
                <w:rFonts w:ascii="SimSun" w:hAnsi="SimSun" w:eastAsia="SimSun" w:cs="SimSun"/>
                <w:sz w:val="17"/>
                <w:szCs w:val="17"/>
                <w:spacing w:val="-2"/>
              </w:rPr>
              <w:t>116,400.00</w:t>
            </w:r>
          </w:p>
        </w:tc>
        <w:tc>
          <w:tcPr>
            <w:tcW w:w="1860" w:type="dxa"/>
            <w:vAlign w:val="top"/>
            <w:tcBorders>
              <w:right w:val="none" w:color="000000" w:sz="2" w:space="0"/>
            </w:tcBorders>
          </w:tcPr>
          <w:p>
            <w:pPr>
              <w:rPr>
                <w:rFonts w:ascii="Arial"/>
                <w:sz w:val="21"/>
              </w:rPr>
            </w:pPr>
            <w:r/>
          </w:p>
        </w:tc>
      </w:tr>
    </w:tbl>
    <w:p>
      <w:pPr>
        <w:spacing w:line="259" w:lineRule="auto"/>
        <w:rPr>
          <w:rFonts w:ascii="Arial"/>
          <w:sz w:val="21"/>
        </w:rPr>
      </w:pPr>
      <w:r/>
    </w:p>
    <w:p>
      <w:pPr>
        <w:spacing w:line="260" w:lineRule="auto"/>
        <w:rPr>
          <w:rFonts w:ascii="Arial"/>
          <w:sz w:val="21"/>
        </w:rPr>
      </w:pPr>
      <w:r/>
    </w:p>
    <w:p>
      <w:pPr>
        <w:ind w:left="632"/>
        <w:spacing w:before="65" w:line="222" w:lineRule="auto"/>
        <w:outlineLvl w:val="1"/>
        <w:rPr>
          <w:rFonts w:ascii="FangSong" w:hAnsi="FangSong" w:eastAsia="FangSong" w:cs="FangSong"/>
          <w:sz w:val="20"/>
          <w:szCs w:val="20"/>
        </w:rPr>
      </w:pPr>
      <w:r>
        <w:rPr>
          <w:rFonts w:ascii="FangSong" w:hAnsi="FangSong" w:eastAsia="FangSong" w:cs="FangSong"/>
          <w:sz w:val="20"/>
          <w:szCs w:val="20"/>
          <w:b/>
          <w:bCs/>
          <w:spacing w:val="-13"/>
        </w:rPr>
        <w:t>11、</w:t>
      </w:r>
      <w:r>
        <w:rPr>
          <w:rFonts w:ascii="FangSong" w:hAnsi="FangSong" w:eastAsia="FangSong" w:cs="FangSong"/>
          <w:sz w:val="20"/>
          <w:szCs w:val="20"/>
          <w:spacing w:val="51"/>
        </w:rPr>
        <w:t xml:space="preserve"> </w:t>
      </w:r>
      <w:r>
        <w:rPr>
          <w:rFonts w:ascii="FangSong" w:hAnsi="FangSong" w:eastAsia="FangSong" w:cs="FangSong"/>
          <w:sz w:val="20"/>
          <w:szCs w:val="20"/>
          <w:b/>
          <w:bCs/>
          <w:spacing w:val="-13"/>
        </w:rPr>
        <w:t>补贴收入</w:t>
      </w:r>
    </w:p>
    <w:p>
      <w:pPr>
        <w:spacing w:line="132" w:lineRule="exact"/>
        <w:rPr/>
      </w:pPr>
      <w:r/>
    </w:p>
    <w:tbl>
      <w:tblPr>
        <w:tblStyle w:val="2"/>
        <w:tblW w:w="7869" w:type="dxa"/>
        <w:tblInd w:w="59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549"/>
        <w:gridCol w:w="1500"/>
        <w:gridCol w:w="1820"/>
      </w:tblGrid>
      <w:tr>
        <w:trPr>
          <w:trHeight w:val="409" w:hRule="atLeast"/>
        </w:trPr>
        <w:tc>
          <w:tcPr>
            <w:tcW w:w="4549" w:type="dxa"/>
            <w:vAlign w:val="top"/>
            <w:tcBorders>
              <w:left w:val="none" w:color="000000" w:sz="2" w:space="0"/>
            </w:tcBorders>
          </w:tcPr>
          <w:p>
            <w:pPr>
              <w:ind w:left="1869"/>
              <w:spacing w:before="122" w:line="220" w:lineRule="auto"/>
              <w:rPr>
                <w:rFonts w:ascii="SimSun" w:hAnsi="SimSun" w:eastAsia="SimSun" w:cs="SimSun"/>
                <w:sz w:val="18"/>
                <w:szCs w:val="18"/>
              </w:rPr>
            </w:pPr>
            <w:r>
              <w:rPr>
                <w:rFonts w:ascii="SimSun" w:hAnsi="SimSun" w:eastAsia="SimSun" w:cs="SimSun"/>
                <w:sz w:val="18"/>
                <w:szCs w:val="18"/>
                <w:color w:val="001F84"/>
                <w:spacing w:val="-5"/>
              </w:rPr>
              <w:t>项</w:t>
            </w:r>
            <w:r>
              <w:rPr>
                <w:rFonts w:ascii="SimSun" w:hAnsi="SimSun" w:eastAsia="SimSun" w:cs="SimSun"/>
                <w:sz w:val="18"/>
                <w:szCs w:val="18"/>
                <w:color w:val="001F84"/>
                <w:spacing w:val="11"/>
              </w:rPr>
              <w:t xml:space="preserve">    </w:t>
            </w:r>
            <w:r>
              <w:rPr>
                <w:rFonts w:ascii="SimSun" w:hAnsi="SimSun" w:eastAsia="SimSun" w:cs="SimSun"/>
                <w:sz w:val="18"/>
                <w:szCs w:val="18"/>
                <w:color w:val="001F84"/>
                <w:spacing w:val="-5"/>
              </w:rPr>
              <w:t>且</w:t>
            </w:r>
          </w:p>
        </w:tc>
        <w:tc>
          <w:tcPr>
            <w:tcW w:w="1500" w:type="dxa"/>
            <w:vAlign w:val="top"/>
          </w:tcPr>
          <w:p>
            <w:pPr>
              <w:ind w:left="296"/>
              <w:spacing w:before="121" w:line="219" w:lineRule="auto"/>
              <w:rPr>
                <w:rFonts w:ascii="SimSun" w:hAnsi="SimSun" w:eastAsia="SimSun" w:cs="SimSun"/>
                <w:sz w:val="18"/>
                <w:szCs w:val="18"/>
              </w:rPr>
            </w:pPr>
            <w:r>
              <w:rPr>
                <w:rFonts w:ascii="SimSun" w:hAnsi="SimSun" w:eastAsia="SimSun" w:cs="SimSun"/>
                <w:sz w:val="18"/>
                <w:szCs w:val="18"/>
                <w:spacing w:val="-2"/>
              </w:rPr>
              <w:t>本年发生额</w:t>
            </w:r>
          </w:p>
        </w:tc>
        <w:tc>
          <w:tcPr>
            <w:tcW w:w="1820" w:type="dxa"/>
            <w:vAlign w:val="top"/>
            <w:tcBorders>
              <w:right w:val="none" w:color="000000" w:sz="2" w:space="0"/>
            </w:tcBorders>
          </w:tcPr>
          <w:p>
            <w:pPr>
              <w:ind w:left="455"/>
              <w:spacing w:before="122" w:line="219" w:lineRule="auto"/>
              <w:rPr>
                <w:rFonts w:ascii="SimSun" w:hAnsi="SimSun" w:eastAsia="SimSun" w:cs="SimSun"/>
                <w:sz w:val="18"/>
                <w:szCs w:val="18"/>
              </w:rPr>
            </w:pPr>
            <w:r>
              <w:rPr>
                <w:rFonts w:ascii="SimSun" w:hAnsi="SimSun" w:eastAsia="SimSun" w:cs="SimSun"/>
                <w:sz w:val="18"/>
                <w:szCs w:val="18"/>
                <w:spacing w:val="-2"/>
              </w:rPr>
              <w:t>上年发生额</w:t>
            </w:r>
          </w:p>
        </w:tc>
      </w:tr>
      <w:tr>
        <w:trPr>
          <w:trHeight w:val="410" w:hRule="atLeast"/>
        </w:trPr>
        <w:tc>
          <w:tcPr>
            <w:tcW w:w="4549" w:type="dxa"/>
            <w:vAlign w:val="top"/>
            <w:tcBorders>
              <w:left w:val="none" w:color="000000" w:sz="2" w:space="0"/>
            </w:tcBorders>
          </w:tcPr>
          <w:p>
            <w:pPr>
              <w:ind w:left="49"/>
              <w:spacing w:before="122" w:line="219" w:lineRule="auto"/>
              <w:rPr>
                <w:rFonts w:ascii="SimSun" w:hAnsi="SimSun" w:eastAsia="SimSun" w:cs="SimSun"/>
                <w:sz w:val="18"/>
                <w:szCs w:val="18"/>
              </w:rPr>
            </w:pPr>
            <w:r>
              <w:rPr>
                <w:rFonts w:ascii="SimSun" w:hAnsi="SimSun" w:eastAsia="SimSun" w:cs="SimSun"/>
                <w:sz w:val="18"/>
                <w:szCs w:val="18"/>
                <w:color w:val="001B75"/>
                <w:spacing w:val="-1"/>
              </w:rPr>
              <w:t>1.金堂社区发展基</w:t>
            </w:r>
            <w:r>
              <w:rPr>
                <w:rFonts w:ascii="SimSun" w:hAnsi="SimSun" w:eastAsia="SimSun" w:cs="SimSun"/>
                <w:sz w:val="18"/>
                <w:szCs w:val="18"/>
                <w:spacing w:val="-1"/>
              </w:rPr>
              <w:t>金会项目运行资全</w:t>
            </w:r>
          </w:p>
        </w:tc>
        <w:tc>
          <w:tcPr>
            <w:tcW w:w="1500" w:type="dxa"/>
            <w:vAlign w:val="top"/>
          </w:tcPr>
          <w:p>
            <w:pPr>
              <w:ind w:left="296"/>
              <w:spacing w:before="148" w:line="183" w:lineRule="auto"/>
              <w:rPr>
                <w:rFonts w:ascii="SimSun" w:hAnsi="SimSun" w:eastAsia="SimSun" w:cs="SimSun"/>
                <w:sz w:val="18"/>
                <w:szCs w:val="18"/>
              </w:rPr>
            </w:pPr>
            <w:r>
              <w:rPr>
                <w:rFonts w:ascii="SimSun" w:hAnsi="SimSun" w:eastAsia="SimSun" w:cs="SimSun"/>
                <w:sz w:val="18"/>
                <w:szCs w:val="18"/>
                <w:spacing w:val="-1"/>
              </w:rPr>
              <w:t>500</w:t>
            </w:r>
            <w:r>
              <w:rPr>
                <w:rFonts w:ascii="SimSun" w:hAnsi="SimSun" w:eastAsia="SimSun" w:cs="SimSun"/>
                <w:sz w:val="18"/>
                <w:szCs w:val="18"/>
                <w:color w:val="000A66"/>
                <w:spacing w:val="-1"/>
              </w:rPr>
              <w:t>,</w:t>
            </w:r>
            <w:r>
              <w:rPr>
                <w:rFonts w:ascii="SimSun" w:hAnsi="SimSun" w:eastAsia="SimSun" w:cs="SimSun"/>
                <w:sz w:val="18"/>
                <w:szCs w:val="18"/>
                <w:spacing w:val="-1"/>
              </w:rPr>
              <w:t>000.00</w:t>
            </w:r>
          </w:p>
        </w:tc>
        <w:tc>
          <w:tcPr>
            <w:tcW w:w="1820" w:type="dxa"/>
            <w:vAlign w:val="top"/>
            <w:tcBorders>
              <w:right w:val="none" w:color="000000" w:sz="2" w:space="0"/>
            </w:tcBorders>
          </w:tcPr>
          <w:p>
            <w:pPr>
              <w:rPr>
                <w:rFonts w:ascii="Arial"/>
                <w:sz w:val="21"/>
              </w:rPr>
            </w:pPr>
            <w:r/>
          </w:p>
        </w:tc>
      </w:tr>
    </w:tbl>
    <w:p>
      <w:pPr>
        <w:rPr>
          <w:rFonts w:ascii="Arial"/>
          <w:sz w:val="21"/>
        </w:rPr>
      </w:pPr>
      <w:r/>
    </w:p>
    <w:p>
      <w:pPr>
        <w:sectPr>
          <w:footerReference w:type="default" r:id="rId26"/>
          <w:pgSz w:w="12160" w:h="17020"/>
          <w:pgMar w:top="1446" w:right="1770" w:bottom="1140" w:left="1590" w:header="0" w:footer="941" w:gutter="0"/>
        </w:sectPr>
        <w:rPr/>
      </w:pPr>
    </w:p>
    <w:tbl>
      <w:tblPr>
        <w:tblStyle w:val="2"/>
        <w:tblW w:w="8150" w:type="dxa"/>
        <w:tblInd w:w="4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730"/>
        <w:gridCol w:w="1540"/>
        <w:gridCol w:w="1880"/>
      </w:tblGrid>
      <w:tr>
        <w:trPr>
          <w:trHeight w:val="411" w:hRule="atLeast"/>
        </w:trPr>
        <w:tc>
          <w:tcPr>
            <w:tcW w:w="4730" w:type="dxa"/>
            <w:vAlign w:val="top"/>
            <w:tcBorders>
              <w:left w:val="none" w:color="000000" w:sz="2" w:space="0"/>
            </w:tcBorders>
          </w:tcPr>
          <w:p>
            <w:pPr>
              <w:ind w:left="89"/>
              <w:spacing w:before="52" w:line="219" w:lineRule="auto"/>
              <w:rPr>
                <w:rFonts w:ascii="SimSun" w:hAnsi="SimSun" w:eastAsia="SimSun" w:cs="SimSun"/>
                <w:sz w:val="19"/>
                <w:szCs w:val="19"/>
              </w:rPr>
            </w:pPr>
            <w:r>
              <w:rPr>
                <w:rFonts w:ascii="SimSun" w:hAnsi="SimSun" w:eastAsia="SimSun" w:cs="SimSun"/>
                <w:sz w:val="19"/>
                <w:szCs w:val="19"/>
                <w:color w:val="001149"/>
                <w:spacing w:val="-1"/>
              </w:rPr>
              <w:t>2.小区信托制物业导入前期营造项目及成立奖补资金</w:t>
            </w:r>
          </w:p>
        </w:tc>
        <w:tc>
          <w:tcPr>
            <w:tcW w:w="1540" w:type="dxa"/>
            <w:vAlign w:val="top"/>
          </w:tcPr>
          <w:p>
            <w:pPr>
              <w:ind w:left="285"/>
              <w:spacing w:before="139" w:line="183" w:lineRule="auto"/>
              <w:rPr>
                <w:rFonts w:ascii="SimSun" w:hAnsi="SimSun" w:eastAsia="SimSun" w:cs="SimSun"/>
                <w:sz w:val="19"/>
                <w:szCs w:val="19"/>
              </w:rPr>
            </w:pPr>
            <w:r>
              <w:rPr>
                <w:rFonts w:ascii="SimSun" w:hAnsi="SimSun" w:eastAsia="SimSun" w:cs="SimSun"/>
                <w:sz w:val="19"/>
                <w:szCs w:val="19"/>
                <w:color w:val="000443"/>
                <w:spacing w:val="-2"/>
              </w:rPr>
              <w:t>250</w:t>
            </w:r>
            <w:r>
              <w:rPr>
                <w:rFonts w:ascii="SimSun" w:hAnsi="SimSun" w:eastAsia="SimSun" w:cs="SimSun"/>
                <w:sz w:val="19"/>
                <w:szCs w:val="19"/>
                <w:color w:val="001539"/>
                <w:spacing w:val="-2"/>
              </w:rPr>
              <w:t>,</w:t>
            </w:r>
            <w:r>
              <w:rPr>
                <w:rFonts w:ascii="SimSun" w:hAnsi="SimSun" w:eastAsia="SimSun" w:cs="SimSun"/>
                <w:sz w:val="19"/>
                <w:szCs w:val="19"/>
                <w:color w:val="001A40"/>
                <w:spacing w:val="-2"/>
              </w:rPr>
              <w:t>000</w:t>
            </w:r>
            <w:r>
              <w:rPr>
                <w:rFonts w:ascii="SimSun" w:hAnsi="SimSun" w:eastAsia="SimSun" w:cs="SimSun"/>
                <w:sz w:val="19"/>
                <w:szCs w:val="19"/>
                <w:color w:val="001139"/>
                <w:spacing w:val="-2"/>
              </w:rPr>
              <w:t>.00</w:t>
            </w:r>
          </w:p>
        </w:tc>
        <w:tc>
          <w:tcPr>
            <w:tcW w:w="1880" w:type="dxa"/>
            <w:vAlign w:val="top"/>
            <w:tcBorders>
              <w:right w:val="none" w:color="000000" w:sz="2" w:space="0"/>
            </w:tcBorders>
          </w:tcPr>
          <w:p>
            <w:pPr>
              <w:rPr>
                <w:rFonts w:ascii="Arial"/>
                <w:sz w:val="21"/>
              </w:rPr>
            </w:pPr>
            <w:r/>
          </w:p>
        </w:tc>
      </w:tr>
      <w:tr>
        <w:trPr>
          <w:trHeight w:val="397" w:hRule="atLeast"/>
        </w:trPr>
        <w:tc>
          <w:tcPr>
            <w:tcW w:w="4730" w:type="dxa"/>
            <w:vAlign w:val="top"/>
            <w:tcBorders>
              <w:left w:val="none" w:color="000000" w:sz="2" w:space="0"/>
            </w:tcBorders>
          </w:tcPr>
          <w:p>
            <w:pPr>
              <w:ind w:left="89"/>
              <w:spacing w:before="111" w:line="219" w:lineRule="auto"/>
              <w:rPr>
                <w:rFonts w:ascii="SimSun" w:hAnsi="SimSun" w:eastAsia="SimSun" w:cs="SimSun"/>
                <w:sz w:val="19"/>
                <w:szCs w:val="19"/>
              </w:rPr>
            </w:pPr>
            <w:r>
              <w:rPr>
                <w:rFonts w:ascii="SimSun" w:hAnsi="SimSun" w:eastAsia="SimSun" w:cs="SimSun"/>
                <w:sz w:val="19"/>
                <w:szCs w:val="19"/>
                <w:spacing w:val="-1"/>
              </w:rPr>
              <w:t>3.城乡社区发展治理激励资金</w:t>
            </w:r>
          </w:p>
        </w:tc>
        <w:tc>
          <w:tcPr>
            <w:tcW w:w="1540" w:type="dxa"/>
            <w:vAlign w:val="top"/>
          </w:tcPr>
          <w:p>
            <w:pPr>
              <w:rPr>
                <w:rFonts w:ascii="Arial"/>
                <w:sz w:val="21"/>
              </w:rPr>
            </w:pPr>
            <w:r/>
          </w:p>
        </w:tc>
        <w:tc>
          <w:tcPr>
            <w:tcW w:w="1880" w:type="dxa"/>
            <w:vAlign w:val="top"/>
            <w:tcBorders>
              <w:right w:val="none" w:color="000000" w:sz="2" w:space="0"/>
            </w:tcBorders>
          </w:tcPr>
          <w:p>
            <w:pPr>
              <w:ind w:left="364"/>
              <w:spacing w:before="137" w:line="184" w:lineRule="auto"/>
              <w:rPr>
                <w:rFonts w:ascii="SimSun" w:hAnsi="SimSun" w:eastAsia="SimSun" w:cs="SimSun"/>
                <w:sz w:val="19"/>
                <w:szCs w:val="19"/>
              </w:rPr>
            </w:pPr>
            <w:r>
              <w:rPr>
                <w:rFonts w:ascii="SimSun" w:hAnsi="SimSun" w:eastAsia="SimSun" w:cs="SimSun"/>
                <w:sz w:val="19"/>
                <w:szCs w:val="19"/>
                <w:color w:val="001431"/>
                <w:spacing w:val="-2"/>
              </w:rPr>
              <w:t>1</w:t>
            </w:r>
            <w:r>
              <w:rPr>
                <w:rFonts w:ascii="SimSun" w:hAnsi="SimSun" w:eastAsia="SimSun" w:cs="SimSun"/>
                <w:sz w:val="19"/>
                <w:szCs w:val="19"/>
                <w:color w:val="001D3B"/>
                <w:spacing w:val="-2"/>
              </w:rPr>
              <w:t>,0</w:t>
            </w:r>
            <w:r>
              <w:rPr>
                <w:rFonts w:ascii="SimSun" w:hAnsi="SimSun" w:eastAsia="SimSun" w:cs="SimSun"/>
                <w:sz w:val="19"/>
                <w:szCs w:val="19"/>
                <w:spacing w:val="-2"/>
              </w:rPr>
              <w:t>00</w:t>
            </w:r>
            <w:r>
              <w:rPr>
                <w:rFonts w:ascii="SimSun" w:hAnsi="SimSun" w:eastAsia="SimSun" w:cs="SimSun"/>
                <w:sz w:val="19"/>
                <w:szCs w:val="19"/>
                <w:color w:val="000F3F"/>
                <w:spacing w:val="-2"/>
              </w:rPr>
              <w:t>,000</w:t>
            </w:r>
            <w:r>
              <w:rPr>
                <w:rFonts w:ascii="SimSun" w:hAnsi="SimSun" w:eastAsia="SimSun" w:cs="SimSun"/>
                <w:sz w:val="19"/>
                <w:szCs w:val="19"/>
                <w:spacing w:val="-2"/>
              </w:rPr>
              <w:t>.00</w:t>
            </w:r>
          </w:p>
        </w:tc>
      </w:tr>
      <w:tr>
        <w:trPr>
          <w:trHeight w:val="421" w:hRule="atLeast"/>
        </w:trPr>
        <w:tc>
          <w:tcPr>
            <w:tcW w:w="4730" w:type="dxa"/>
            <w:vAlign w:val="top"/>
            <w:tcBorders>
              <w:left w:val="none" w:color="000000" w:sz="2" w:space="0"/>
            </w:tcBorders>
          </w:tcPr>
          <w:p>
            <w:pPr>
              <w:ind w:left="2089"/>
              <w:spacing w:before="125" w:line="221" w:lineRule="auto"/>
              <w:rPr>
                <w:rFonts w:ascii="SimSun" w:hAnsi="SimSun" w:eastAsia="SimSun" w:cs="SimSun"/>
                <w:sz w:val="19"/>
                <w:szCs w:val="19"/>
              </w:rPr>
            </w:pPr>
            <w:r>
              <w:rPr>
                <w:rFonts w:ascii="SimSun" w:hAnsi="SimSun" w:eastAsia="SimSun" w:cs="SimSun"/>
                <w:sz w:val="19"/>
                <w:szCs w:val="19"/>
                <w:spacing w:val="-5"/>
              </w:rPr>
              <w:t>合</w:t>
            </w:r>
            <w:r>
              <w:rPr>
                <w:rFonts w:ascii="SimSun" w:hAnsi="SimSun" w:eastAsia="SimSun" w:cs="SimSun"/>
                <w:sz w:val="19"/>
                <w:szCs w:val="19"/>
                <w:spacing w:val="4"/>
              </w:rPr>
              <w:t xml:space="preserve">  </w:t>
            </w:r>
            <w:r>
              <w:rPr>
                <w:rFonts w:ascii="SimSun" w:hAnsi="SimSun" w:eastAsia="SimSun" w:cs="SimSun"/>
                <w:sz w:val="19"/>
                <w:szCs w:val="19"/>
                <w:spacing w:val="-5"/>
              </w:rPr>
              <w:t>计</w:t>
            </w:r>
          </w:p>
        </w:tc>
        <w:tc>
          <w:tcPr>
            <w:tcW w:w="1540" w:type="dxa"/>
            <w:vAlign w:val="top"/>
          </w:tcPr>
          <w:p>
            <w:pPr>
              <w:ind w:left="285"/>
              <w:spacing w:before="151" w:line="183" w:lineRule="auto"/>
              <w:rPr>
                <w:rFonts w:ascii="SimSun" w:hAnsi="SimSun" w:eastAsia="SimSun" w:cs="SimSun"/>
                <w:sz w:val="19"/>
                <w:szCs w:val="19"/>
              </w:rPr>
            </w:pPr>
            <w:r>
              <w:rPr>
                <w:rFonts w:ascii="SimSun" w:hAnsi="SimSun" w:eastAsia="SimSun" w:cs="SimSun"/>
                <w:sz w:val="19"/>
                <w:szCs w:val="19"/>
                <w:color w:val="000B44"/>
                <w:spacing w:val="-1"/>
              </w:rPr>
              <w:t>750</w:t>
            </w:r>
            <w:r>
              <w:rPr>
                <w:rFonts w:ascii="SimSun" w:hAnsi="SimSun" w:eastAsia="SimSun" w:cs="SimSun"/>
                <w:sz w:val="19"/>
                <w:szCs w:val="19"/>
                <w:color w:val="000E48"/>
                <w:spacing w:val="-1"/>
              </w:rPr>
              <w:t>,00</w:t>
            </w:r>
            <w:r>
              <w:rPr>
                <w:rFonts w:ascii="SimSun" w:hAnsi="SimSun" w:eastAsia="SimSun" w:cs="SimSun"/>
                <w:sz w:val="19"/>
                <w:szCs w:val="19"/>
                <w:color w:val="000C3E"/>
                <w:spacing w:val="-1"/>
              </w:rPr>
              <w:t>0</w:t>
            </w:r>
            <w:r>
              <w:rPr>
                <w:rFonts w:ascii="SimSun" w:hAnsi="SimSun" w:eastAsia="SimSun" w:cs="SimSun"/>
                <w:sz w:val="19"/>
                <w:szCs w:val="19"/>
                <w:color w:val="001436"/>
                <w:spacing w:val="-1"/>
              </w:rPr>
              <w:t>.</w:t>
            </w:r>
            <w:r>
              <w:rPr>
                <w:rFonts w:ascii="SimSun" w:hAnsi="SimSun" w:eastAsia="SimSun" w:cs="SimSun"/>
                <w:sz w:val="19"/>
                <w:szCs w:val="19"/>
                <w:color w:val="00113F"/>
                <w:spacing w:val="-1"/>
              </w:rPr>
              <w:t>00</w:t>
            </w:r>
          </w:p>
        </w:tc>
        <w:tc>
          <w:tcPr>
            <w:tcW w:w="1880" w:type="dxa"/>
            <w:vAlign w:val="top"/>
            <w:tcBorders>
              <w:right w:val="none" w:color="000000" w:sz="2" w:space="0"/>
            </w:tcBorders>
          </w:tcPr>
          <w:p>
            <w:pPr>
              <w:ind w:left="364"/>
              <w:spacing w:before="150" w:line="184" w:lineRule="auto"/>
              <w:rPr>
                <w:rFonts w:ascii="SimSun" w:hAnsi="SimSun" w:eastAsia="SimSun" w:cs="SimSun"/>
                <w:sz w:val="19"/>
                <w:szCs w:val="19"/>
              </w:rPr>
            </w:pPr>
            <w:r>
              <w:rPr>
                <w:rFonts w:ascii="SimSun" w:hAnsi="SimSun" w:eastAsia="SimSun" w:cs="SimSun"/>
                <w:sz w:val="19"/>
                <w:szCs w:val="19"/>
                <w:spacing w:val="-2"/>
              </w:rPr>
              <w:t>1</w:t>
            </w:r>
            <w:r>
              <w:rPr>
                <w:rFonts w:ascii="SimSun" w:hAnsi="SimSun" w:eastAsia="SimSun" w:cs="SimSun"/>
                <w:sz w:val="19"/>
                <w:szCs w:val="19"/>
                <w:color w:val="000B40"/>
                <w:spacing w:val="-2"/>
              </w:rPr>
              <w:t>,000</w:t>
            </w:r>
            <w:r>
              <w:rPr>
                <w:rFonts w:ascii="SimSun" w:hAnsi="SimSun" w:eastAsia="SimSun" w:cs="SimSun"/>
                <w:sz w:val="19"/>
                <w:szCs w:val="19"/>
                <w:spacing w:val="-2"/>
              </w:rPr>
              <w:t>,000.00</w:t>
            </w:r>
          </w:p>
        </w:tc>
      </w:tr>
    </w:tbl>
    <w:p>
      <w:pPr>
        <w:spacing w:line="271" w:lineRule="auto"/>
        <w:rPr>
          <w:rFonts w:ascii="Arial"/>
          <w:sz w:val="21"/>
        </w:rPr>
      </w:pPr>
      <w:r/>
    </w:p>
    <w:p>
      <w:pPr>
        <w:spacing w:line="271" w:lineRule="auto"/>
        <w:rPr>
          <w:rFonts w:ascii="Arial"/>
          <w:sz w:val="21"/>
        </w:rPr>
      </w:pPr>
      <w:r/>
    </w:p>
    <w:p>
      <w:pPr>
        <w:ind w:left="308"/>
        <w:spacing w:before="72" w:line="222" w:lineRule="auto"/>
        <w:outlineLvl w:val="1"/>
        <w:rPr>
          <w:rFonts w:ascii="FangSong" w:hAnsi="FangSong" w:eastAsia="FangSong" w:cs="FangSong"/>
          <w:sz w:val="22"/>
          <w:szCs w:val="22"/>
        </w:rPr>
      </w:pPr>
      <w:r>
        <w:rPr>
          <w:rFonts w:ascii="FangSong" w:hAnsi="FangSong" w:eastAsia="FangSong" w:cs="FangSong"/>
          <w:sz w:val="22"/>
          <w:szCs w:val="22"/>
          <w:b/>
          <w:bCs/>
          <w:spacing w:val="-16"/>
        </w:rPr>
        <w:t>12、其他收入</w:t>
      </w:r>
    </w:p>
    <w:p>
      <w:pPr>
        <w:spacing w:line="97" w:lineRule="exact"/>
        <w:rPr/>
      </w:pPr>
      <w:r/>
    </w:p>
    <w:tbl>
      <w:tblPr>
        <w:tblStyle w:val="2"/>
        <w:tblW w:w="8120" w:type="dxa"/>
        <w:tblInd w:w="6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2880"/>
        <w:gridCol w:w="2670"/>
        <w:gridCol w:w="2570"/>
      </w:tblGrid>
      <w:tr>
        <w:trPr>
          <w:trHeight w:val="421" w:hRule="atLeast"/>
        </w:trPr>
        <w:tc>
          <w:tcPr>
            <w:tcW w:w="2880" w:type="dxa"/>
            <w:vAlign w:val="top"/>
            <w:tcBorders>
              <w:left w:val="none" w:color="000000" w:sz="2" w:space="0"/>
            </w:tcBorders>
          </w:tcPr>
          <w:p>
            <w:pPr>
              <w:ind w:left="1060"/>
              <w:spacing w:before="123" w:line="220" w:lineRule="auto"/>
              <w:rPr>
                <w:rFonts w:ascii="SimSun" w:hAnsi="SimSun" w:eastAsia="SimSun" w:cs="SimSun"/>
                <w:sz w:val="19"/>
                <w:szCs w:val="19"/>
              </w:rPr>
            </w:pPr>
            <w:r>
              <w:rPr>
                <w:rFonts w:ascii="SimSun" w:hAnsi="SimSun" w:eastAsia="SimSun" w:cs="SimSun"/>
                <w:sz w:val="19"/>
                <w:szCs w:val="19"/>
                <w:spacing w:val="-6"/>
              </w:rPr>
              <w:t>项</w:t>
            </w:r>
            <w:r>
              <w:rPr>
                <w:rFonts w:ascii="SimSun" w:hAnsi="SimSun" w:eastAsia="SimSun" w:cs="SimSun"/>
                <w:sz w:val="19"/>
                <w:szCs w:val="19"/>
                <w:spacing w:val="6"/>
              </w:rPr>
              <w:t xml:space="preserve">    </w:t>
            </w:r>
            <w:r>
              <w:rPr>
                <w:rFonts w:ascii="SimSun" w:hAnsi="SimSun" w:eastAsia="SimSun" w:cs="SimSun"/>
                <w:sz w:val="19"/>
                <w:szCs w:val="19"/>
                <w:spacing w:val="-6"/>
              </w:rPr>
              <w:t>且</w:t>
            </w:r>
          </w:p>
        </w:tc>
        <w:tc>
          <w:tcPr>
            <w:tcW w:w="2670" w:type="dxa"/>
            <w:vAlign w:val="top"/>
          </w:tcPr>
          <w:p>
            <w:pPr>
              <w:ind w:left="855"/>
              <w:spacing w:before="121" w:line="219" w:lineRule="auto"/>
              <w:rPr>
                <w:rFonts w:ascii="SimSun" w:hAnsi="SimSun" w:eastAsia="SimSun" w:cs="SimSun"/>
                <w:sz w:val="19"/>
                <w:szCs w:val="19"/>
              </w:rPr>
            </w:pPr>
            <w:r>
              <w:rPr>
                <w:rFonts w:ascii="SimSun" w:hAnsi="SimSun" w:eastAsia="SimSun" w:cs="SimSun"/>
                <w:sz w:val="19"/>
                <w:szCs w:val="19"/>
                <w:spacing w:val="-2"/>
              </w:rPr>
              <w:t>本年发生额</w:t>
            </w:r>
          </w:p>
        </w:tc>
        <w:tc>
          <w:tcPr>
            <w:tcW w:w="2570" w:type="dxa"/>
            <w:vAlign w:val="top"/>
            <w:tcBorders>
              <w:right w:val="none" w:color="000000" w:sz="2" w:space="0"/>
            </w:tcBorders>
          </w:tcPr>
          <w:p>
            <w:pPr>
              <w:ind w:left="805"/>
              <w:spacing w:before="122" w:line="219" w:lineRule="auto"/>
              <w:rPr>
                <w:rFonts w:ascii="SimSun" w:hAnsi="SimSun" w:eastAsia="SimSun" w:cs="SimSun"/>
                <w:sz w:val="19"/>
                <w:szCs w:val="19"/>
              </w:rPr>
            </w:pPr>
            <w:r>
              <w:rPr>
                <w:rFonts w:ascii="SimSun" w:hAnsi="SimSun" w:eastAsia="SimSun" w:cs="SimSun"/>
                <w:sz w:val="19"/>
                <w:szCs w:val="19"/>
                <w:color w:val="00084C"/>
                <w:spacing w:val="-2"/>
              </w:rPr>
              <w:t>上年发生额</w:t>
            </w:r>
          </w:p>
        </w:tc>
      </w:tr>
      <w:tr>
        <w:trPr>
          <w:trHeight w:val="397" w:hRule="atLeast"/>
        </w:trPr>
        <w:tc>
          <w:tcPr>
            <w:tcW w:w="2880" w:type="dxa"/>
            <w:vAlign w:val="top"/>
            <w:tcBorders>
              <w:left w:val="none" w:color="000000" w:sz="2" w:space="0"/>
            </w:tcBorders>
          </w:tcPr>
          <w:p>
            <w:pPr>
              <w:ind w:left="90"/>
              <w:spacing w:before="111" w:line="219" w:lineRule="auto"/>
              <w:rPr>
                <w:rFonts w:ascii="SimSun" w:hAnsi="SimSun" w:eastAsia="SimSun" w:cs="SimSun"/>
                <w:sz w:val="19"/>
                <w:szCs w:val="19"/>
              </w:rPr>
            </w:pPr>
            <w:r>
              <w:rPr>
                <w:rFonts w:ascii="SimSun" w:hAnsi="SimSun" w:eastAsia="SimSun" w:cs="SimSun"/>
                <w:sz w:val="19"/>
                <w:szCs w:val="19"/>
                <w:spacing w:val="1"/>
              </w:rPr>
              <w:t>1.利息收入</w:t>
            </w:r>
          </w:p>
        </w:tc>
        <w:tc>
          <w:tcPr>
            <w:tcW w:w="2670" w:type="dxa"/>
            <w:vAlign w:val="top"/>
          </w:tcPr>
          <w:p>
            <w:pPr>
              <w:ind w:left="895"/>
              <w:spacing w:before="138" w:line="183" w:lineRule="auto"/>
              <w:rPr>
                <w:rFonts w:ascii="SimSun" w:hAnsi="SimSun" w:eastAsia="SimSun" w:cs="SimSun"/>
                <w:sz w:val="19"/>
                <w:szCs w:val="19"/>
              </w:rPr>
            </w:pPr>
            <w:r>
              <w:rPr>
                <w:rFonts w:ascii="SimSun" w:hAnsi="SimSun" w:eastAsia="SimSun" w:cs="SimSun"/>
                <w:sz w:val="19"/>
                <w:szCs w:val="19"/>
                <w:color w:val="00104F"/>
                <w:spacing w:val="-2"/>
              </w:rPr>
              <w:t>45</w:t>
            </w:r>
            <w:r>
              <w:rPr>
                <w:rFonts w:ascii="SimSun" w:hAnsi="SimSun" w:eastAsia="SimSun" w:cs="SimSun"/>
                <w:sz w:val="19"/>
                <w:szCs w:val="19"/>
                <w:color w:val="001347"/>
                <w:spacing w:val="-2"/>
              </w:rPr>
              <w:t>,566</w:t>
            </w:r>
            <w:r>
              <w:rPr>
                <w:rFonts w:ascii="SimSun" w:hAnsi="SimSun" w:eastAsia="SimSun" w:cs="SimSun"/>
                <w:sz w:val="19"/>
                <w:szCs w:val="19"/>
                <w:spacing w:val="-2"/>
              </w:rPr>
              <w:t>.26</w:t>
            </w:r>
          </w:p>
        </w:tc>
        <w:tc>
          <w:tcPr>
            <w:tcW w:w="2570" w:type="dxa"/>
            <w:vAlign w:val="top"/>
            <w:tcBorders>
              <w:right w:val="none" w:color="000000" w:sz="2" w:space="0"/>
            </w:tcBorders>
          </w:tcPr>
          <w:p>
            <w:pPr>
              <w:ind w:left="895"/>
              <w:spacing w:before="138" w:line="183" w:lineRule="auto"/>
              <w:rPr>
                <w:rFonts w:ascii="SimSun" w:hAnsi="SimSun" w:eastAsia="SimSun" w:cs="SimSun"/>
                <w:sz w:val="19"/>
                <w:szCs w:val="19"/>
              </w:rPr>
            </w:pPr>
            <w:r>
              <w:rPr>
                <w:rFonts w:ascii="SimSun" w:hAnsi="SimSun" w:eastAsia="SimSun" w:cs="SimSun"/>
                <w:sz w:val="19"/>
                <w:szCs w:val="19"/>
                <w:color w:val="000B51"/>
                <w:spacing w:val="-3"/>
              </w:rPr>
              <w:t>4</w:t>
            </w:r>
            <w:r>
              <w:rPr>
                <w:rFonts w:ascii="SimSun" w:hAnsi="SimSun" w:eastAsia="SimSun" w:cs="SimSun"/>
                <w:sz w:val="19"/>
                <w:szCs w:val="19"/>
                <w:color w:val="00163D"/>
                <w:spacing w:val="-3"/>
              </w:rPr>
              <w:t>,907</w:t>
            </w:r>
            <w:r>
              <w:rPr>
                <w:rFonts w:ascii="SimSun" w:hAnsi="SimSun" w:eastAsia="SimSun" w:cs="SimSun"/>
                <w:sz w:val="19"/>
                <w:szCs w:val="19"/>
                <w:color w:val="00114A"/>
                <w:spacing w:val="-3"/>
              </w:rPr>
              <w:t>.30</w:t>
            </w:r>
          </w:p>
        </w:tc>
      </w:tr>
      <w:tr>
        <w:trPr>
          <w:trHeight w:val="421" w:hRule="atLeast"/>
        </w:trPr>
        <w:tc>
          <w:tcPr>
            <w:tcW w:w="2880" w:type="dxa"/>
            <w:vAlign w:val="top"/>
            <w:tcBorders>
              <w:left w:val="none" w:color="000000" w:sz="2" w:space="0"/>
            </w:tcBorders>
          </w:tcPr>
          <w:p>
            <w:pPr>
              <w:ind w:left="1199"/>
              <w:spacing w:before="125" w:line="221" w:lineRule="auto"/>
              <w:rPr>
                <w:rFonts w:ascii="SimSun" w:hAnsi="SimSun" w:eastAsia="SimSun" w:cs="SimSun"/>
                <w:sz w:val="19"/>
                <w:szCs w:val="19"/>
              </w:rPr>
            </w:pPr>
            <w:r>
              <w:rPr>
                <w:rFonts w:ascii="SimSun" w:hAnsi="SimSun" w:eastAsia="SimSun" w:cs="SimSun"/>
                <w:sz w:val="19"/>
                <w:szCs w:val="19"/>
                <w:spacing w:val="-5"/>
              </w:rPr>
              <w:t>合</w:t>
            </w:r>
            <w:r>
              <w:rPr>
                <w:rFonts w:ascii="SimSun" w:hAnsi="SimSun" w:eastAsia="SimSun" w:cs="SimSun"/>
                <w:sz w:val="19"/>
                <w:szCs w:val="19"/>
                <w:spacing w:val="8"/>
              </w:rPr>
              <w:t xml:space="preserve"> </w:t>
            </w:r>
            <w:r>
              <w:rPr>
                <w:rFonts w:ascii="SimSun" w:hAnsi="SimSun" w:eastAsia="SimSun" w:cs="SimSun"/>
                <w:sz w:val="19"/>
                <w:szCs w:val="19"/>
                <w:spacing w:val="-5"/>
              </w:rPr>
              <w:t>计</w:t>
            </w:r>
          </w:p>
        </w:tc>
        <w:tc>
          <w:tcPr>
            <w:tcW w:w="2670" w:type="dxa"/>
            <w:vAlign w:val="top"/>
          </w:tcPr>
          <w:p>
            <w:pPr>
              <w:ind w:left="895"/>
              <w:spacing w:before="151" w:line="183" w:lineRule="auto"/>
              <w:rPr>
                <w:rFonts w:ascii="SimSun" w:hAnsi="SimSun" w:eastAsia="SimSun" w:cs="SimSun"/>
                <w:sz w:val="19"/>
                <w:szCs w:val="19"/>
              </w:rPr>
            </w:pPr>
            <w:r>
              <w:rPr>
                <w:rFonts w:ascii="SimSun" w:hAnsi="SimSun" w:eastAsia="SimSun" w:cs="SimSun"/>
                <w:sz w:val="19"/>
                <w:szCs w:val="19"/>
                <w:color w:val="002152"/>
                <w:spacing w:val="-2"/>
              </w:rPr>
              <w:t>45</w:t>
            </w:r>
            <w:r>
              <w:rPr>
                <w:rFonts w:ascii="SimSun" w:hAnsi="SimSun" w:eastAsia="SimSun" w:cs="SimSun"/>
                <w:sz w:val="19"/>
                <w:szCs w:val="19"/>
                <w:color w:val="001051"/>
                <w:spacing w:val="-2"/>
              </w:rPr>
              <w:t>,566</w:t>
            </w:r>
            <w:r>
              <w:rPr>
                <w:rFonts w:ascii="SimSun" w:hAnsi="SimSun" w:eastAsia="SimSun" w:cs="SimSun"/>
                <w:sz w:val="19"/>
                <w:szCs w:val="19"/>
                <w:color w:val="001952"/>
                <w:spacing w:val="-2"/>
              </w:rPr>
              <w:t>.26</w:t>
            </w:r>
          </w:p>
        </w:tc>
        <w:tc>
          <w:tcPr>
            <w:tcW w:w="2570" w:type="dxa"/>
            <w:vAlign w:val="top"/>
            <w:tcBorders>
              <w:right w:val="none" w:color="000000" w:sz="2" w:space="0"/>
            </w:tcBorders>
          </w:tcPr>
          <w:p>
            <w:pPr>
              <w:ind w:left="895"/>
              <w:spacing w:before="151" w:line="183" w:lineRule="auto"/>
              <w:rPr>
                <w:rFonts w:ascii="SimSun" w:hAnsi="SimSun" w:eastAsia="SimSun" w:cs="SimSun"/>
                <w:sz w:val="19"/>
                <w:szCs w:val="19"/>
              </w:rPr>
            </w:pPr>
            <w:r>
              <w:rPr>
                <w:rFonts w:ascii="SimSun" w:hAnsi="SimSun" w:eastAsia="SimSun" w:cs="SimSun"/>
                <w:sz w:val="19"/>
                <w:szCs w:val="19"/>
                <w:spacing w:val="-3"/>
              </w:rPr>
              <w:t>4</w:t>
            </w:r>
            <w:r>
              <w:rPr>
                <w:rFonts w:ascii="SimSun" w:hAnsi="SimSun" w:eastAsia="SimSun" w:cs="SimSun"/>
                <w:sz w:val="19"/>
                <w:szCs w:val="19"/>
                <w:color w:val="000546"/>
                <w:spacing w:val="-3"/>
              </w:rPr>
              <w:t>,907</w:t>
            </w:r>
            <w:r>
              <w:rPr>
                <w:rFonts w:ascii="SimSun" w:hAnsi="SimSun" w:eastAsia="SimSun" w:cs="SimSun"/>
                <w:sz w:val="19"/>
                <w:szCs w:val="19"/>
                <w:color w:val="001045"/>
                <w:spacing w:val="-3"/>
              </w:rPr>
              <w:t>.30</w:t>
            </w:r>
          </w:p>
        </w:tc>
      </w:tr>
    </w:tbl>
    <w:p>
      <w:pPr>
        <w:ind w:left="317"/>
        <w:spacing w:before="139" w:line="219" w:lineRule="auto"/>
        <w:outlineLvl w:val="1"/>
        <w:rPr>
          <w:rFonts w:ascii="SimSun" w:hAnsi="SimSun" w:eastAsia="SimSun" w:cs="SimSun"/>
          <w:sz w:val="21"/>
          <w:szCs w:val="21"/>
        </w:rPr>
      </w:pPr>
      <w:r>
        <w:rPr>
          <w:rFonts w:ascii="SimSun" w:hAnsi="SimSun" w:eastAsia="SimSun" w:cs="SimSun"/>
          <w:sz w:val="21"/>
          <w:szCs w:val="21"/>
          <w:b/>
          <w:bCs/>
          <w:spacing w:val="-2"/>
        </w:rPr>
        <w:t>13、业务活动成本</w:t>
      </w:r>
    </w:p>
    <w:p>
      <w:pPr>
        <w:spacing w:line="111" w:lineRule="exact"/>
        <w:rPr/>
      </w:pPr>
      <w:r/>
    </w:p>
    <w:tbl>
      <w:tblPr>
        <w:tblStyle w:val="2"/>
        <w:tblW w:w="8170" w:type="dxa"/>
        <w:tblInd w:w="3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880"/>
        <w:gridCol w:w="1990"/>
        <w:gridCol w:w="2300"/>
      </w:tblGrid>
      <w:tr>
        <w:trPr>
          <w:trHeight w:val="405" w:hRule="atLeast"/>
        </w:trPr>
        <w:tc>
          <w:tcPr>
            <w:tcW w:w="3880" w:type="dxa"/>
            <w:vAlign w:val="top"/>
            <w:tcBorders>
              <w:left w:val="none" w:color="000000" w:sz="2" w:space="0"/>
            </w:tcBorders>
          </w:tcPr>
          <w:p>
            <w:pPr>
              <w:ind w:left="1670"/>
              <w:spacing w:before="122" w:line="220" w:lineRule="auto"/>
              <w:rPr>
                <w:rFonts w:ascii="SimSun" w:hAnsi="SimSun" w:eastAsia="SimSun" w:cs="SimSun"/>
                <w:sz w:val="17"/>
                <w:szCs w:val="17"/>
              </w:rPr>
            </w:pPr>
            <w:r>
              <w:rPr>
                <w:rFonts w:ascii="SimSun" w:hAnsi="SimSun" w:eastAsia="SimSun" w:cs="SimSun"/>
                <w:sz w:val="17"/>
                <w:szCs w:val="17"/>
                <w:color w:val="00004C"/>
                <w:spacing w:val="-5"/>
              </w:rPr>
              <w:t>项</w:t>
            </w:r>
            <w:r>
              <w:rPr>
                <w:rFonts w:ascii="SimSun" w:hAnsi="SimSun" w:eastAsia="SimSun" w:cs="SimSun"/>
                <w:sz w:val="17"/>
                <w:szCs w:val="17"/>
                <w:color w:val="00004C"/>
                <w:spacing w:val="16"/>
              </w:rPr>
              <w:t xml:space="preserve">  </w:t>
            </w:r>
            <w:r>
              <w:rPr>
                <w:rFonts w:ascii="SimSun" w:hAnsi="SimSun" w:eastAsia="SimSun" w:cs="SimSun"/>
                <w:sz w:val="17"/>
                <w:szCs w:val="17"/>
                <w:color w:val="00004C"/>
                <w:spacing w:val="-5"/>
              </w:rPr>
              <w:t>且</w:t>
            </w:r>
          </w:p>
        </w:tc>
        <w:tc>
          <w:tcPr>
            <w:tcW w:w="1990" w:type="dxa"/>
            <w:vAlign w:val="top"/>
          </w:tcPr>
          <w:p>
            <w:pPr>
              <w:ind w:left="525"/>
              <w:spacing w:before="120" w:line="219" w:lineRule="auto"/>
              <w:rPr>
                <w:rFonts w:ascii="SimSun" w:hAnsi="SimSun" w:eastAsia="SimSun" w:cs="SimSun"/>
                <w:sz w:val="17"/>
                <w:szCs w:val="17"/>
              </w:rPr>
            </w:pPr>
            <w:r>
              <w:rPr>
                <w:rFonts w:ascii="SimSun" w:hAnsi="SimSun" w:eastAsia="SimSun" w:cs="SimSun"/>
                <w:sz w:val="17"/>
                <w:szCs w:val="17"/>
                <w:color w:val="000B51"/>
                <w:spacing w:val="-2"/>
              </w:rPr>
              <w:t>本年发生额</w:t>
            </w:r>
          </w:p>
        </w:tc>
        <w:tc>
          <w:tcPr>
            <w:tcW w:w="2300" w:type="dxa"/>
            <w:vAlign w:val="top"/>
            <w:tcBorders>
              <w:right w:val="none" w:color="000000" w:sz="2" w:space="0"/>
            </w:tcBorders>
          </w:tcPr>
          <w:p>
            <w:pPr>
              <w:ind w:left="714"/>
              <w:spacing w:before="122" w:line="219" w:lineRule="auto"/>
              <w:rPr>
                <w:rFonts w:ascii="SimSun" w:hAnsi="SimSun" w:eastAsia="SimSun" w:cs="SimSun"/>
                <w:sz w:val="17"/>
                <w:szCs w:val="17"/>
              </w:rPr>
            </w:pPr>
            <w:r>
              <w:rPr>
                <w:rFonts w:ascii="SimSun" w:hAnsi="SimSun" w:eastAsia="SimSun" w:cs="SimSun"/>
                <w:sz w:val="17"/>
                <w:szCs w:val="17"/>
                <w:color w:val="000050"/>
                <w:spacing w:val="-2"/>
              </w:rPr>
              <w:t>上年发生额</w:t>
            </w:r>
          </w:p>
        </w:tc>
      </w:tr>
      <w:tr>
        <w:trPr>
          <w:trHeight w:val="399" w:hRule="atLeast"/>
        </w:trPr>
        <w:tc>
          <w:tcPr>
            <w:tcW w:w="3880" w:type="dxa"/>
            <w:vAlign w:val="top"/>
            <w:tcBorders>
              <w:left w:val="none" w:color="000000" w:sz="2" w:space="0"/>
            </w:tcBorders>
          </w:tcPr>
          <w:p>
            <w:pPr>
              <w:ind w:left="99"/>
              <w:spacing w:before="115" w:line="219" w:lineRule="auto"/>
              <w:rPr>
                <w:rFonts w:ascii="SimSun" w:hAnsi="SimSun" w:eastAsia="SimSun" w:cs="SimSun"/>
                <w:sz w:val="17"/>
                <w:szCs w:val="17"/>
              </w:rPr>
            </w:pPr>
            <w:r>
              <w:rPr>
                <w:rFonts w:ascii="SimSun" w:hAnsi="SimSun" w:eastAsia="SimSun" w:cs="SimSun"/>
                <w:sz w:val="17"/>
                <w:szCs w:val="17"/>
                <w:color w:val="000B52"/>
                <w:spacing w:val="12"/>
              </w:rPr>
              <w:t>1.捐赠项目成本</w:t>
            </w:r>
          </w:p>
        </w:tc>
        <w:tc>
          <w:tcPr>
            <w:tcW w:w="1990" w:type="dxa"/>
            <w:vAlign w:val="top"/>
          </w:tcPr>
          <w:p>
            <w:pPr>
              <w:rPr>
                <w:rFonts w:ascii="Arial"/>
                <w:sz w:val="21"/>
              </w:rPr>
            </w:pPr>
            <w:r/>
          </w:p>
        </w:tc>
        <w:tc>
          <w:tcPr>
            <w:tcW w:w="2300" w:type="dxa"/>
            <w:vAlign w:val="top"/>
            <w:tcBorders>
              <w:right w:val="none" w:color="000000" w:sz="2" w:space="0"/>
            </w:tcBorders>
          </w:tcPr>
          <w:p>
            <w:pPr>
              <w:rPr>
                <w:rFonts w:ascii="Arial"/>
                <w:sz w:val="21"/>
              </w:rPr>
            </w:pPr>
            <w:r/>
          </w:p>
        </w:tc>
      </w:tr>
      <w:tr>
        <w:trPr>
          <w:trHeight w:val="400" w:hRule="atLeast"/>
        </w:trPr>
        <w:tc>
          <w:tcPr>
            <w:tcW w:w="3880" w:type="dxa"/>
            <w:vAlign w:val="top"/>
            <w:tcBorders>
              <w:left w:val="none" w:color="000000" w:sz="2" w:space="0"/>
            </w:tcBorders>
          </w:tcPr>
          <w:p>
            <w:pPr>
              <w:ind w:left="99"/>
              <w:spacing w:before="118" w:line="219" w:lineRule="auto"/>
              <w:rPr>
                <w:rFonts w:ascii="SimSun" w:hAnsi="SimSun" w:eastAsia="SimSun" w:cs="SimSun"/>
                <w:sz w:val="17"/>
                <w:szCs w:val="17"/>
              </w:rPr>
            </w:pPr>
            <w:r>
              <w:rPr>
                <w:rFonts w:ascii="SimSun" w:hAnsi="SimSun" w:eastAsia="SimSun" w:cs="SimSun"/>
                <w:sz w:val="17"/>
                <w:szCs w:val="17"/>
                <w:color w:val="000B53"/>
                <w:spacing w:val="9"/>
              </w:rPr>
              <w:t>转龙镇社区发展治理专项基金</w:t>
            </w:r>
          </w:p>
        </w:tc>
        <w:tc>
          <w:tcPr>
            <w:tcW w:w="1990" w:type="dxa"/>
            <w:vAlign w:val="top"/>
          </w:tcPr>
          <w:p>
            <w:pPr>
              <w:ind w:right="70"/>
              <w:spacing w:before="211" w:line="183" w:lineRule="auto"/>
              <w:jc w:val="right"/>
              <w:rPr>
                <w:rFonts w:ascii="SimSun" w:hAnsi="SimSun" w:eastAsia="SimSun" w:cs="SimSun"/>
                <w:sz w:val="17"/>
                <w:szCs w:val="17"/>
              </w:rPr>
            </w:pPr>
            <w:r>
              <w:rPr>
                <w:rFonts w:ascii="SimSun" w:hAnsi="SimSun" w:eastAsia="SimSun" w:cs="SimSun"/>
                <w:sz w:val="17"/>
                <w:szCs w:val="17"/>
                <w:color w:val="000850"/>
                <w:spacing w:val="-2"/>
              </w:rPr>
              <w:t>43</w:t>
            </w:r>
            <w:r>
              <w:rPr>
                <w:rFonts w:ascii="SimSun" w:hAnsi="SimSun" w:eastAsia="SimSun" w:cs="SimSun"/>
                <w:sz w:val="17"/>
                <w:szCs w:val="17"/>
                <w:color w:val="00165E"/>
                <w:spacing w:val="-2"/>
              </w:rPr>
              <w:t>,800</w:t>
            </w:r>
            <w:r>
              <w:rPr>
                <w:rFonts w:ascii="SimSun" w:hAnsi="SimSun" w:eastAsia="SimSun" w:cs="SimSun"/>
                <w:sz w:val="17"/>
                <w:szCs w:val="17"/>
                <w:color w:val="000A4D"/>
                <w:spacing w:val="-2"/>
              </w:rPr>
              <w:t>.00</w:t>
            </w:r>
          </w:p>
        </w:tc>
        <w:tc>
          <w:tcPr>
            <w:tcW w:w="2300" w:type="dxa"/>
            <w:vAlign w:val="top"/>
            <w:tcBorders>
              <w:right w:val="none" w:color="000000" w:sz="2" w:space="0"/>
            </w:tcBorders>
          </w:tcPr>
          <w:p>
            <w:pPr>
              <w:ind w:left="754"/>
              <w:spacing w:before="141" w:line="183" w:lineRule="auto"/>
              <w:rPr>
                <w:rFonts w:ascii="SimSun" w:hAnsi="SimSun" w:eastAsia="SimSun" w:cs="SimSun"/>
                <w:sz w:val="17"/>
                <w:szCs w:val="17"/>
              </w:rPr>
            </w:pPr>
            <w:r>
              <w:rPr>
                <w:rFonts w:ascii="SimSun" w:hAnsi="SimSun" w:eastAsia="SimSun" w:cs="SimSun"/>
                <w:sz w:val="17"/>
                <w:szCs w:val="17"/>
                <w:spacing w:val="-1"/>
              </w:rPr>
              <w:t>66,000.00</w:t>
            </w:r>
          </w:p>
        </w:tc>
      </w:tr>
      <w:tr>
        <w:trPr>
          <w:trHeight w:val="400" w:hRule="atLeast"/>
        </w:trPr>
        <w:tc>
          <w:tcPr>
            <w:tcW w:w="3880" w:type="dxa"/>
            <w:vAlign w:val="top"/>
            <w:tcBorders>
              <w:left w:val="none" w:color="000000" w:sz="2" w:space="0"/>
            </w:tcBorders>
          </w:tcPr>
          <w:p>
            <w:pPr>
              <w:ind w:left="14"/>
              <w:spacing w:before="116" w:line="219" w:lineRule="auto"/>
              <w:rPr>
                <w:rFonts w:ascii="SimSun" w:hAnsi="SimSun" w:eastAsia="SimSun" w:cs="SimSun"/>
                <w:sz w:val="17"/>
                <w:szCs w:val="17"/>
              </w:rPr>
            </w:pPr>
            <w:r>
              <w:rPr>
                <w:rFonts w:ascii="SimSun" w:hAnsi="SimSun" w:eastAsia="SimSun" w:cs="SimSun"/>
                <w:sz w:val="17"/>
                <w:szCs w:val="17"/>
                <w:color w:val="00005B"/>
                <w:spacing w:val="4"/>
              </w:rPr>
              <w:t>“阶柳庭花，宝塔烟紫”宝塔社区发展治理</w:t>
            </w:r>
            <w:r>
              <w:rPr>
                <w:rFonts w:ascii="SimSun" w:hAnsi="SimSun" w:eastAsia="SimSun" w:cs="SimSun"/>
                <w:sz w:val="17"/>
                <w:szCs w:val="17"/>
                <w:color w:val="002077"/>
                <w:spacing w:val="4"/>
              </w:rPr>
              <w:t>项</w:t>
            </w:r>
            <w:r>
              <w:rPr>
                <w:rFonts w:ascii="SimSun" w:hAnsi="SimSun" w:eastAsia="SimSun" w:cs="SimSun"/>
                <w:sz w:val="17"/>
                <w:szCs w:val="17"/>
                <w:color w:val="002077"/>
                <w:spacing w:val="16"/>
              </w:rPr>
              <w:t xml:space="preserve"> </w:t>
            </w:r>
            <w:r>
              <w:rPr>
                <w:rFonts w:ascii="SimSun" w:hAnsi="SimSun" w:eastAsia="SimSun" w:cs="SimSun"/>
                <w:sz w:val="17"/>
                <w:szCs w:val="17"/>
                <w:color w:val="002077"/>
                <w:spacing w:val="4"/>
              </w:rPr>
              <w:t>目</w:t>
            </w:r>
          </w:p>
        </w:tc>
        <w:tc>
          <w:tcPr>
            <w:tcW w:w="1990" w:type="dxa"/>
            <w:vAlign w:val="top"/>
          </w:tcPr>
          <w:p>
            <w:pPr>
              <w:ind w:right="71"/>
              <w:spacing w:before="200" w:line="184" w:lineRule="auto"/>
              <w:jc w:val="right"/>
              <w:rPr>
                <w:rFonts w:ascii="SimSun" w:hAnsi="SimSun" w:eastAsia="SimSun" w:cs="SimSun"/>
                <w:sz w:val="17"/>
                <w:szCs w:val="17"/>
              </w:rPr>
            </w:pPr>
            <w:r>
              <w:rPr>
                <w:rFonts w:ascii="SimSun" w:hAnsi="SimSun" w:eastAsia="SimSun" w:cs="SimSun"/>
                <w:sz w:val="17"/>
                <w:szCs w:val="17"/>
                <w:color w:val="001C5E"/>
                <w:spacing w:val="-2"/>
              </w:rPr>
              <w:t>229</w:t>
            </w:r>
            <w:r>
              <w:rPr>
                <w:rFonts w:ascii="SimSun" w:hAnsi="SimSun" w:eastAsia="SimSun" w:cs="SimSun"/>
                <w:sz w:val="17"/>
                <w:szCs w:val="17"/>
                <w:color w:val="001157"/>
                <w:spacing w:val="-2"/>
              </w:rPr>
              <w:t>,</w:t>
            </w:r>
            <w:r>
              <w:rPr>
                <w:rFonts w:ascii="SimSun" w:hAnsi="SimSun" w:eastAsia="SimSun" w:cs="SimSun"/>
                <w:sz w:val="17"/>
                <w:szCs w:val="17"/>
                <w:color w:val="06003E"/>
                <w:spacing w:val="-2"/>
              </w:rPr>
              <w:t>15</w:t>
            </w:r>
            <w:r>
              <w:rPr>
                <w:rFonts w:ascii="SimSun" w:hAnsi="SimSun" w:eastAsia="SimSun" w:cs="SimSun"/>
                <w:sz w:val="17"/>
                <w:szCs w:val="17"/>
                <w:spacing w:val="-2"/>
              </w:rPr>
              <w:t>1</w:t>
            </w:r>
            <w:r>
              <w:rPr>
                <w:rFonts w:ascii="SimSun" w:hAnsi="SimSun" w:eastAsia="SimSun" w:cs="SimSun"/>
                <w:sz w:val="17"/>
                <w:szCs w:val="17"/>
                <w:color w:val="001E51"/>
                <w:spacing w:val="-2"/>
              </w:rPr>
              <w:t>.02</w:t>
            </w:r>
          </w:p>
        </w:tc>
        <w:tc>
          <w:tcPr>
            <w:tcW w:w="2300" w:type="dxa"/>
            <w:vAlign w:val="top"/>
            <w:tcBorders>
              <w:right w:val="none" w:color="000000" w:sz="2" w:space="0"/>
            </w:tcBorders>
          </w:tcPr>
          <w:p>
            <w:pPr>
              <w:rPr>
                <w:rFonts w:ascii="Arial"/>
                <w:sz w:val="21"/>
              </w:rPr>
            </w:pPr>
            <w:r/>
          </w:p>
        </w:tc>
      </w:tr>
      <w:tr>
        <w:trPr>
          <w:trHeight w:val="389" w:hRule="atLeast"/>
        </w:trPr>
        <w:tc>
          <w:tcPr>
            <w:tcW w:w="3880" w:type="dxa"/>
            <w:vAlign w:val="top"/>
            <w:tcBorders>
              <w:left w:val="none" w:color="000000" w:sz="2" w:space="0"/>
            </w:tcBorders>
          </w:tcPr>
          <w:p>
            <w:pPr>
              <w:ind w:left="99"/>
              <w:spacing w:before="106" w:line="219" w:lineRule="auto"/>
              <w:rPr>
                <w:rFonts w:ascii="SimSun" w:hAnsi="SimSun" w:eastAsia="SimSun" w:cs="SimSun"/>
                <w:sz w:val="17"/>
                <w:szCs w:val="17"/>
              </w:rPr>
            </w:pPr>
            <w:r>
              <w:rPr>
                <w:rFonts w:ascii="SimSun" w:hAnsi="SimSun" w:eastAsia="SimSun" w:cs="SimSun"/>
                <w:sz w:val="17"/>
                <w:szCs w:val="17"/>
                <w:color w:val="000054"/>
                <w:spacing w:val="7"/>
              </w:rPr>
              <w:t>粮丰社区发展治理微基金</w:t>
            </w:r>
          </w:p>
        </w:tc>
        <w:tc>
          <w:tcPr>
            <w:tcW w:w="1990" w:type="dxa"/>
            <w:vAlign w:val="top"/>
          </w:tcPr>
          <w:p>
            <w:pPr>
              <w:ind w:right="62"/>
              <w:spacing w:before="192" w:line="183" w:lineRule="auto"/>
              <w:jc w:val="right"/>
              <w:rPr>
                <w:rFonts w:ascii="SimSun" w:hAnsi="SimSun" w:eastAsia="SimSun" w:cs="SimSun"/>
                <w:sz w:val="17"/>
                <w:szCs w:val="17"/>
              </w:rPr>
            </w:pPr>
            <w:r>
              <w:rPr>
                <w:rFonts w:ascii="SimSun" w:hAnsi="SimSun" w:eastAsia="SimSun" w:cs="SimSun"/>
                <w:sz w:val="17"/>
                <w:szCs w:val="17"/>
                <w:color w:val="000A62"/>
                <w:spacing w:val="-1"/>
              </w:rPr>
              <w:t>9</w:t>
            </w:r>
            <w:r>
              <w:rPr>
                <w:rFonts w:ascii="SimSun" w:hAnsi="SimSun" w:eastAsia="SimSun" w:cs="SimSun"/>
                <w:sz w:val="17"/>
                <w:szCs w:val="17"/>
                <w:color w:val="000D60"/>
                <w:spacing w:val="-1"/>
              </w:rPr>
              <w:t>,882</w:t>
            </w:r>
            <w:r>
              <w:rPr>
                <w:rFonts w:ascii="SimSun" w:hAnsi="SimSun" w:eastAsia="SimSun" w:cs="SimSun"/>
                <w:sz w:val="17"/>
                <w:szCs w:val="17"/>
                <w:spacing w:val="-1"/>
              </w:rPr>
              <w:t>.</w:t>
            </w:r>
            <w:r>
              <w:rPr>
                <w:rFonts w:ascii="SimSun" w:hAnsi="SimSun" w:eastAsia="SimSun" w:cs="SimSun"/>
                <w:sz w:val="17"/>
                <w:szCs w:val="17"/>
                <w:color w:val="001651"/>
                <w:spacing w:val="-1"/>
              </w:rPr>
              <w:t>00</w:t>
            </w:r>
          </w:p>
        </w:tc>
        <w:tc>
          <w:tcPr>
            <w:tcW w:w="2300" w:type="dxa"/>
            <w:vAlign w:val="top"/>
            <w:tcBorders>
              <w:right w:val="none" w:color="000000" w:sz="2" w:space="0"/>
            </w:tcBorders>
          </w:tcPr>
          <w:p>
            <w:pPr>
              <w:ind w:left="885"/>
              <w:spacing w:before="151" w:line="183" w:lineRule="auto"/>
              <w:rPr>
                <w:rFonts w:ascii="SimSun" w:hAnsi="SimSun" w:eastAsia="SimSun" w:cs="SimSun"/>
                <w:sz w:val="17"/>
                <w:szCs w:val="17"/>
              </w:rPr>
            </w:pPr>
            <w:r>
              <w:rPr>
                <w:rFonts w:ascii="SimSun" w:hAnsi="SimSun" w:eastAsia="SimSun" w:cs="SimSun"/>
                <w:sz w:val="17"/>
                <w:szCs w:val="17"/>
                <w:spacing w:val="-2"/>
              </w:rPr>
              <w:t>320.00</w:t>
            </w:r>
          </w:p>
        </w:tc>
      </w:tr>
      <w:tr>
        <w:trPr>
          <w:trHeight w:val="320" w:hRule="atLeast"/>
        </w:trPr>
        <w:tc>
          <w:tcPr>
            <w:tcW w:w="3880" w:type="dxa"/>
            <w:vAlign w:val="top"/>
            <w:tcBorders>
              <w:left w:val="none" w:color="000000" w:sz="2" w:space="0"/>
            </w:tcBorders>
          </w:tcPr>
          <w:p>
            <w:pPr>
              <w:ind w:left="99"/>
              <w:spacing w:before="79" w:line="219" w:lineRule="auto"/>
              <w:rPr>
                <w:rFonts w:ascii="SimSun" w:hAnsi="SimSun" w:eastAsia="SimSun" w:cs="SimSun"/>
                <w:sz w:val="17"/>
                <w:szCs w:val="17"/>
              </w:rPr>
            </w:pPr>
            <w:r>
              <w:rPr>
                <w:rFonts w:ascii="SimSun" w:hAnsi="SimSun" w:eastAsia="SimSun" w:cs="SimSun"/>
                <w:sz w:val="17"/>
                <w:szCs w:val="17"/>
                <w:color w:val="000D4F"/>
                <w:spacing w:val="7"/>
              </w:rPr>
              <w:t>红阳社区发展治理微基金</w:t>
            </w:r>
          </w:p>
        </w:tc>
        <w:tc>
          <w:tcPr>
            <w:tcW w:w="1990" w:type="dxa"/>
            <w:vAlign w:val="top"/>
          </w:tcPr>
          <w:p>
            <w:pPr>
              <w:ind w:right="67"/>
              <w:spacing w:before="122" w:line="183" w:lineRule="auto"/>
              <w:jc w:val="right"/>
              <w:rPr>
                <w:rFonts w:ascii="SimSun" w:hAnsi="SimSun" w:eastAsia="SimSun" w:cs="SimSun"/>
                <w:sz w:val="17"/>
                <w:szCs w:val="17"/>
              </w:rPr>
            </w:pPr>
            <w:r>
              <w:rPr>
                <w:rFonts w:ascii="SimSun" w:hAnsi="SimSun" w:eastAsia="SimSun" w:cs="SimSun"/>
                <w:sz w:val="17"/>
                <w:szCs w:val="17"/>
                <w:color w:val="000748"/>
                <w:spacing w:val="-1"/>
              </w:rPr>
              <w:t>29.756.00</w:t>
            </w:r>
          </w:p>
        </w:tc>
        <w:tc>
          <w:tcPr>
            <w:tcW w:w="2300" w:type="dxa"/>
            <w:vAlign w:val="top"/>
            <w:tcBorders>
              <w:right w:val="none" w:color="000000" w:sz="2" w:space="0"/>
            </w:tcBorders>
          </w:tcPr>
          <w:p>
            <w:pPr>
              <w:ind w:left="885"/>
              <w:spacing w:before="121" w:line="184" w:lineRule="auto"/>
              <w:rPr>
                <w:rFonts w:ascii="SimSun" w:hAnsi="SimSun" w:eastAsia="SimSun" w:cs="SimSun"/>
                <w:sz w:val="17"/>
                <w:szCs w:val="17"/>
              </w:rPr>
            </w:pPr>
            <w:r>
              <w:rPr>
                <w:rFonts w:ascii="SimSun" w:hAnsi="SimSun" w:eastAsia="SimSun" w:cs="SimSun"/>
                <w:sz w:val="17"/>
                <w:szCs w:val="17"/>
                <w:spacing w:val="-2"/>
              </w:rPr>
              <w:t>518.00</w:t>
            </w:r>
          </w:p>
        </w:tc>
      </w:tr>
      <w:tr>
        <w:trPr>
          <w:trHeight w:val="399" w:hRule="atLeast"/>
        </w:trPr>
        <w:tc>
          <w:tcPr>
            <w:tcW w:w="3880" w:type="dxa"/>
            <w:vAlign w:val="top"/>
            <w:tcBorders>
              <w:left w:val="none" w:color="000000" w:sz="2" w:space="0"/>
            </w:tcBorders>
          </w:tcPr>
          <w:p>
            <w:pPr>
              <w:ind w:left="99"/>
              <w:spacing w:before="119" w:line="219" w:lineRule="auto"/>
              <w:rPr>
                <w:rFonts w:ascii="SimSun" w:hAnsi="SimSun" w:eastAsia="SimSun" w:cs="SimSun"/>
                <w:sz w:val="17"/>
                <w:szCs w:val="17"/>
              </w:rPr>
            </w:pPr>
            <w:r>
              <w:rPr>
                <w:rFonts w:ascii="SimSun" w:hAnsi="SimSun" w:eastAsia="SimSun" w:cs="SimSun"/>
                <w:sz w:val="17"/>
                <w:szCs w:val="17"/>
                <w:color w:val="000E54"/>
                <w:spacing w:val="10"/>
              </w:rPr>
              <w:t>红岩寺社区发展治理微基金</w:t>
            </w:r>
          </w:p>
        </w:tc>
        <w:tc>
          <w:tcPr>
            <w:tcW w:w="1990" w:type="dxa"/>
            <w:vAlign w:val="top"/>
          </w:tcPr>
          <w:p>
            <w:pPr>
              <w:ind w:right="71"/>
              <w:spacing w:before="202" w:line="183" w:lineRule="auto"/>
              <w:jc w:val="right"/>
              <w:rPr>
                <w:rFonts w:ascii="SimSun" w:hAnsi="SimSun" w:eastAsia="SimSun" w:cs="SimSun"/>
                <w:sz w:val="17"/>
                <w:szCs w:val="17"/>
              </w:rPr>
            </w:pPr>
            <w:r>
              <w:rPr>
                <w:rFonts w:ascii="SimSun" w:hAnsi="SimSun" w:eastAsia="SimSun" w:cs="SimSun"/>
                <w:sz w:val="17"/>
                <w:szCs w:val="17"/>
                <w:color w:val="000A69"/>
                <w:spacing w:val="-3"/>
              </w:rPr>
              <w:t>5</w:t>
            </w:r>
            <w:r>
              <w:rPr>
                <w:rFonts w:ascii="SimSun" w:hAnsi="SimSun" w:eastAsia="SimSun" w:cs="SimSun"/>
                <w:sz w:val="17"/>
                <w:szCs w:val="17"/>
                <w:color w:val="000354"/>
                <w:spacing w:val="-3"/>
              </w:rPr>
              <w:t>.227</w:t>
            </w:r>
            <w:r>
              <w:rPr>
                <w:rFonts w:ascii="SimSun" w:hAnsi="SimSun" w:eastAsia="SimSun" w:cs="SimSun"/>
                <w:sz w:val="17"/>
                <w:szCs w:val="17"/>
                <w:color w:val="000550"/>
                <w:spacing w:val="-3"/>
              </w:rPr>
              <w:t>.00</w:t>
            </w:r>
          </w:p>
        </w:tc>
        <w:tc>
          <w:tcPr>
            <w:tcW w:w="2300" w:type="dxa"/>
            <w:vAlign w:val="top"/>
            <w:tcBorders>
              <w:right w:val="none" w:color="000000" w:sz="2" w:space="0"/>
            </w:tcBorders>
          </w:tcPr>
          <w:p>
            <w:pPr>
              <w:ind w:left="805"/>
              <w:spacing w:before="162" w:line="184" w:lineRule="auto"/>
              <w:rPr>
                <w:rFonts w:ascii="SimSun" w:hAnsi="SimSun" w:eastAsia="SimSun" w:cs="SimSun"/>
                <w:sz w:val="17"/>
                <w:szCs w:val="17"/>
              </w:rPr>
            </w:pPr>
            <w:r>
              <w:rPr>
                <w:rFonts w:ascii="SimSun" w:hAnsi="SimSun" w:eastAsia="SimSun" w:cs="SimSun"/>
                <w:sz w:val="17"/>
                <w:szCs w:val="17"/>
                <w:spacing w:val="-1"/>
              </w:rPr>
              <w:t>6.185.00</w:t>
            </w:r>
          </w:p>
        </w:tc>
      </w:tr>
      <w:tr>
        <w:trPr>
          <w:trHeight w:val="400" w:hRule="atLeast"/>
        </w:trPr>
        <w:tc>
          <w:tcPr>
            <w:tcW w:w="3880" w:type="dxa"/>
            <w:vAlign w:val="top"/>
            <w:tcBorders>
              <w:left w:val="none" w:color="000000" w:sz="2" w:space="0"/>
            </w:tcBorders>
          </w:tcPr>
          <w:p>
            <w:pPr>
              <w:ind w:left="99"/>
              <w:spacing w:before="120" w:line="219" w:lineRule="auto"/>
              <w:rPr>
                <w:rFonts w:ascii="SimSun" w:hAnsi="SimSun" w:eastAsia="SimSun" w:cs="SimSun"/>
                <w:sz w:val="17"/>
                <w:szCs w:val="17"/>
              </w:rPr>
            </w:pPr>
            <w:r>
              <w:rPr>
                <w:rFonts w:ascii="SimSun" w:hAnsi="SimSun" w:eastAsia="SimSun" w:cs="SimSun"/>
                <w:sz w:val="17"/>
                <w:szCs w:val="17"/>
                <w:color w:val="000D4D"/>
                <w:spacing w:val="8"/>
              </w:rPr>
              <w:t>中河路社区安养微基金</w:t>
            </w:r>
          </w:p>
        </w:tc>
        <w:tc>
          <w:tcPr>
            <w:tcW w:w="1990" w:type="dxa"/>
            <w:vAlign w:val="top"/>
          </w:tcPr>
          <w:p>
            <w:pPr>
              <w:ind w:right="72"/>
              <w:spacing w:before="213" w:line="183" w:lineRule="auto"/>
              <w:jc w:val="right"/>
              <w:rPr>
                <w:rFonts w:ascii="SimSun" w:hAnsi="SimSun" w:eastAsia="SimSun" w:cs="SimSun"/>
                <w:sz w:val="17"/>
                <w:szCs w:val="17"/>
              </w:rPr>
            </w:pPr>
            <w:r>
              <w:rPr>
                <w:rFonts w:ascii="SimSun" w:hAnsi="SimSun" w:eastAsia="SimSun" w:cs="SimSun"/>
                <w:sz w:val="17"/>
                <w:szCs w:val="17"/>
                <w:color w:val="000066"/>
                <w:spacing w:val="-2"/>
              </w:rPr>
              <w:t>26</w:t>
            </w:r>
            <w:r>
              <w:rPr>
                <w:rFonts w:ascii="SimSun" w:hAnsi="SimSun" w:eastAsia="SimSun" w:cs="SimSun"/>
                <w:sz w:val="17"/>
                <w:szCs w:val="17"/>
                <w:color w:val="000653"/>
                <w:spacing w:val="-2"/>
              </w:rPr>
              <w:t>.955</w:t>
            </w:r>
            <w:r>
              <w:rPr>
                <w:rFonts w:ascii="SimSun" w:hAnsi="SimSun" w:eastAsia="SimSun" w:cs="SimSun"/>
                <w:sz w:val="17"/>
                <w:szCs w:val="17"/>
                <w:spacing w:val="-2"/>
              </w:rPr>
              <w:t>.</w:t>
            </w:r>
            <w:r>
              <w:rPr>
                <w:rFonts w:ascii="SimSun" w:hAnsi="SimSun" w:eastAsia="SimSun" w:cs="SimSun"/>
                <w:sz w:val="17"/>
                <w:szCs w:val="17"/>
                <w:color w:val="00004B"/>
                <w:spacing w:val="-2"/>
              </w:rPr>
              <w:t>00</w:t>
            </w:r>
          </w:p>
        </w:tc>
        <w:tc>
          <w:tcPr>
            <w:tcW w:w="2300" w:type="dxa"/>
            <w:vAlign w:val="top"/>
            <w:tcBorders>
              <w:right w:val="none" w:color="000000" w:sz="2" w:space="0"/>
            </w:tcBorders>
          </w:tcPr>
          <w:p>
            <w:pPr>
              <w:rPr>
                <w:rFonts w:ascii="Arial"/>
                <w:sz w:val="21"/>
              </w:rPr>
            </w:pPr>
            <w:r/>
          </w:p>
        </w:tc>
      </w:tr>
      <w:tr>
        <w:trPr>
          <w:trHeight w:val="400" w:hRule="atLeast"/>
        </w:trPr>
        <w:tc>
          <w:tcPr>
            <w:tcW w:w="3880" w:type="dxa"/>
            <w:vAlign w:val="top"/>
            <w:tcBorders>
              <w:left w:val="none" w:color="000000" w:sz="2" w:space="0"/>
            </w:tcBorders>
          </w:tcPr>
          <w:p>
            <w:pPr>
              <w:ind w:left="99"/>
              <w:spacing w:before="120" w:line="219" w:lineRule="auto"/>
              <w:rPr>
                <w:rFonts w:ascii="SimSun" w:hAnsi="SimSun" w:eastAsia="SimSun" w:cs="SimSun"/>
                <w:sz w:val="17"/>
                <w:szCs w:val="17"/>
              </w:rPr>
            </w:pPr>
            <w:r>
              <w:rPr>
                <w:rFonts w:ascii="SimSun" w:hAnsi="SimSun" w:eastAsia="SimSun" w:cs="SimSun"/>
                <w:sz w:val="17"/>
                <w:szCs w:val="17"/>
                <w:color w:val="000054"/>
                <w:spacing w:val="10"/>
              </w:rPr>
              <w:t>金堂县社区资源品牌培育项目</w:t>
            </w:r>
          </w:p>
        </w:tc>
        <w:tc>
          <w:tcPr>
            <w:tcW w:w="1990" w:type="dxa"/>
            <w:vAlign w:val="top"/>
          </w:tcPr>
          <w:p>
            <w:pPr>
              <w:ind w:right="69"/>
              <w:spacing w:before="183" w:line="184" w:lineRule="auto"/>
              <w:jc w:val="right"/>
              <w:rPr>
                <w:rFonts w:ascii="SimSun" w:hAnsi="SimSun" w:eastAsia="SimSun" w:cs="SimSun"/>
                <w:sz w:val="17"/>
                <w:szCs w:val="17"/>
              </w:rPr>
            </w:pPr>
            <w:r>
              <w:rPr>
                <w:rFonts w:ascii="SimSun" w:hAnsi="SimSun" w:eastAsia="SimSun" w:cs="SimSun"/>
                <w:sz w:val="17"/>
                <w:szCs w:val="17"/>
                <w:color w:val="000552"/>
                <w:spacing w:val="-2"/>
              </w:rPr>
              <w:t>22</w:t>
            </w:r>
            <w:r>
              <w:rPr>
                <w:rFonts w:ascii="SimSun" w:hAnsi="SimSun" w:eastAsia="SimSun" w:cs="SimSun"/>
                <w:sz w:val="17"/>
                <w:szCs w:val="17"/>
                <w:spacing w:val="-2"/>
              </w:rPr>
              <w:t>1</w:t>
            </w:r>
            <w:r>
              <w:rPr>
                <w:rFonts w:ascii="SimSun" w:hAnsi="SimSun" w:eastAsia="SimSun" w:cs="SimSun"/>
                <w:sz w:val="17"/>
                <w:szCs w:val="17"/>
                <w:color w:val="00004B"/>
                <w:spacing w:val="-2"/>
              </w:rPr>
              <w:t>,153.82</w:t>
            </w:r>
          </w:p>
        </w:tc>
        <w:tc>
          <w:tcPr>
            <w:tcW w:w="2300" w:type="dxa"/>
            <w:vAlign w:val="top"/>
            <w:tcBorders>
              <w:right w:val="none" w:color="000000" w:sz="2" w:space="0"/>
            </w:tcBorders>
          </w:tcPr>
          <w:p>
            <w:pPr>
              <w:ind w:left="714"/>
              <w:spacing w:before="143" w:line="184" w:lineRule="auto"/>
              <w:rPr>
                <w:rFonts w:ascii="SimSun" w:hAnsi="SimSun" w:eastAsia="SimSun" w:cs="SimSun"/>
                <w:sz w:val="17"/>
                <w:szCs w:val="17"/>
              </w:rPr>
            </w:pPr>
            <w:r>
              <w:rPr>
                <w:rFonts w:ascii="SimSun" w:hAnsi="SimSun" w:eastAsia="SimSun" w:cs="SimSun"/>
                <w:sz w:val="17"/>
                <w:szCs w:val="17"/>
                <w:spacing w:val="-2"/>
              </w:rPr>
              <w:t>149,000.00</w:t>
            </w:r>
          </w:p>
        </w:tc>
      </w:tr>
      <w:tr>
        <w:trPr>
          <w:trHeight w:val="619" w:hRule="atLeast"/>
        </w:trPr>
        <w:tc>
          <w:tcPr>
            <w:tcW w:w="3880" w:type="dxa"/>
            <w:vAlign w:val="top"/>
            <w:tcBorders>
              <w:left w:val="none" w:color="000000" w:sz="2" w:space="0"/>
            </w:tcBorders>
          </w:tcPr>
          <w:p>
            <w:pPr>
              <w:ind w:left="14"/>
              <w:spacing w:before="70" w:line="219" w:lineRule="auto"/>
              <w:rPr>
                <w:rFonts w:ascii="SimSun" w:hAnsi="SimSun" w:eastAsia="SimSun" w:cs="SimSun"/>
                <w:sz w:val="17"/>
                <w:szCs w:val="17"/>
              </w:rPr>
            </w:pPr>
            <w:r>
              <w:rPr>
                <w:rFonts w:ascii="SimSun" w:hAnsi="SimSun" w:eastAsia="SimSun" w:cs="SimSun"/>
                <w:sz w:val="17"/>
                <w:szCs w:val="17"/>
                <w:color w:val="00054F"/>
                <w:spacing w:val="7"/>
              </w:rPr>
              <w:t>“育苗计划”金堂县涉毒家庭未成年子女帮扶项</w:t>
            </w:r>
          </w:p>
          <w:p>
            <w:pPr>
              <w:ind w:left="99"/>
              <w:spacing w:before="100" w:line="222" w:lineRule="auto"/>
              <w:rPr>
                <w:rFonts w:ascii="SimSun" w:hAnsi="SimSun" w:eastAsia="SimSun" w:cs="SimSun"/>
                <w:sz w:val="17"/>
                <w:szCs w:val="17"/>
              </w:rPr>
            </w:pPr>
            <w:r>
              <w:rPr>
                <w:rFonts w:ascii="SimSun" w:hAnsi="SimSun" w:eastAsia="SimSun" w:cs="SimSun"/>
                <w:sz w:val="17"/>
                <w:szCs w:val="17"/>
              </w:rPr>
              <w:t>目</w:t>
            </w:r>
          </w:p>
        </w:tc>
        <w:tc>
          <w:tcPr>
            <w:tcW w:w="1990" w:type="dxa"/>
            <w:vAlign w:val="top"/>
          </w:tcPr>
          <w:p>
            <w:pPr>
              <w:spacing w:line="355" w:lineRule="auto"/>
              <w:rPr>
                <w:rFonts w:ascii="Arial"/>
                <w:sz w:val="21"/>
              </w:rPr>
            </w:pPr>
            <w:r/>
          </w:p>
          <w:p>
            <w:pPr>
              <w:ind w:right="80"/>
              <w:spacing w:before="55" w:line="184" w:lineRule="auto"/>
              <w:jc w:val="right"/>
              <w:rPr>
                <w:rFonts w:ascii="SimSun" w:hAnsi="SimSun" w:eastAsia="SimSun" w:cs="SimSun"/>
                <w:sz w:val="17"/>
                <w:szCs w:val="17"/>
              </w:rPr>
            </w:pPr>
            <w:r>
              <w:rPr>
                <w:rFonts w:ascii="SimSun" w:hAnsi="SimSun" w:eastAsia="SimSun" w:cs="SimSun"/>
                <w:sz w:val="17"/>
                <w:szCs w:val="17"/>
                <w:spacing w:val="-3"/>
              </w:rPr>
              <w:t>97</w:t>
            </w:r>
            <w:r>
              <w:rPr>
                <w:rFonts w:ascii="SimSun" w:hAnsi="SimSun" w:eastAsia="SimSun" w:cs="SimSun"/>
                <w:sz w:val="17"/>
                <w:szCs w:val="17"/>
                <w:color w:val="000051"/>
                <w:spacing w:val="-3"/>
              </w:rPr>
              <w:t>,25</w:t>
            </w:r>
            <w:r>
              <w:rPr>
                <w:rFonts w:ascii="SimSun" w:hAnsi="SimSun" w:eastAsia="SimSun" w:cs="SimSun"/>
                <w:sz w:val="17"/>
                <w:szCs w:val="17"/>
                <w:spacing w:val="-3"/>
              </w:rPr>
              <w:t>1.13</w:t>
            </w:r>
          </w:p>
        </w:tc>
        <w:tc>
          <w:tcPr>
            <w:tcW w:w="2300" w:type="dxa"/>
            <w:vAlign w:val="top"/>
            <w:tcBorders>
              <w:right w:val="none" w:color="000000" w:sz="2" w:space="0"/>
            </w:tcBorders>
          </w:tcPr>
          <w:p>
            <w:pPr>
              <w:ind w:left="754"/>
              <w:spacing w:before="253" w:line="183" w:lineRule="auto"/>
              <w:rPr>
                <w:rFonts w:ascii="SimSun" w:hAnsi="SimSun" w:eastAsia="SimSun" w:cs="SimSun"/>
                <w:sz w:val="17"/>
                <w:szCs w:val="17"/>
              </w:rPr>
            </w:pPr>
            <w:r>
              <w:rPr>
                <w:rFonts w:ascii="SimSun" w:hAnsi="SimSun" w:eastAsia="SimSun" w:cs="SimSun"/>
                <w:sz w:val="17"/>
                <w:szCs w:val="17"/>
                <w:spacing w:val="-2"/>
              </w:rPr>
              <w:t>42</w:t>
            </w:r>
            <w:r>
              <w:rPr>
                <w:rFonts w:ascii="SimSun" w:hAnsi="SimSun" w:eastAsia="SimSun" w:cs="SimSun"/>
                <w:sz w:val="17"/>
                <w:szCs w:val="17"/>
                <w:color w:val="08004D"/>
                <w:spacing w:val="-2"/>
              </w:rPr>
              <w:t>,</w:t>
            </w:r>
            <w:r>
              <w:rPr>
                <w:rFonts w:ascii="SimSun" w:hAnsi="SimSun" w:eastAsia="SimSun" w:cs="SimSun"/>
                <w:sz w:val="17"/>
                <w:szCs w:val="17"/>
                <w:spacing w:val="-2"/>
              </w:rPr>
              <w:t>000.00</w:t>
            </w:r>
          </w:p>
        </w:tc>
      </w:tr>
      <w:tr>
        <w:trPr>
          <w:trHeight w:val="399" w:hRule="atLeast"/>
        </w:trPr>
        <w:tc>
          <w:tcPr>
            <w:tcW w:w="3880" w:type="dxa"/>
            <w:vAlign w:val="top"/>
            <w:tcBorders>
              <w:left w:val="none" w:color="000000" w:sz="2" w:space="0"/>
            </w:tcBorders>
          </w:tcPr>
          <w:p>
            <w:pPr>
              <w:ind w:left="99"/>
              <w:spacing w:before="121" w:line="219" w:lineRule="auto"/>
              <w:rPr>
                <w:rFonts w:ascii="SimSun" w:hAnsi="SimSun" w:eastAsia="SimSun" w:cs="SimSun"/>
                <w:sz w:val="17"/>
                <w:szCs w:val="17"/>
              </w:rPr>
            </w:pPr>
            <w:r>
              <w:rPr>
                <w:rFonts w:ascii="SimSun" w:hAnsi="SimSun" w:eastAsia="SimSun" w:cs="SimSun"/>
                <w:sz w:val="17"/>
                <w:szCs w:val="17"/>
                <w:color w:val="000552"/>
                <w:spacing w:val="11"/>
              </w:rPr>
              <w:t>社区基金培育项目</w:t>
            </w:r>
          </w:p>
        </w:tc>
        <w:tc>
          <w:tcPr>
            <w:tcW w:w="1990" w:type="dxa"/>
            <w:vAlign w:val="top"/>
          </w:tcPr>
          <w:p>
            <w:pPr>
              <w:ind w:right="69"/>
              <w:spacing w:before="204" w:line="183" w:lineRule="auto"/>
              <w:jc w:val="right"/>
              <w:rPr>
                <w:rFonts w:ascii="SimSun" w:hAnsi="SimSun" w:eastAsia="SimSun" w:cs="SimSun"/>
                <w:sz w:val="17"/>
                <w:szCs w:val="17"/>
              </w:rPr>
            </w:pPr>
            <w:r>
              <w:rPr>
                <w:rFonts w:ascii="SimSun" w:hAnsi="SimSun" w:eastAsia="SimSun" w:cs="SimSun"/>
                <w:sz w:val="17"/>
                <w:szCs w:val="17"/>
                <w:color w:val="00054F"/>
                <w:spacing w:val="-2"/>
              </w:rPr>
              <w:t>220</w:t>
            </w:r>
            <w:r>
              <w:rPr>
                <w:rFonts w:ascii="SimSun" w:hAnsi="SimSun" w:eastAsia="SimSun" w:cs="SimSun"/>
                <w:sz w:val="17"/>
                <w:szCs w:val="17"/>
                <w:spacing w:val="-2"/>
              </w:rPr>
              <w:t>,553.09</w:t>
            </w:r>
          </w:p>
        </w:tc>
        <w:tc>
          <w:tcPr>
            <w:tcW w:w="2300" w:type="dxa"/>
            <w:vAlign w:val="top"/>
            <w:tcBorders>
              <w:right w:val="none" w:color="000000" w:sz="2" w:space="0"/>
            </w:tcBorders>
          </w:tcPr>
          <w:p>
            <w:pPr>
              <w:rPr>
                <w:rFonts w:ascii="Arial"/>
                <w:sz w:val="21"/>
              </w:rPr>
            </w:pPr>
            <w:r/>
          </w:p>
        </w:tc>
      </w:tr>
      <w:tr>
        <w:trPr>
          <w:trHeight w:val="400" w:hRule="atLeast"/>
        </w:trPr>
        <w:tc>
          <w:tcPr>
            <w:tcW w:w="3880" w:type="dxa"/>
            <w:vAlign w:val="top"/>
            <w:tcBorders>
              <w:left w:val="none" w:color="000000" w:sz="2" w:space="0"/>
            </w:tcBorders>
          </w:tcPr>
          <w:p>
            <w:pPr>
              <w:ind w:left="99"/>
              <w:spacing w:before="122" w:line="219" w:lineRule="auto"/>
              <w:rPr>
                <w:rFonts w:ascii="SimSun" w:hAnsi="SimSun" w:eastAsia="SimSun" w:cs="SimSun"/>
                <w:sz w:val="17"/>
                <w:szCs w:val="17"/>
              </w:rPr>
            </w:pPr>
            <w:r>
              <w:rPr>
                <w:rFonts w:ascii="SimSun" w:hAnsi="SimSun" w:eastAsia="SimSun" w:cs="SimSun"/>
                <w:sz w:val="17"/>
                <w:szCs w:val="17"/>
                <w:color w:val="000B54"/>
                <w:spacing w:val="7"/>
              </w:rPr>
              <w:t>赵渡社区治理专项微基金</w:t>
            </w:r>
          </w:p>
        </w:tc>
        <w:tc>
          <w:tcPr>
            <w:tcW w:w="1990" w:type="dxa"/>
            <w:vAlign w:val="top"/>
          </w:tcPr>
          <w:p>
            <w:pPr>
              <w:ind w:right="70"/>
              <w:spacing w:before="194" w:line="184" w:lineRule="auto"/>
              <w:jc w:val="right"/>
              <w:rPr>
                <w:rFonts w:ascii="SimSun" w:hAnsi="SimSun" w:eastAsia="SimSun" w:cs="SimSun"/>
                <w:sz w:val="17"/>
                <w:szCs w:val="17"/>
              </w:rPr>
            </w:pPr>
            <w:r>
              <w:rPr>
                <w:rFonts w:ascii="SimSun" w:hAnsi="SimSun" w:eastAsia="SimSun" w:cs="SimSun"/>
                <w:sz w:val="17"/>
                <w:szCs w:val="17"/>
                <w:color w:val="08003E"/>
                <w:spacing w:val="-2"/>
              </w:rPr>
              <w:t>10</w:t>
            </w:r>
            <w:r>
              <w:rPr>
                <w:rFonts w:ascii="SimSun" w:hAnsi="SimSun" w:eastAsia="SimSun" w:cs="SimSun"/>
                <w:sz w:val="17"/>
                <w:szCs w:val="17"/>
                <w:color w:val="000941"/>
                <w:spacing w:val="-2"/>
              </w:rPr>
              <w:t>,000</w:t>
            </w:r>
            <w:r>
              <w:rPr>
                <w:rFonts w:ascii="SimSun" w:hAnsi="SimSun" w:eastAsia="SimSun" w:cs="SimSun"/>
                <w:sz w:val="17"/>
                <w:szCs w:val="17"/>
                <w:spacing w:val="-2"/>
              </w:rPr>
              <w:t>.00</w:t>
            </w:r>
          </w:p>
        </w:tc>
        <w:tc>
          <w:tcPr>
            <w:tcW w:w="2300" w:type="dxa"/>
            <w:vAlign w:val="top"/>
            <w:tcBorders>
              <w:right w:val="none" w:color="000000" w:sz="2" w:space="0"/>
            </w:tcBorders>
          </w:tcPr>
          <w:p>
            <w:pPr>
              <w:rPr>
                <w:rFonts w:ascii="Arial"/>
                <w:sz w:val="21"/>
              </w:rPr>
            </w:pPr>
            <w:r/>
          </w:p>
        </w:tc>
      </w:tr>
      <w:tr>
        <w:trPr>
          <w:trHeight w:val="619" w:hRule="atLeast"/>
        </w:trPr>
        <w:tc>
          <w:tcPr>
            <w:tcW w:w="3880" w:type="dxa"/>
            <w:vAlign w:val="top"/>
            <w:tcBorders>
              <w:left w:val="none" w:color="000000" w:sz="2" w:space="0"/>
            </w:tcBorders>
          </w:tcPr>
          <w:p>
            <w:pPr>
              <w:ind w:left="99"/>
              <w:spacing w:before="40" w:line="219" w:lineRule="auto"/>
              <w:rPr>
                <w:rFonts w:ascii="SimSun" w:hAnsi="SimSun" w:eastAsia="SimSun" w:cs="SimSun"/>
                <w:sz w:val="17"/>
                <w:szCs w:val="17"/>
              </w:rPr>
            </w:pPr>
            <w:r>
              <w:rPr>
                <w:rFonts w:ascii="SimSun" w:hAnsi="SimSun" w:eastAsia="SimSun" w:cs="SimSun"/>
                <w:sz w:val="17"/>
                <w:szCs w:val="17"/>
                <w:color w:val="000942"/>
                <w:spacing w:val="3"/>
              </w:rPr>
              <w:t>社区基金培育项目——星光行动红旗村“学党史</w:t>
            </w:r>
          </w:p>
          <w:p>
            <w:pPr>
              <w:ind w:left="99"/>
              <w:spacing w:before="139" w:line="219" w:lineRule="auto"/>
              <w:rPr>
                <w:rFonts w:ascii="SimSun" w:hAnsi="SimSun" w:eastAsia="SimSun" w:cs="SimSun"/>
                <w:sz w:val="17"/>
                <w:szCs w:val="17"/>
              </w:rPr>
            </w:pPr>
            <w:r>
              <w:rPr>
                <w:rFonts w:ascii="SimSun" w:hAnsi="SimSun" w:eastAsia="SimSun" w:cs="SimSun"/>
                <w:sz w:val="17"/>
                <w:szCs w:val="17"/>
                <w:color w:val="000E54"/>
                <w:spacing w:val="18"/>
              </w:rPr>
              <w:t>讲党史忆初心”党建项目</w:t>
            </w:r>
          </w:p>
        </w:tc>
        <w:tc>
          <w:tcPr>
            <w:tcW w:w="1990" w:type="dxa"/>
            <w:vAlign w:val="top"/>
          </w:tcPr>
          <w:p>
            <w:pPr>
              <w:spacing w:line="347" w:lineRule="auto"/>
              <w:rPr>
                <w:rFonts w:ascii="Arial"/>
                <w:sz w:val="21"/>
              </w:rPr>
            </w:pPr>
            <w:r/>
          </w:p>
          <w:p>
            <w:pPr>
              <w:ind w:right="69"/>
              <w:spacing w:before="55" w:line="184" w:lineRule="auto"/>
              <w:jc w:val="right"/>
              <w:rPr>
                <w:rFonts w:ascii="SimSun" w:hAnsi="SimSun" w:eastAsia="SimSun" w:cs="SimSun"/>
                <w:sz w:val="17"/>
                <w:szCs w:val="17"/>
              </w:rPr>
            </w:pPr>
            <w:r>
              <w:rPr>
                <w:rFonts w:ascii="SimSun" w:hAnsi="SimSun" w:eastAsia="SimSun" w:cs="SimSun"/>
                <w:sz w:val="17"/>
                <w:szCs w:val="17"/>
                <w:color w:val="000532"/>
                <w:spacing w:val="-2"/>
              </w:rPr>
              <w:t>10</w:t>
            </w:r>
            <w:r>
              <w:rPr>
                <w:rFonts w:ascii="SimSun" w:hAnsi="SimSun" w:eastAsia="SimSun" w:cs="SimSun"/>
                <w:sz w:val="17"/>
                <w:szCs w:val="17"/>
                <w:spacing w:val="-2"/>
              </w:rPr>
              <w:t>,800.00</w:t>
            </w:r>
          </w:p>
        </w:tc>
        <w:tc>
          <w:tcPr>
            <w:tcW w:w="2300" w:type="dxa"/>
            <w:vAlign w:val="top"/>
            <w:tcBorders>
              <w:right w:val="none" w:color="000000" w:sz="2" w:space="0"/>
            </w:tcBorders>
          </w:tcPr>
          <w:p>
            <w:pPr>
              <w:rPr>
                <w:rFonts w:ascii="Arial"/>
                <w:sz w:val="21"/>
              </w:rPr>
            </w:pPr>
            <w:r/>
          </w:p>
        </w:tc>
      </w:tr>
      <w:tr>
        <w:trPr>
          <w:trHeight w:val="409" w:hRule="atLeast"/>
        </w:trPr>
        <w:tc>
          <w:tcPr>
            <w:tcW w:w="3880" w:type="dxa"/>
            <w:vAlign w:val="top"/>
            <w:tcBorders>
              <w:left w:val="none" w:color="000000" w:sz="2" w:space="0"/>
            </w:tcBorders>
          </w:tcPr>
          <w:p>
            <w:pPr>
              <w:ind w:left="99"/>
              <w:spacing w:before="123" w:line="219" w:lineRule="auto"/>
              <w:rPr>
                <w:rFonts w:ascii="SimSun" w:hAnsi="SimSun" w:eastAsia="SimSun" w:cs="SimSun"/>
                <w:sz w:val="17"/>
                <w:szCs w:val="17"/>
              </w:rPr>
            </w:pPr>
            <w:r>
              <w:rPr>
                <w:rFonts w:ascii="SimSun" w:hAnsi="SimSun" w:eastAsia="SimSun" w:cs="SimSun"/>
                <w:sz w:val="17"/>
                <w:szCs w:val="17"/>
                <w:color w:val="000C5A"/>
                <w:spacing w:val="11"/>
              </w:rPr>
              <w:t>兰家店社区养老项目</w:t>
            </w:r>
          </w:p>
        </w:tc>
        <w:tc>
          <w:tcPr>
            <w:tcW w:w="1990" w:type="dxa"/>
            <w:vAlign w:val="top"/>
          </w:tcPr>
          <w:p>
            <w:pPr>
              <w:ind w:right="71"/>
              <w:spacing w:before="196" w:line="184" w:lineRule="auto"/>
              <w:jc w:val="right"/>
              <w:rPr>
                <w:rFonts w:ascii="SimSun" w:hAnsi="SimSun" w:eastAsia="SimSun" w:cs="SimSun"/>
                <w:sz w:val="17"/>
                <w:szCs w:val="17"/>
              </w:rPr>
            </w:pPr>
            <w:r>
              <w:rPr>
                <w:rFonts w:ascii="SimSun" w:hAnsi="SimSun" w:eastAsia="SimSun" w:cs="SimSun"/>
                <w:sz w:val="17"/>
                <w:szCs w:val="17"/>
                <w:spacing w:val="-2"/>
              </w:rPr>
              <w:t>100</w:t>
            </w:r>
            <w:r>
              <w:rPr>
                <w:rFonts w:ascii="SimSun" w:hAnsi="SimSun" w:eastAsia="SimSun" w:cs="SimSun"/>
                <w:sz w:val="17"/>
                <w:szCs w:val="17"/>
                <w:color w:val="000037"/>
                <w:spacing w:val="-2"/>
              </w:rPr>
              <w:t>,8</w:t>
            </w:r>
            <w:r>
              <w:rPr>
                <w:rFonts w:ascii="SimSun" w:hAnsi="SimSun" w:eastAsia="SimSun" w:cs="SimSun"/>
                <w:sz w:val="17"/>
                <w:szCs w:val="17"/>
                <w:color w:val="000638"/>
                <w:spacing w:val="-2"/>
              </w:rPr>
              <w:t>79</w:t>
            </w:r>
            <w:r>
              <w:rPr>
                <w:rFonts w:ascii="SimSun" w:hAnsi="SimSun" w:eastAsia="SimSun" w:cs="SimSun"/>
                <w:sz w:val="17"/>
                <w:szCs w:val="17"/>
                <w:spacing w:val="-2"/>
              </w:rPr>
              <w:t>.34</w:t>
            </w:r>
          </w:p>
        </w:tc>
        <w:tc>
          <w:tcPr>
            <w:tcW w:w="2300" w:type="dxa"/>
            <w:vAlign w:val="top"/>
            <w:tcBorders>
              <w:right w:val="none" w:color="000000" w:sz="2" w:space="0"/>
            </w:tcBorders>
          </w:tcPr>
          <w:p>
            <w:pPr>
              <w:rPr>
                <w:rFonts w:ascii="Arial"/>
                <w:sz w:val="21"/>
              </w:rPr>
            </w:pPr>
            <w:r/>
          </w:p>
        </w:tc>
      </w:tr>
      <w:tr>
        <w:trPr>
          <w:trHeight w:val="400" w:hRule="atLeast"/>
        </w:trPr>
        <w:tc>
          <w:tcPr>
            <w:tcW w:w="3880" w:type="dxa"/>
            <w:vAlign w:val="top"/>
            <w:tcBorders>
              <w:left w:val="none" w:color="000000" w:sz="2" w:space="0"/>
            </w:tcBorders>
          </w:tcPr>
          <w:p>
            <w:pPr>
              <w:ind w:left="99"/>
              <w:spacing w:before="122" w:line="219" w:lineRule="auto"/>
              <w:rPr>
                <w:rFonts w:ascii="SimSun" w:hAnsi="SimSun" w:eastAsia="SimSun" w:cs="SimSun"/>
                <w:sz w:val="17"/>
                <w:szCs w:val="17"/>
              </w:rPr>
            </w:pPr>
            <w:r>
              <w:rPr>
                <w:rFonts w:ascii="SimSun" w:hAnsi="SimSun" w:eastAsia="SimSun" w:cs="SimSun"/>
                <w:sz w:val="17"/>
                <w:szCs w:val="17"/>
                <w:color w:val="000E56"/>
                <w:spacing w:val="23"/>
              </w:rPr>
              <w:t>百村(社区)书记直播项目</w:t>
            </w:r>
          </w:p>
        </w:tc>
        <w:tc>
          <w:tcPr>
            <w:tcW w:w="1990" w:type="dxa"/>
            <w:vAlign w:val="top"/>
          </w:tcPr>
          <w:p>
            <w:pPr>
              <w:ind w:right="67"/>
              <w:spacing w:before="227" w:line="183" w:lineRule="auto"/>
              <w:jc w:val="right"/>
              <w:rPr>
                <w:rFonts w:ascii="SimSun" w:hAnsi="SimSun" w:eastAsia="SimSun" w:cs="SimSun"/>
                <w:sz w:val="17"/>
                <w:szCs w:val="17"/>
              </w:rPr>
            </w:pPr>
            <w:r>
              <w:drawing>
                <wp:anchor distT="0" distB="0" distL="0" distR="0" simplePos="0" relativeHeight="251687936" behindDoc="0" locked="0" layoutInCell="1" allowOverlap="1">
                  <wp:simplePos x="0" y="0"/>
                  <wp:positionH relativeFrom="column">
                    <wp:posOffset>180973</wp:posOffset>
                  </wp:positionH>
                  <wp:positionV relativeFrom="paragraph">
                    <wp:posOffset>-27247</wp:posOffset>
                  </wp:positionV>
                  <wp:extent cx="1663714" cy="749286"/>
                  <wp:effectExtent l="0" t="0" r="0" b="0"/>
                  <wp:wrapNone/>
                  <wp:docPr id="18" name="IM 18"/>
                  <wp:cNvGraphicFramePr/>
                  <a:graphic>
                    <a:graphicData uri="http://schemas.openxmlformats.org/drawingml/2006/picture">
                      <pic:pic>
                        <pic:nvPicPr>
                          <pic:cNvPr id="18" name="IM 18"/>
                          <pic:cNvPicPr/>
                        </pic:nvPicPr>
                        <pic:blipFill>
                          <a:blip r:embed="rId29"/>
                          <a:stretch>
                            <a:fillRect/>
                          </a:stretch>
                        </pic:blipFill>
                        <pic:spPr>
                          <a:xfrm rot="0">
                            <a:off x="0" y="0"/>
                            <a:ext cx="1663714" cy="749286"/>
                          </a:xfrm>
                          <a:prstGeom prst="rect">
                            <a:avLst/>
                          </a:prstGeom>
                        </pic:spPr>
                      </pic:pic>
                    </a:graphicData>
                  </a:graphic>
                </wp:anchor>
              </w:drawing>
            </w:r>
            <w:r>
              <w:rPr>
                <w:rFonts w:ascii="SimSun" w:hAnsi="SimSun" w:eastAsia="SimSun" w:cs="SimSun"/>
                <w:sz w:val="17"/>
                <w:szCs w:val="17"/>
                <w:spacing w:val="-1"/>
              </w:rPr>
              <w:t>64.958.67</w:t>
            </w:r>
          </w:p>
        </w:tc>
        <w:tc>
          <w:tcPr>
            <w:tcW w:w="2300" w:type="dxa"/>
            <w:vAlign w:val="top"/>
            <w:tcBorders>
              <w:right w:val="none" w:color="000000" w:sz="2" w:space="0"/>
            </w:tcBorders>
          </w:tcPr>
          <w:p>
            <w:pPr>
              <w:rPr>
                <w:rFonts w:ascii="Arial"/>
                <w:sz w:val="21"/>
              </w:rPr>
            </w:pPr>
            <w:r/>
          </w:p>
        </w:tc>
      </w:tr>
      <w:tr>
        <w:trPr>
          <w:trHeight w:val="400" w:hRule="atLeast"/>
        </w:trPr>
        <w:tc>
          <w:tcPr>
            <w:tcW w:w="3880" w:type="dxa"/>
            <w:vAlign w:val="top"/>
            <w:tcBorders>
              <w:left w:val="none" w:color="000000" w:sz="2" w:space="0"/>
            </w:tcBorders>
          </w:tcPr>
          <w:p>
            <w:pPr>
              <w:ind w:left="99"/>
              <w:spacing w:before="122" w:line="219" w:lineRule="auto"/>
              <w:rPr>
                <w:rFonts w:ascii="SimSun" w:hAnsi="SimSun" w:eastAsia="SimSun" w:cs="SimSun"/>
                <w:sz w:val="17"/>
                <w:szCs w:val="17"/>
              </w:rPr>
            </w:pPr>
            <w:r>
              <w:rPr>
                <w:rFonts w:ascii="SimSun" w:hAnsi="SimSun" w:eastAsia="SimSun" w:cs="SimSun"/>
                <w:sz w:val="17"/>
                <w:szCs w:val="17"/>
                <w:color w:val="00165D"/>
                <w:spacing w:val="9"/>
              </w:rPr>
              <w:t>基金会服务社区发展治理支持性项目</w:t>
            </w:r>
          </w:p>
        </w:tc>
        <w:tc>
          <w:tcPr>
            <w:tcW w:w="1990" w:type="dxa"/>
            <w:vAlign w:val="top"/>
          </w:tcPr>
          <w:p>
            <w:pPr>
              <w:ind w:right="69"/>
              <w:spacing w:before="216" w:line="184" w:lineRule="auto"/>
              <w:jc w:val="right"/>
              <w:rPr>
                <w:rFonts w:ascii="SimSun" w:hAnsi="SimSun" w:eastAsia="SimSun" w:cs="SimSun"/>
                <w:sz w:val="17"/>
                <w:szCs w:val="17"/>
              </w:rPr>
            </w:pPr>
            <w:r>
              <w:rPr>
                <w:rFonts w:ascii="SimSun" w:hAnsi="SimSun" w:eastAsia="SimSun" w:cs="SimSun"/>
                <w:sz w:val="17"/>
                <w:szCs w:val="17"/>
                <w:spacing w:val="-2"/>
              </w:rPr>
              <w:t>99.421</w:t>
            </w:r>
            <w:r>
              <w:rPr>
                <w:rFonts w:ascii="SimSun" w:hAnsi="SimSun" w:eastAsia="SimSun" w:cs="SimSun"/>
                <w:sz w:val="17"/>
                <w:szCs w:val="17"/>
                <w:color w:val="001E52"/>
                <w:spacing w:val="-2"/>
              </w:rPr>
              <w:t>.37</w:t>
            </w:r>
          </w:p>
        </w:tc>
        <w:tc>
          <w:tcPr>
            <w:tcW w:w="2300" w:type="dxa"/>
            <w:vAlign w:val="top"/>
            <w:tcBorders>
              <w:right w:val="none" w:color="000000" w:sz="2" w:space="0"/>
            </w:tcBorders>
          </w:tcPr>
          <w:p>
            <w:pPr>
              <w:rPr>
                <w:rFonts w:ascii="Arial"/>
                <w:sz w:val="21"/>
              </w:rPr>
            </w:pPr>
            <w:r/>
          </w:p>
        </w:tc>
      </w:tr>
      <w:tr>
        <w:trPr>
          <w:trHeight w:val="399" w:hRule="atLeast"/>
        </w:trPr>
        <w:tc>
          <w:tcPr>
            <w:tcW w:w="3880" w:type="dxa"/>
            <w:vAlign w:val="top"/>
            <w:tcBorders>
              <w:left w:val="none" w:color="000000" w:sz="2" w:space="0"/>
            </w:tcBorders>
          </w:tcPr>
          <w:p>
            <w:pPr>
              <w:ind w:left="99"/>
              <w:spacing w:before="124" w:line="219" w:lineRule="auto"/>
              <w:rPr>
                <w:rFonts w:ascii="SimSun" w:hAnsi="SimSun" w:eastAsia="SimSun" w:cs="SimSun"/>
                <w:sz w:val="17"/>
                <w:szCs w:val="17"/>
              </w:rPr>
            </w:pPr>
            <w:r>
              <w:rPr>
                <w:rFonts w:ascii="SimSun" w:hAnsi="SimSun" w:eastAsia="SimSun" w:cs="SimSun"/>
                <w:sz w:val="17"/>
                <w:szCs w:val="17"/>
                <w:color w:val="001061"/>
                <w:spacing w:val="7"/>
              </w:rPr>
              <w:t>赵镇街道社区发展治理专项基金</w:t>
            </w:r>
          </w:p>
        </w:tc>
        <w:tc>
          <w:tcPr>
            <w:tcW w:w="1990" w:type="dxa"/>
            <w:vAlign w:val="top"/>
          </w:tcPr>
          <w:p>
            <w:pPr>
              <w:ind w:right="70"/>
              <w:spacing w:before="207" w:line="184" w:lineRule="auto"/>
              <w:jc w:val="right"/>
              <w:rPr>
                <w:rFonts w:ascii="SimSun" w:hAnsi="SimSun" w:eastAsia="SimSun" w:cs="SimSun"/>
                <w:sz w:val="17"/>
                <w:szCs w:val="17"/>
              </w:rPr>
            </w:pPr>
            <w:r>
              <w:rPr>
                <w:rFonts w:ascii="SimSun" w:hAnsi="SimSun" w:eastAsia="SimSun" w:cs="SimSun"/>
                <w:sz w:val="17"/>
                <w:szCs w:val="17"/>
                <w:color w:val="00154E"/>
                <w:spacing w:val="-2"/>
              </w:rPr>
              <w:t>19</w:t>
            </w:r>
            <w:r>
              <w:rPr>
                <w:rFonts w:ascii="SimSun" w:hAnsi="SimSun" w:eastAsia="SimSun" w:cs="SimSun"/>
                <w:sz w:val="17"/>
                <w:szCs w:val="17"/>
                <w:spacing w:val="-2"/>
              </w:rPr>
              <w:t>1</w:t>
            </w:r>
            <w:r>
              <w:rPr>
                <w:rFonts w:ascii="SimSun" w:hAnsi="SimSun" w:eastAsia="SimSun" w:cs="SimSun"/>
                <w:sz w:val="17"/>
                <w:szCs w:val="17"/>
                <w:color w:val="001C4D"/>
                <w:spacing w:val="-2"/>
              </w:rPr>
              <w:t>,093</w:t>
            </w:r>
            <w:r>
              <w:rPr>
                <w:rFonts w:ascii="SimSun" w:hAnsi="SimSun" w:eastAsia="SimSun" w:cs="SimSun"/>
                <w:sz w:val="17"/>
                <w:szCs w:val="17"/>
                <w:spacing w:val="-2"/>
              </w:rPr>
              <w:t>.63</w:t>
            </w:r>
          </w:p>
        </w:tc>
        <w:tc>
          <w:tcPr>
            <w:tcW w:w="2300" w:type="dxa"/>
            <w:vAlign w:val="top"/>
            <w:tcBorders>
              <w:right w:val="none" w:color="000000" w:sz="2" w:space="0"/>
            </w:tcBorders>
          </w:tcPr>
          <w:p>
            <w:pPr>
              <w:rPr>
                <w:rFonts w:ascii="Arial"/>
                <w:sz w:val="21"/>
              </w:rPr>
            </w:pPr>
            <w:r/>
          </w:p>
        </w:tc>
      </w:tr>
      <w:tr>
        <w:trPr>
          <w:trHeight w:val="400" w:hRule="atLeast"/>
        </w:trPr>
        <w:tc>
          <w:tcPr>
            <w:tcW w:w="3880" w:type="dxa"/>
            <w:vAlign w:val="top"/>
            <w:tcBorders>
              <w:left w:val="none" w:color="000000" w:sz="2" w:space="0"/>
            </w:tcBorders>
          </w:tcPr>
          <w:p>
            <w:pPr>
              <w:ind w:left="99"/>
              <w:spacing w:before="125" w:line="219" w:lineRule="auto"/>
              <w:rPr>
                <w:rFonts w:ascii="SimSun" w:hAnsi="SimSun" w:eastAsia="SimSun" w:cs="SimSun"/>
                <w:sz w:val="17"/>
                <w:szCs w:val="17"/>
              </w:rPr>
            </w:pPr>
            <w:r>
              <w:rPr>
                <w:rFonts w:ascii="SimSun" w:hAnsi="SimSun" w:eastAsia="SimSun" w:cs="SimSun"/>
                <w:sz w:val="17"/>
                <w:szCs w:val="17"/>
                <w:color w:val="001A62"/>
                <w:spacing w:val="8"/>
              </w:rPr>
              <w:t>小区院落“信托制”物业服务营造项目</w:t>
            </w:r>
          </w:p>
        </w:tc>
        <w:tc>
          <w:tcPr>
            <w:tcW w:w="1990" w:type="dxa"/>
            <w:vAlign w:val="top"/>
          </w:tcPr>
          <w:p>
            <w:pPr>
              <w:ind w:right="72"/>
              <w:spacing w:before="188" w:line="183" w:lineRule="auto"/>
              <w:jc w:val="right"/>
              <w:rPr>
                <w:rFonts w:ascii="SimSun" w:hAnsi="SimSun" w:eastAsia="SimSun" w:cs="SimSun"/>
                <w:sz w:val="17"/>
                <w:szCs w:val="17"/>
              </w:rPr>
            </w:pPr>
            <w:r>
              <w:rPr>
                <w:rFonts w:ascii="SimSun" w:hAnsi="SimSun" w:eastAsia="SimSun" w:cs="SimSun"/>
                <w:sz w:val="17"/>
                <w:szCs w:val="17"/>
                <w:color w:val="001050"/>
                <w:spacing w:val="-2"/>
              </w:rPr>
              <w:t>20</w:t>
            </w:r>
            <w:r>
              <w:rPr>
                <w:rFonts w:ascii="SimSun" w:hAnsi="SimSun" w:eastAsia="SimSun" w:cs="SimSun"/>
                <w:sz w:val="17"/>
                <w:szCs w:val="17"/>
                <w:color w:val="000051"/>
                <w:spacing w:val="-2"/>
              </w:rPr>
              <w:t>,</w:t>
            </w:r>
            <w:r>
              <w:rPr>
                <w:rFonts w:ascii="SimSun" w:hAnsi="SimSun" w:eastAsia="SimSun" w:cs="SimSun"/>
                <w:sz w:val="17"/>
                <w:szCs w:val="17"/>
                <w:color w:val="000B50"/>
                <w:spacing w:val="-2"/>
              </w:rPr>
              <w:t>000</w:t>
            </w:r>
            <w:r>
              <w:rPr>
                <w:rFonts w:ascii="SimSun" w:hAnsi="SimSun" w:eastAsia="SimSun" w:cs="SimSun"/>
                <w:sz w:val="17"/>
                <w:szCs w:val="17"/>
                <w:spacing w:val="-2"/>
              </w:rPr>
              <w:t>.</w:t>
            </w:r>
            <w:r>
              <w:rPr>
                <w:rFonts w:ascii="SimSun" w:hAnsi="SimSun" w:eastAsia="SimSun" w:cs="SimSun"/>
                <w:sz w:val="17"/>
                <w:szCs w:val="17"/>
                <w:color w:val="00124C"/>
                <w:spacing w:val="-2"/>
              </w:rPr>
              <w:t>00</w:t>
            </w:r>
          </w:p>
        </w:tc>
        <w:tc>
          <w:tcPr>
            <w:tcW w:w="2300" w:type="dxa"/>
            <w:vAlign w:val="top"/>
            <w:tcBorders>
              <w:right w:val="none" w:color="000000" w:sz="2" w:space="0"/>
            </w:tcBorders>
          </w:tcPr>
          <w:p>
            <w:pPr>
              <w:rPr>
                <w:rFonts w:ascii="Arial"/>
                <w:sz w:val="21"/>
              </w:rPr>
            </w:pPr>
            <w:r/>
          </w:p>
        </w:tc>
      </w:tr>
      <w:tr>
        <w:trPr>
          <w:trHeight w:val="400" w:hRule="atLeast"/>
        </w:trPr>
        <w:tc>
          <w:tcPr>
            <w:tcW w:w="3880" w:type="dxa"/>
            <w:vAlign w:val="top"/>
            <w:tcBorders>
              <w:left w:val="none" w:color="000000" w:sz="2" w:space="0"/>
            </w:tcBorders>
          </w:tcPr>
          <w:p>
            <w:pPr>
              <w:ind w:left="14"/>
              <w:spacing w:before="125" w:line="219" w:lineRule="auto"/>
              <w:rPr>
                <w:rFonts w:ascii="SimSun" w:hAnsi="SimSun" w:eastAsia="SimSun" w:cs="SimSun"/>
                <w:sz w:val="17"/>
                <w:szCs w:val="17"/>
              </w:rPr>
            </w:pPr>
            <w:r>
              <w:rPr>
                <w:rFonts w:ascii="SimSun" w:hAnsi="SimSun" w:eastAsia="SimSun" w:cs="SimSun"/>
                <w:sz w:val="17"/>
                <w:szCs w:val="17"/>
                <w:color w:val="000C5A"/>
                <w:spacing w:val="13"/>
              </w:rPr>
              <w:t>“红色引擎”党建项目</w:t>
            </w:r>
          </w:p>
        </w:tc>
        <w:tc>
          <w:tcPr>
            <w:tcW w:w="1990" w:type="dxa"/>
            <w:vAlign w:val="top"/>
          </w:tcPr>
          <w:p>
            <w:pPr>
              <w:ind w:right="70"/>
              <w:spacing w:before="198" w:line="184" w:lineRule="auto"/>
              <w:jc w:val="right"/>
              <w:rPr>
                <w:rFonts w:ascii="SimSun" w:hAnsi="SimSun" w:eastAsia="SimSun" w:cs="SimSun"/>
                <w:sz w:val="17"/>
                <w:szCs w:val="17"/>
              </w:rPr>
            </w:pPr>
            <w:r>
              <w:rPr>
                <w:rFonts w:ascii="SimSun" w:hAnsi="SimSun" w:eastAsia="SimSun" w:cs="SimSun"/>
                <w:sz w:val="17"/>
                <w:szCs w:val="17"/>
                <w:color w:val="001051"/>
                <w:spacing w:val="-2"/>
              </w:rPr>
              <w:t>5</w:t>
            </w:r>
            <w:r>
              <w:rPr>
                <w:rFonts w:ascii="SimSun" w:hAnsi="SimSun" w:eastAsia="SimSun" w:cs="SimSun"/>
                <w:sz w:val="17"/>
                <w:szCs w:val="17"/>
                <w:spacing w:val="-2"/>
              </w:rPr>
              <w:t>1</w:t>
            </w:r>
            <w:r>
              <w:rPr>
                <w:rFonts w:ascii="SimSun" w:hAnsi="SimSun" w:eastAsia="SimSun" w:cs="SimSun"/>
                <w:sz w:val="17"/>
                <w:szCs w:val="17"/>
                <w:color w:val="000B54"/>
                <w:spacing w:val="-2"/>
              </w:rPr>
              <w:t>,664</w:t>
            </w:r>
            <w:r>
              <w:rPr>
                <w:rFonts w:ascii="SimSun" w:hAnsi="SimSun" w:eastAsia="SimSun" w:cs="SimSun"/>
                <w:sz w:val="17"/>
                <w:szCs w:val="17"/>
                <w:color w:val="001C4C"/>
                <w:spacing w:val="-2"/>
              </w:rPr>
              <w:t>.72</w:t>
            </w:r>
          </w:p>
        </w:tc>
        <w:tc>
          <w:tcPr>
            <w:tcW w:w="2300" w:type="dxa"/>
            <w:vAlign w:val="top"/>
            <w:tcBorders>
              <w:right w:val="none" w:color="000000" w:sz="2" w:space="0"/>
            </w:tcBorders>
          </w:tcPr>
          <w:p>
            <w:pPr>
              <w:rPr>
                <w:rFonts w:ascii="Arial"/>
                <w:sz w:val="21"/>
              </w:rPr>
            </w:pPr>
            <w:r/>
          </w:p>
        </w:tc>
      </w:tr>
      <w:tr>
        <w:trPr>
          <w:trHeight w:val="399" w:hRule="atLeast"/>
        </w:trPr>
        <w:tc>
          <w:tcPr>
            <w:tcW w:w="3880" w:type="dxa"/>
            <w:vAlign w:val="top"/>
            <w:tcBorders>
              <w:left w:val="none" w:color="000000" w:sz="2" w:space="0"/>
            </w:tcBorders>
          </w:tcPr>
          <w:p>
            <w:pPr>
              <w:ind w:left="99"/>
              <w:spacing w:before="125" w:line="219" w:lineRule="auto"/>
              <w:rPr>
                <w:rFonts w:ascii="SimSun" w:hAnsi="SimSun" w:eastAsia="SimSun" w:cs="SimSun"/>
                <w:sz w:val="17"/>
                <w:szCs w:val="17"/>
              </w:rPr>
            </w:pPr>
            <w:r>
              <w:rPr>
                <w:rFonts w:ascii="SimSun" w:hAnsi="SimSun" w:eastAsia="SimSun" w:cs="SimSun"/>
                <w:sz w:val="17"/>
                <w:szCs w:val="17"/>
                <w:color w:val="000C5B"/>
                <w:spacing w:val="7"/>
              </w:rPr>
              <w:t>川福号社区发展治理微基金</w:t>
            </w:r>
          </w:p>
        </w:tc>
        <w:tc>
          <w:tcPr>
            <w:tcW w:w="1990" w:type="dxa"/>
            <w:vAlign w:val="top"/>
          </w:tcPr>
          <w:p>
            <w:pPr>
              <w:ind w:right="72"/>
              <w:spacing w:before="188" w:line="184" w:lineRule="auto"/>
              <w:jc w:val="right"/>
              <w:rPr>
                <w:rFonts w:ascii="SimSun" w:hAnsi="SimSun" w:eastAsia="SimSun" w:cs="SimSun"/>
                <w:sz w:val="17"/>
                <w:szCs w:val="17"/>
              </w:rPr>
            </w:pPr>
            <w:r>
              <w:rPr>
                <w:rFonts w:ascii="SimSun" w:hAnsi="SimSun" w:eastAsia="SimSun" w:cs="SimSun"/>
                <w:sz w:val="17"/>
                <w:szCs w:val="17"/>
                <w:color w:val="000947"/>
                <w:spacing w:val="-2"/>
              </w:rPr>
              <w:t>16</w:t>
            </w:r>
            <w:r>
              <w:rPr>
                <w:rFonts w:ascii="SimSun" w:hAnsi="SimSun" w:eastAsia="SimSun" w:cs="SimSun"/>
                <w:sz w:val="17"/>
                <w:szCs w:val="17"/>
                <w:spacing w:val="-2"/>
              </w:rPr>
              <w:t>,367</w:t>
            </w:r>
            <w:r>
              <w:rPr>
                <w:rFonts w:ascii="SimSun" w:hAnsi="SimSun" w:eastAsia="SimSun" w:cs="SimSun"/>
                <w:sz w:val="17"/>
                <w:szCs w:val="17"/>
                <w:color w:val="005F6A"/>
                <w:spacing w:val="-2"/>
              </w:rPr>
              <w:t>.</w:t>
            </w:r>
            <w:r>
              <w:rPr>
                <w:rFonts w:ascii="SimSun" w:hAnsi="SimSun" w:eastAsia="SimSun" w:cs="SimSun"/>
                <w:sz w:val="17"/>
                <w:szCs w:val="17"/>
                <w:spacing w:val="-2"/>
              </w:rPr>
              <w:t>00</w:t>
            </w:r>
          </w:p>
        </w:tc>
        <w:tc>
          <w:tcPr>
            <w:tcW w:w="2300" w:type="dxa"/>
            <w:vAlign w:val="top"/>
            <w:tcBorders>
              <w:right w:val="none" w:color="000000" w:sz="2" w:space="0"/>
            </w:tcBorders>
          </w:tcPr>
          <w:p>
            <w:pPr>
              <w:rPr>
                <w:rFonts w:ascii="Arial"/>
                <w:sz w:val="21"/>
              </w:rPr>
            </w:pPr>
            <w:r/>
          </w:p>
        </w:tc>
      </w:tr>
      <w:tr>
        <w:trPr>
          <w:trHeight w:val="359" w:hRule="atLeast"/>
        </w:trPr>
        <w:tc>
          <w:tcPr>
            <w:tcW w:w="3880" w:type="dxa"/>
            <w:vAlign w:val="top"/>
            <w:tcBorders>
              <w:left w:val="none" w:color="000000" w:sz="2" w:space="0"/>
            </w:tcBorders>
          </w:tcPr>
          <w:p>
            <w:pPr>
              <w:ind w:left="99"/>
              <w:spacing w:before="106" w:line="219" w:lineRule="auto"/>
              <w:rPr>
                <w:rFonts w:ascii="SimSun" w:hAnsi="SimSun" w:eastAsia="SimSun" w:cs="SimSun"/>
                <w:sz w:val="17"/>
                <w:szCs w:val="17"/>
              </w:rPr>
            </w:pPr>
            <w:r>
              <w:rPr>
                <w:rFonts w:ascii="SimSun" w:hAnsi="SimSun" w:eastAsia="SimSun" w:cs="SimSun"/>
                <w:sz w:val="17"/>
                <w:szCs w:val="17"/>
                <w:color w:val="001C69"/>
                <w:spacing w:val="7"/>
              </w:rPr>
              <w:t>小凤社区发展治理微基金</w:t>
            </w:r>
          </w:p>
        </w:tc>
        <w:tc>
          <w:tcPr>
            <w:tcW w:w="1990" w:type="dxa"/>
            <w:vAlign w:val="top"/>
          </w:tcPr>
          <w:p>
            <w:pPr>
              <w:rPr>
                <w:rFonts w:ascii="Arial"/>
                <w:sz w:val="21"/>
              </w:rPr>
            </w:pPr>
            <w:r/>
          </w:p>
        </w:tc>
        <w:tc>
          <w:tcPr>
            <w:tcW w:w="2300" w:type="dxa"/>
            <w:vAlign w:val="top"/>
            <w:tcBorders>
              <w:right w:val="none" w:color="000000" w:sz="2" w:space="0"/>
            </w:tcBorders>
          </w:tcPr>
          <w:p>
            <w:pPr>
              <w:ind w:left="754"/>
              <w:spacing w:before="160" w:line="183" w:lineRule="auto"/>
              <w:rPr>
                <w:rFonts w:ascii="SimSun" w:hAnsi="SimSun" w:eastAsia="SimSun" w:cs="SimSun"/>
                <w:sz w:val="17"/>
                <w:szCs w:val="17"/>
              </w:rPr>
            </w:pPr>
            <w:r>
              <w:rPr>
                <w:rFonts w:ascii="SimSun" w:hAnsi="SimSun" w:eastAsia="SimSun" w:cs="SimSun"/>
                <w:sz w:val="17"/>
                <w:szCs w:val="17"/>
                <w:color w:val="00054E"/>
                <w:spacing w:val="-2"/>
              </w:rPr>
              <w:t>20</w:t>
            </w:r>
            <w:r>
              <w:rPr>
                <w:rFonts w:ascii="SimSun" w:hAnsi="SimSun" w:eastAsia="SimSun" w:cs="SimSun"/>
                <w:sz w:val="17"/>
                <w:szCs w:val="17"/>
                <w:color w:val="001444"/>
                <w:spacing w:val="-2"/>
              </w:rPr>
              <w:t>,000</w:t>
            </w:r>
            <w:r>
              <w:rPr>
                <w:rFonts w:ascii="SimSun" w:hAnsi="SimSun" w:eastAsia="SimSun" w:cs="SimSun"/>
                <w:sz w:val="17"/>
                <w:szCs w:val="17"/>
                <w:color w:val="000F40"/>
                <w:spacing w:val="-2"/>
              </w:rPr>
              <w:t>.00</w:t>
            </w:r>
          </w:p>
        </w:tc>
      </w:tr>
      <w:tr>
        <w:trPr>
          <w:trHeight w:val="400" w:hRule="atLeast"/>
        </w:trPr>
        <w:tc>
          <w:tcPr>
            <w:tcW w:w="3880" w:type="dxa"/>
            <w:vAlign w:val="top"/>
            <w:tcBorders>
              <w:left w:val="none" w:color="000000" w:sz="2" w:space="0"/>
            </w:tcBorders>
          </w:tcPr>
          <w:p>
            <w:pPr>
              <w:ind w:left="99"/>
              <w:spacing w:before="127" w:line="219" w:lineRule="auto"/>
              <w:rPr>
                <w:rFonts w:ascii="SimSun" w:hAnsi="SimSun" w:eastAsia="SimSun" w:cs="SimSun"/>
                <w:sz w:val="17"/>
                <w:szCs w:val="17"/>
              </w:rPr>
            </w:pPr>
            <w:r>
              <w:rPr>
                <w:rFonts w:ascii="SimSun" w:hAnsi="SimSun" w:eastAsia="SimSun" w:cs="SimSun"/>
                <w:sz w:val="17"/>
                <w:szCs w:val="17"/>
                <w:color w:val="000E6C"/>
                <w:spacing w:val="9"/>
              </w:rPr>
              <w:t>金堂县公共空间美学营造项目</w:t>
            </w:r>
          </w:p>
        </w:tc>
        <w:tc>
          <w:tcPr>
            <w:tcW w:w="1990" w:type="dxa"/>
            <w:vAlign w:val="top"/>
          </w:tcPr>
          <w:p>
            <w:pPr>
              <w:rPr>
                <w:rFonts w:ascii="Arial"/>
                <w:sz w:val="21"/>
              </w:rPr>
            </w:pPr>
            <w:r/>
          </w:p>
        </w:tc>
        <w:tc>
          <w:tcPr>
            <w:tcW w:w="2300" w:type="dxa"/>
            <w:vAlign w:val="top"/>
            <w:tcBorders>
              <w:right w:val="none" w:color="000000" w:sz="2" w:space="0"/>
            </w:tcBorders>
          </w:tcPr>
          <w:p>
            <w:pPr>
              <w:ind w:left="754"/>
              <w:spacing w:before="169" w:line="184" w:lineRule="auto"/>
              <w:rPr>
                <w:rFonts w:ascii="SimSun" w:hAnsi="SimSun" w:eastAsia="SimSun" w:cs="SimSun"/>
                <w:sz w:val="17"/>
                <w:szCs w:val="17"/>
              </w:rPr>
            </w:pPr>
            <w:r>
              <w:rPr>
                <w:rFonts w:ascii="SimSun" w:hAnsi="SimSun" w:eastAsia="SimSun" w:cs="SimSun"/>
                <w:sz w:val="17"/>
                <w:szCs w:val="17"/>
                <w:color w:val="001638"/>
                <w:spacing w:val="-2"/>
              </w:rPr>
              <w:t>79</w:t>
            </w:r>
            <w:r>
              <w:rPr>
                <w:rFonts w:ascii="SimSun" w:hAnsi="SimSun" w:eastAsia="SimSun" w:cs="SimSun"/>
                <w:sz w:val="17"/>
                <w:szCs w:val="17"/>
                <w:spacing w:val="-2"/>
              </w:rPr>
              <w:t>.110.</w:t>
            </w:r>
            <w:r>
              <w:rPr>
                <w:rFonts w:ascii="SimSun" w:hAnsi="SimSun" w:eastAsia="SimSun" w:cs="SimSun"/>
                <w:sz w:val="17"/>
                <w:szCs w:val="17"/>
                <w:color w:val="000D39"/>
                <w:spacing w:val="-2"/>
              </w:rPr>
              <w:t>00</w:t>
            </w:r>
          </w:p>
        </w:tc>
      </w:tr>
      <w:tr>
        <w:trPr>
          <w:trHeight w:val="414" w:hRule="atLeast"/>
        </w:trPr>
        <w:tc>
          <w:tcPr>
            <w:tcW w:w="3880" w:type="dxa"/>
            <w:vAlign w:val="top"/>
            <w:tcBorders>
              <w:left w:val="none" w:color="000000" w:sz="2" w:space="0"/>
            </w:tcBorders>
          </w:tcPr>
          <w:p>
            <w:pPr>
              <w:ind w:left="99"/>
              <w:spacing w:before="127" w:line="219" w:lineRule="auto"/>
              <w:rPr>
                <w:rFonts w:ascii="SimSun" w:hAnsi="SimSun" w:eastAsia="SimSun" w:cs="SimSun"/>
                <w:sz w:val="17"/>
                <w:szCs w:val="17"/>
              </w:rPr>
            </w:pPr>
            <w:r>
              <w:rPr>
                <w:rFonts w:ascii="SimSun" w:hAnsi="SimSun" w:eastAsia="SimSun" w:cs="SimSun"/>
                <w:sz w:val="17"/>
                <w:szCs w:val="17"/>
                <w:spacing w:val="8"/>
              </w:rPr>
              <w:t>一根松社区发展治理微基金</w:t>
            </w:r>
          </w:p>
        </w:tc>
        <w:tc>
          <w:tcPr>
            <w:tcW w:w="1990" w:type="dxa"/>
            <w:vAlign w:val="top"/>
          </w:tcPr>
          <w:p>
            <w:pPr>
              <w:rPr>
                <w:rFonts w:ascii="Arial"/>
                <w:sz w:val="21"/>
              </w:rPr>
            </w:pPr>
            <w:r/>
          </w:p>
        </w:tc>
        <w:tc>
          <w:tcPr>
            <w:tcW w:w="2300" w:type="dxa"/>
            <w:vAlign w:val="top"/>
            <w:tcBorders>
              <w:right w:val="none" w:color="000000" w:sz="2" w:space="0"/>
            </w:tcBorders>
          </w:tcPr>
          <w:p>
            <w:pPr>
              <w:ind w:left="885"/>
              <w:spacing w:before="170" w:line="183" w:lineRule="auto"/>
              <w:rPr>
                <w:rFonts w:ascii="SimSun" w:hAnsi="SimSun" w:eastAsia="SimSun" w:cs="SimSun"/>
                <w:sz w:val="17"/>
                <w:szCs w:val="17"/>
              </w:rPr>
            </w:pPr>
            <w:r>
              <w:rPr>
                <w:rFonts w:ascii="SimSun" w:hAnsi="SimSun" w:eastAsia="SimSun" w:cs="SimSun"/>
                <w:sz w:val="17"/>
                <w:szCs w:val="17"/>
                <w:spacing w:val="-3"/>
              </w:rPr>
              <w:t>4</w:t>
            </w:r>
            <w:r>
              <w:rPr>
                <w:rFonts w:ascii="SimSun" w:hAnsi="SimSun" w:eastAsia="SimSun" w:cs="SimSun"/>
                <w:sz w:val="17"/>
                <w:szCs w:val="17"/>
                <w:color w:val="00083F"/>
                <w:spacing w:val="-3"/>
              </w:rPr>
              <w:t>70</w:t>
            </w:r>
            <w:r>
              <w:rPr>
                <w:rFonts w:ascii="SimSun" w:hAnsi="SimSun" w:eastAsia="SimSun" w:cs="SimSun"/>
                <w:sz w:val="17"/>
                <w:szCs w:val="17"/>
                <w:spacing w:val="-3"/>
              </w:rPr>
              <w:t>.00</w:t>
            </w:r>
          </w:p>
        </w:tc>
      </w:tr>
    </w:tbl>
    <w:p>
      <w:pPr>
        <w:rPr>
          <w:rFonts w:ascii="Arial"/>
          <w:sz w:val="21"/>
        </w:rPr>
      </w:pPr>
      <w:r/>
    </w:p>
    <w:p>
      <w:pPr>
        <w:sectPr>
          <w:footerReference w:type="default" r:id="rId28"/>
          <w:pgSz w:w="11900" w:h="16840"/>
          <w:pgMar w:top="1375" w:right="1785" w:bottom="1029" w:left="1785" w:header="0" w:footer="860" w:gutter="0"/>
        </w:sectPr>
        <w:rPr/>
      </w:pPr>
    </w:p>
    <w:tbl>
      <w:tblPr>
        <w:tblStyle w:val="2"/>
        <w:tblW w:w="8000" w:type="dxa"/>
        <w:tblInd w:w="11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810"/>
        <w:gridCol w:w="1960"/>
        <w:gridCol w:w="2230"/>
      </w:tblGrid>
      <w:tr>
        <w:trPr>
          <w:trHeight w:val="414" w:hRule="atLeast"/>
        </w:trPr>
        <w:tc>
          <w:tcPr>
            <w:tcW w:w="3810" w:type="dxa"/>
            <w:vAlign w:val="top"/>
            <w:tcBorders>
              <w:left w:val="none" w:color="000000" w:sz="2" w:space="0"/>
            </w:tcBorders>
          </w:tcPr>
          <w:p>
            <w:pPr>
              <w:ind w:left="110"/>
              <w:spacing w:before="122" w:line="219" w:lineRule="auto"/>
              <w:rPr>
                <w:rFonts w:ascii="SimSun" w:hAnsi="SimSun" w:eastAsia="SimSun" w:cs="SimSun"/>
                <w:sz w:val="18"/>
                <w:szCs w:val="18"/>
              </w:rPr>
            </w:pPr>
            <w:r>
              <w:rPr>
                <w:rFonts w:ascii="SimSun" w:hAnsi="SimSun" w:eastAsia="SimSun" w:cs="SimSun"/>
                <w:sz w:val="18"/>
                <w:szCs w:val="18"/>
              </w:rPr>
              <w:t>同兴社区发展治理微基金</w:t>
            </w:r>
          </w:p>
        </w:tc>
        <w:tc>
          <w:tcPr>
            <w:tcW w:w="1960" w:type="dxa"/>
            <w:vAlign w:val="top"/>
          </w:tcPr>
          <w:p>
            <w:pPr>
              <w:rPr>
                <w:rFonts w:ascii="Arial"/>
                <w:sz w:val="21"/>
              </w:rPr>
            </w:pPr>
            <w:r/>
          </w:p>
        </w:tc>
        <w:tc>
          <w:tcPr>
            <w:tcW w:w="2230" w:type="dxa"/>
            <w:vAlign w:val="top"/>
            <w:tcBorders>
              <w:right w:val="none" w:color="000000" w:sz="2" w:space="0"/>
            </w:tcBorders>
          </w:tcPr>
          <w:p>
            <w:pPr>
              <w:ind w:left="835"/>
              <w:spacing w:before="168" w:line="183" w:lineRule="auto"/>
              <w:rPr>
                <w:rFonts w:ascii="SimSun" w:hAnsi="SimSun" w:eastAsia="SimSun" w:cs="SimSun"/>
                <w:sz w:val="18"/>
                <w:szCs w:val="18"/>
              </w:rPr>
            </w:pPr>
            <w:r>
              <w:rPr>
                <w:rFonts w:ascii="SimSun" w:hAnsi="SimSun" w:eastAsia="SimSun" w:cs="SimSun"/>
                <w:sz w:val="18"/>
                <w:szCs w:val="18"/>
                <w:spacing w:val="-2"/>
              </w:rPr>
              <w:t>950</w:t>
            </w:r>
            <w:r>
              <w:rPr>
                <w:rFonts w:ascii="SimSun" w:hAnsi="SimSun" w:eastAsia="SimSun" w:cs="SimSun"/>
                <w:sz w:val="18"/>
                <w:szCs w:val="18"/>
                <w:color w:val="001139"/>
                <w:spacing w:val="-2"/>
              </w:rPr>
              <w:t>.00</w:t>
            </w:r>
          </w:p>
        </w:tc>
      </w:tr>
      <w:tr>
        <w:trPr>
          <w:trHeight w:val="410" w:hRule="atLeast"/>
        </w:trPr>
        <w:tc>
          <w:tcPr>
            <w:tcW w:w="3810" w:type="dxa"/>
            <w:vAlign w:val="top"/>
            <w:tcBorders>
              <w:left w:val="none" w:color="000000" w:sz="2" w:space="0"/>
            </w:tcBorders>
          </w:tcPr>
          <w:p>
            <w:pPr>
              <w:ind w:left="110"/>
              <w:spacing w:before="118" w:line="219" w:lineRule="auto"/>
              <w:rPr>
                <w:rFonts w:ascii="SimSun" w:hAnsi="SimSun" w:eastAsia="SimSun" w:cs="SimSun"/>
                <w:sz w:val="18"/>
                <w:szCs w:val="18"/>
              </w:rPr>
            </w:pPr>
            <w:r>
              <w:rPr>
                <w:rFonts w:ascii="SimSun" w:hAnsi="SimSun" w:eastAsia="SimSun" w:cs="SimSun"/>
                <w:sz w:val="18"/>
                <w:szCs w:val="18"/>
                <w:spacing w:val="-1"/>
              </w:rPr>
              <w:t>金龙桥社区发展治理微基金</w:t>
            </w:r>
          </w:p>
        </w:tc>
        <w:tc>
          <w:tcPr>
            <w:tcW w:w="1960" w:type="dxa"/>
            <w:vAlign w:val="top"/>
          </w:tcPr>
          <w:p>
            <w:pPr>
              <w:rPr>
                <w:rFonts w:ascii="Arial"/>
                <w:sz w:val="21"/>
              </w:rPr>
            </w:pPr>
            <w:r/>
          </w:p>
        </w:tc>
        <w:tc>
          <w:tcPr>
            <w:tcW w:w="2230" w:type="dxa"/>
            <w:vAlign w:val="top"/>
            <w:tcBorders>
              <w:right w:val="none" w:color="000000" w:sz="2" w:space="0"/>
            </w:tcBorders>
          </w:tcPr>
          <w:p>
            <w:pPr>
              <w:ind w:left="835"/>
              <w:spacing w:before="163" w:line="184" w:lineRule="auto"/>
              <w:rPr>
                <w:rFonts w:ascii="SimSun" w:hAnsi="SimSun" w:eastAsia="SimSun" w:cs="SimSun"/>
                <w:sz w:val="18"/>
                <w:szCs w:val="18"/>
              </w:rPr>
            </w:pPr>
            <w:r>
              <w:rPr>
                <w:rFonts w:ascii="SimSun" w:hAnsi="SimSun" w:eastAsia="SimSun" w:cs="SimSun"/>
                <w:sz w:val="18"/>
                <w:szCs w:val="18"/>
                <w:spacing w:val="-3"/>
              </w:rPr>
              <w:t>125.00</w:t>
            </w:r>
          </w:p>
        </w:tc>
      </w:tr>
      <w:tr>
        <w:trPr>
          <w:trHeight w:val="409" w:hRule="atLeast"/>
        </w:trPr>
        <w:tc>
          <w:tcPr>
            <w:tcW w:w="3810" w:type="dxa"/>
            <w:vAlign w:val="top"/>
            <w:tcBorders>
              <w:left w:val="none" w:color="000000" w:sz="2" w:space="0"/>
            </w:tcBorders>
          </w:tcPr>
          <w:p>
            <w:pPr>
              <w:ind w:left="110"/>
              <w:spacing w:before="117" w:line="219" w:lineRule="auto"/>
              <w:rPr>
                <w:rFonts w:ascii="SimSun" w:hAnsi="SimSun" w:eastAsia="SimSun" w:cs="SimSun"/>
                <w:sz w:val="18"/>
                <w:szCs w:val="18"/>
              </w:rPr>
            </w:pPr>
            <w:r>
              <w:rPr>
                <w:rFonts w:ascii="SimSun" w:hAnsi="SimSun" w:eastAsia="SimSun" w:cs="SimSun"/>
                <w:sz w:val="18"/>
                <w:szCs w:val="18"/>
                <w:spacing w:val="2"/>
              </w:rPr>
              <w:t>金堂县社区资源与基金会发展调研项目</w:t>
            </w:r>
          </w:p>
        </w:tc>
        <w:tc>
          <w:tcPr>
            <w:tcW w:w="1960" w:type="dxa"/>
            <w:vAlign w:val="top"/>
          </w:tcPr>
          <w:p>
            <w:pPr>
              <w:rPr>
                <w:rFonts w:ascii="Arial"/>
                <w:sz w:val="21"/>
              </w:rPr>
            </w:pPr>
            <w:r/>
          </w:p>
        </w:tc>
        <w:tc>
          <w:tcPr>
            <w:tcW w:w="2230" w:type="dxa"/>
            <w:vAlign w:val="top"/>
            <w:tcBorders>
              <w:right w:val="none" w:color="000000" w:sz="2" w:space="0"/>
            </w:tcBorders>
          </w:tcPr>
          <w:p>
            <w:pPr>
              <w:ind w:left="705"/>
              <w:spacing w:before="143" w:line="183" w:lineRule="auto"/>
              <w:rPr>
                <w:rFonts w:ascii="SimSun" w:hAnsi="SimSun" w:eastAsia="SimSun" w:cs="SimSun"/>
                <w:sz w:val="18"/>
                <w:szCs w:val="18"/>
              </w:rPr>
            </w:pPr>
            <w:r>
              <w:rPr>
                <w:rFonts w:ascii="SimSun" w:hAnsi="SimSun" w:eastAsia="SimSun" w:cs="SimSun"/>
                <w:sz w:val="18"/>
                <w:szCs w:val="18"/>
                <w:spacing w:val="-2"/>
              </w:rPr>
              <w:t>58,500.00</w:t>
            </w:r>
          </w:p>
        </w:tc>
      </w:tr>
      <w:tr>
        <w:trPr>
          <w:trHeight w:val="409" w:hRule="atLeast"/>
        </w:trPr>
        <w:tc>
          <w:tcPr>
            <w:tcW w:w="3810" w:type="dxa"/>
            <w:vAlign w:val="top"/>
            <w:tcBorders>
              <w:left w:val="none" w:color="000000" w:sz="2" w:space="0"/>
            </w:tcBorders>
          </w:tcPr>
          <w:p>
            <w:pPr>
              <w:ind w:left="110"/>
              <w:spacing w:before="119" w:line="219" w:lineRule="auto"/>
              <w:rPr>
                <w:rFonts w:ascii="SimSun" w:hAnsi="SimSun" w:eastAsia="SimSun" w:cs="SimSun"/>
                <w:sz w:val="18"/>
                <w:szCs w:val="18"/>
              </w:rPr>
            </w:pPr>
            <w:r>
              <w:rPr>
                <w:rFonts w:ascii="SimSun" w:hAnsi="SimSun" w:eastAsia="SimSun" w:cs="SimSun"/>
                <w:sz w:val="18"/>
                <w:szCs w:val="18"/>
                <w:spacing w:val="-1"/>
              </w:rPr>
              <w:t>城乡社区发展治理激励资金</w:t>
            </w:r>
          </w:p>
        </w:tc>
        <w:tc>
          <w:tcPr>
            <w:tcW w:w="1960" w:type="dxa"/>
            <w:vAlign w:val="top"/>
          </w:tcPr>
          <w:p>
            <w:pPr>
              <w:rPr>
                <w:rFonts w:ascii="Arial"/>
                <w:sz w:val="21"/>
              </w:rPr>
            </w:pPr>
            <w:r/>
          </w:p>
        </w:tc>
        <w:tc>
          <w:tcPr>
            <w:tcW w:w="2230" w:type="dxa"/>
            <w:vAlign w:val="top"/>
            <w:tcBorders>
              <w:right w:val="none" w:color="000000" w:sz="2" w:space="0"/>
            </w:tcBorders>
          </w:tcPr>
          <w:p>
            <w:pPr>
              <w:ind w:left="655"/>
              <w:spacing w:before="143" w:line="184" w:lineRule="auto"/>
              <w:rPr>
                <w:rFonts w:ascii="SimSun" w:hAnsi="SimSun" w:eastAsia="SimSun" w:cs="SimSun"/>
                <w:sz w:val="18"/>
                <w:szCs w:val="18"/>
              </w:rPr>
            </w:pPr>
            <w:r>
              <w:rPr>
                <w:rFonts w:ascii="SimSun" w:hAnsi="SimSun" w:eastAsia="SimSun" w:cs="SimSun"/>
                <w:sz w:val="18"/>
                <w:szCs w:val="18"/>
                <w:spacing w:val="-3"/>
              </w:rPr>
              <w:t>198,204.00</w:t>
            </w:r>
          </w:p>
        </w:tc>
      </w:tr>
      <w:tr>
        <w:trPr>
          <w:trHeight w:val="409" w:hRule="atLeast"/>
        </w:trPr>
        <w:tc>
          <w:tcPr>
            <w:tcW w:w="3810" w:type="dxa"/>
            <w:vAlign w:val="top"/>
            <w:tcBorders>
              <w:left w:val="none" w:color="000000" w:sz="2" w:space="0"/>
            </w:tcBorders>
          </w:tcPr>
          <w:p>
            <w:pPr>
              <w:ind w:left="110"/>
              <w:spacing w:before="119" w:line="219" w:lineRule="auto"/>
              <w:rPr>
                <w:rFonts w:ascii="SimSun" w:hAnsi="SimSun" w:eastAsia="SimSun" w:cs="SimSun"/>
                <w:sz w:val="18"/>
                <w:szCs w:val="18"/>
              </w:rPr>
            </w:pPr>
            <w:r>
              <w:rPr>
                <w:rFonts w:ascii="SimSun" w:hAnsi="SimSun" w:eastAsia="SimSun" w:cs="SimSun"/>
                <w:sz w:val="18"/>
                <w:szCs w:val="18"/>
                <w:spacing w:val="-1"/>
              </w:rPr>
              <w:t>2.提供服务成本</w:t>
            </w:r>
          </w:p>
        </w:tc>
        <w:tc>
          <w:tcPr>
            <w:tcW w:w="1960" w:type="dxa"/>
            <w:vAlign w:val="top"/>
          </w:tcPr>
          <w:p>
            <w:pPr>
              <w:rPr>
                <w:rFonts w:ascii="Arial"/>
                <w:sz w:val="21"/>
              </w:rPr>
            </w:pPr>
            <w:r/>
          </w:p>
        </w:tc>
        <w:tc>
          <w:tcPr>
            <w:tcW w:w="2230" w:type="dxa"/>
            <w:vAlign w:val="top"/>
            <w:tcBorders>
              <w:right w:val="none" w:color="000000" w:sz="2" w:space="0"/>
            </w:tcBorders>
          </w:tcPr>
          <w:p>
            <w:pPr>
              <w:rPr>
                <w:rFonts w:ascii="Arial"/>
                <w:sz w:val="21"/>
              </w:rPr>
            </w:pPr>
            <w:r/>
          </w:p>
        </w:tc>
      </w:tr>
      <w:tr>
        <w:trPr>
          <w:trHeight w:val="629" w:hRule="atLeast"/>
        </w:trPr>
        <w:tc>
          <w:tcPr>
            <w:tcW w:w="3810" w:type="dxa"/>
            <w:vAlign w:val="top"/>
            <w:tcBorders>
              <w:left w:val="none" w:color="000000" w:sz="2" w:space="0"/>
            </w:tcBorders>
          </w:tcPr>
          <w:p>
            <w:pPr>
              <w:ind w:left="110"/>
              <w:spacing w:before="61" w:line="219" w:lineRule="auto"/>
              <w:rPr>
                <w:rFonts w:ascii="SimSun" w:hAnsi="SimSun" w:eastAsia="SimSun" w:cs="SimSun"/>
                <w:sz w:val="18"/>
                <w:szCs w:val="18"/>
              </w:rPr>
            </w:pPr>
            <w:r>
              <w:rPr>
                <w:rFonts w:ascii="SimSun" w:hAnsi="SimSun" w:eastAsia="SimSun" w:cs="SimSun"/>
                <w:sz w:val="18"/>
                <w:szCs w:val="18"/>
              </w:rPr>
              <w:t>其中：金堂县城乡社区发展治理支持中心2021</w:t>
            </w:r>
          </w:p>
          <w:p>
            <w:pPr>
              <w:ind w:left="110"/>
              <w:spacing w:before="85" w:line="219" w:lineRule="auto"/>
              <w:rPr>
                <w:rFonts w:ascii="SimSun" w:hAnsi="SimSun" w:eastAsia="SimSun" w:cs="SimSun"/>
                <w:sz w:val="18"/>
                <w:szCs w:val="18"/>
              </w:rPr>
            </w:pPr>
            <w:r>
              <w:rPr>
                <w:rFonts w:ascii="SimSun" w:hAnsi="SimSun" w:eastAsia="SimSun" w:cs="SimSun"/>
                <w:sz w:val="18"/>
                <w:szCs w:val="18"/>
                <w:color w:val="000548"/>
                <w:spacing w:val="2"/>
              </w:rPr>
              <w:t>—2022年度运营服务采购项目</w:t>
            </w:r>
          </w:p>
        </w:tc>
        <w:tc>
          <w:tcPr>
            <w:tcW w:w="1960" w:type="dxa"/>
            <w:vAlign w:val="top"/>
          </w:tcPr>
          <w:p>
            <w:pPr>
              <w:spacing w:line="356" w:lineRule="auto"/>
              <w:rPr>
                <w:rFonts w:ascii="Arial"/>
                <w:sz w:val="21"/>
              </w:rPr>
            </w:pPr>
            <w:r/>
          </w:p>
          <w:p>
            <w:pPr>
              <w:ind w:right="84"/>
              <w:spacing w:before="58" w:line="183" w:lineRule="auto"/>
              <w:jc w:val="right"/>
              <w:rPr>
                <w:rFonts w:ascii="SimSun" w:hAnsi="SimSun" w:eastAsia="SimSun" w:cs="SimSun"/>
                <w:sz w:val="18"/>
                <w:szCs w:val="18"/>
              </w:rPr>
            </w:pPr>
            <w:r>
              <w:rPr>
                <w:rFonts w:ascii="SimSun" w:hAnsi="SimSun" w:eastAsia="SimSun" w:cs="SimSun"/>
                <w:sz w:val="18"/>
                <w:szCs w:val="18"/>
                <w:spacing w:val="-2"/>
              </w:rPr>
              <w:t>20,258.97</w:t>
            </w:r>
          </w:p>
        </w:tc>
        <w:tc>
          <w:tcPr>
            <w:tcW w:w="2230" w:type="dxa"/>
            <w:vAlign w:val="top"/>
            <w:tcBorders>
              <w:right w:val="none" w:color="000000" w:sz="2" w:space="0"/>
            </w:tcBorders>
          </w:tcPr>
          <w:p>
            <w:pPr>
              <w:ind w:left="705"/>
              <w:spacing w:before="255" w:line="184" w:lineRule="auto"/>
              <w:rPr>
                <w:rFonts w:ascii="SimSun" w:hAnsi="SimSun" w:eastAsia="SimSun" w:cs="SimSun"/>
                <w:sz w:val="18"/>
                <w:szCs w:val="18"/>
              </w:rPr>
            </w:pPr>
            <w:r>
              <w:rPr>
                <w:rFonts w:ascii="SimSun" w:hAnsi="SimSun" w:eastAsia="SimSun" w:cs="SimSun"/>
                <w:sz w:val="18"/>
                <w:szCs w:val="18"/>
                <w:spacing w:val="-1"/>
              </w:rPr>
              <w:t>42</w:t>
            </w:r>
            <w:r>
              <w:rPr>
                <w:rFonts w:ascii="SimSun" w:hAnsi="SimSun" w:eastAsia="SimSun" w:cs="SimSun"/>
                <w:sz w:val="18"/>
                <w:szCs w:val="18"/>
                <w:color w:val="00043E"/>
                <w:spacing w:val="-1"/>
              </w:rPr>
              <w:t>,59</w:t>
            </w:r>
            <w:r>
              <w:rPr>
                <w:rFonts w:ascii="SimSun" w:hAnsi="SimSun" w:eastAsia="SimSun" w:cs="SimSun"/>
                <w:sz w:val="18"/>
                <w:szCs w:val="18"/>
                <w:spacing w:val="-1"/>
              </w:rPr>
              <w:t>1</w:t>
            </w:r>
            <w:r>
              <w:rPr>
                <w:rFonts w:ascii="SimSun" w:hAnsi="SimSun" w:eastAsia="SimSun" w:cs="SimSun"/>
                <w:sz w:val="18"/>
                <w:szCs w:val="18"/>
                <w:color w:val="050036"/>
                <w:spacing w:val="-1"/>
              </w:rPr>
              <w:t>.</w:t>
            </w:r>
            <w:r>
              <w:rPr>
                <w:rFonts w:ascii="SimSun" w:hAnsi="SimSun" w:eastAsia="SimSun" w:cs="SimSun"/>
                <w:sz w:val="18"/>
                <w:szCs w:val="18"/>
                <w:spacing w:val="-1"/>
              </w:rPr>
              <w:t>08</w:t>
            </w:r>
          </w:p>
        </w:tc>
      </w:tr>
      <w:tr>
        <w:trPr>
          <w:trHeight w:val="409" w:hRule="atLeast"/>
        </w:trPr>
        <w:tc>
          <w:tcPr>
            <w:tcW w:w="3810" w:type="dxa"/>
            <w:vAlign w:val="top"/>
            <w:tcBorders>
              <w:left w:val="none" w:color="000000" w:sz="2" w:space="0"/>
            </w:tcBorders>
          </w:tcPr>
          <w:p>
            <w:pPr>
              <w:ind w:left="110"/>
              <w:spacing w:before="123" w:line="220" w:lineRule="auto"/>
              <w:rPr>
                <w:rFonts w:ascii="SimSun" w:hAnsi="SimSun" w:eastAsia="SimSun" w:cs="SimSun"/>
                <w:sz w:val="18"/>
                <w:szCs w:val="18"/>
              </w:rPr>
            </w:pPr>
            <w:r>
              <w:rPr>
                <w:rFonts w:ascii="SimSun" w:hAnsi="SimSun" w:eastAsia="SimSun" w:cs="SimSun"/>
                <w:sz w:val="18"/>
                <w:szCs w:val="18"/>
                <w:spacing w:val="2"/>
              </w:rPr>
              <w:t>其中：工资</w:t>
            </w:r>
          </w:p>
        </w:tc>
        <w:tc>
          <w:tcPr>
            <w:tcW w:w="1960" w:type="dxa"/>
            <w:vAlign w:val="top"/>
          </w:tcPr>
          <w:p>
            <w:pPr>
              <w:rPr>
                <w:rFonts w:ascii="Arial"/>
                <w:sz w:val="21"/>
              </w:rPr>
            </w:pPr>
            <w:r/>
          </w:p>
        </w:tc>
        <w:tc>
          <w:tcPr>
            <w:tcW w:w="2230" w:type="dxa"/>
            <w:vAlign w:val="top"/>
            <w:tcBorders>
              <w:right w:val="none" w:color="000000" w:sz="2" w:space="0"/>
            </w:tcBorders>
          </w:tcPr>
          <w:p>
            <w:pPr>
              <w:ind w:left="705"/>
              <w:spacing w:before="147" w:line="183" w:lineRule="auto"/>
              <w:rPr>
                <w:rFonts w:ascii="SimSun" w:hAnsi="SimSun" w:eastAsia="SimSun" w:cs="SimSun"/>
                <w:sz w:val="18"/>
                <w:szCs w:val="18"/>
              </w:rPr>
            </w:pPr>
            <w:r>
              <w:rPr>
                <w:rFonts w:ascii="SimSun" w:hAnsi="SimSun" w:eastAsia="SimSun" w:cs="SimSun"/>
                <w:sz w:val="18"/>
                <w:szCs w:val="18"/>
                <w:spacing w:val="-2"/>
              </w:rPr>
              <w:t>34,920.00</w:t>
            </w:r>
          </w:p>
        </w:tc>
      </w:tr>
      <w:tr>
        <w:trPr>
          <w:trHeight w:val="399" w:hRule="atLeast"/>
        </w:trPr>
        <w:tc>
          <w:tcPr>
            <w:tcW w:w="3810" w:type="dxa"/>
            <w:vAlign w:val="top"/>
            <w:tcBorders>
              <w:left w:val="none" w:color="000000" w:sz="2" w:space="0"/>
            </w:tcBorders>
          </w:tcPr>
          <w:p>
            <w:pPr>
              <w:ind w:left="609"/>
              <w:spacing w:before="113" w:line="219" w:lineRule="auto"/>
              <w:rPr>
                <w:rFonts w:ascii="SimSun" w:hAnsi="SimSun" w:eastAsia="SimSun" w:cs="SimSun"/>
                <w:sz w:val="18"/>
                <w:szCs w:val="18"/>
              </w:rPr>
            </w:pPr>
            <w:r>
              <w:rPr>
                <w:rFonts w:ascii="SimSun" w:hAnsi="SimSun" w:eastAsia="SimSun" w:cs="SimSun"/>
                <w:sz w:val="18"/>
                <w:szCs w:val="18"/>
                <w:color w:val="000B53"/>
                <w:spacing w:val="-1"/>
              </w:rPr>
              <w:t>社保及住房公积金</w:t>
            </w:r>
          </w:p>
        </w:tc>
        <w:tc>
          <w:tcPr>
            <w:tcW w:w="1960" w:type="dxa"/>
            <w:vAlign w:val="top"/>
          </w:tcPr>
          <w:p>
            <w:pPr>
              <w:rPr>
                <w:rFonts w:ascii="Arial"/>
                <w:sz w:val="21"/>
              </w:rPr>
            </w:pPr>
            <w:r/>
          </w:p>
        </w:tc>
        <w:tc>
          <w:tcPr>
            <w:tcW w:w="2230" w:type="dxa"/>
            <w:vAlign w:val="top"/>
            <w:tcBorders>
              <w:right w:val="none" w:color="000000" w:sz="2" w:space="0"/>
            </w:tcBorders>
          </w:tcPr>
          <w:p>
            <w:pPr>
              <w:ind w:left="745"/>
              <w:spacing w:before="138" w:line="183" w:lineRule="auto"/>
              <w:rPr>
                <w:rFonts w:ascii="SimSun" w:hAnsi="SimSun" w:eastAsia="SimSun" w:cs="SimSun"/>
                <w:sz w:val="18"/>
                <w:szCs w:val="18"/>
              </w:rPr>
            </w:pPr>
            <w:r>
              <w:rPr>
                <w:rFonts w:ascii="SimSun" w:hAnsi="SimSun" w:eastAsia="SimSun" w:cs="SimSun"/>
                <w:sz w:val="18"/>
                <w:szCs w:val="18"/>
                <w:spacing w:val="-2"/>
              </w:rPr>
              <w:t>6,278.28</w:t>
            </w:r>
          </w:p>
        </w:tc>
      </w:tr>
      <w:tr>
        <w:trPr>
          <w:trHeight w:val="409" w:hRule="atLeast"/>
        </w:trPr>
        <w:tc>
          <w:tcPr>
            <w:tcW w:w="3810" w:type="dxa"/>
            <w:vAlign w:val="top"/>
            <w:tcBorders>
              <w:left w:val="none" w:color="000000" w:sz="2" w:space="0"/>
            </w:tcBorders>
          </w:tcPr>
          <w:p>
            <w:pPr>
              <w:ind w:left="609"/>
              <w:spacing w:before="124" w:line="220" w:lineRule="auto"/>
              <w:rPr>
                <w:rFonts w:ascii="SimSun" w:hAnsi="SimSun" w:eastAsia="SimSun" w:cs="SimSun"/>
                <w:sz w:val="18"/>
                <w:szCs w:val="18"/>
              </w:rPr>
            </w:pPr>
            <w:r>
              <w:rPr>
                <w:rFonts w:ascii="SimSun" w:hAnsi="SimSun" w:eastAsia="SimSun" w:cs="SimSun"/>
                <w:sz w:val="18"/>
                <w:szCs w:val="18"/>
                <w:spacing w:val="5"/>
              </w:rPr>
              <w:t>其他费用</w:t>
            </w:r>
          </w:p>
        </w:tc>
        <w:tc>
          <w:tcPr>
            <w:tcW w:w="1960" w:type="dxa"/>
            <w:vAlign w:val="top"/>
          </w:tcPr>
          <w:p>
            <w:pPr>
              <w:rPr>
                <w:rFonts w:ascii="Arial"/>
                <w:sz w:val="21"/>
              </w:rPr>
            </w:pPr>
            <w:r/>
          </w:p>
        </w:tc>
        <w:tc>
          <w:tcPr>
            <w:tcW w:w="2230" w:type="dxa"/>
            <w:vAlign w:val="top"/>
            <w:tcBorders>
              <w:right w:val="none" w:color="000000" w:sz="2" w:space="0"/>
            </w:tcBorders>
          </w:tcPr>
          <w:p>
            <w:pPr>
              <w:ind w:left="745"/>
              <w:spacing w:before="148" w:line="184" w:lineRule="auto"/>
              <w:rPr>
                <w:rFonts w:ascii="SimSun" w:hAnsi="SimSun" w:eastAsia="SimSun" w:cs="SimSun"/>
                <w:sz w:val="18"/>
                <w:szCs w:val="18"/>
              </w:rPr>
            </w:pPr>
            <w:r>
              <w:rPr>
                <w:rFonts w:ascii="SimSun" w:hAnsi="SimSun" w:eastAsia="SimSun" w:cs="SimSun"/>
                <w:sz w:val="18"/>
                <w:szCs w:val="18"/>
                <w:spacing w:val="-2"/>
              </w:rPr>
              <w:t>1</w:t>
            </w:r>
            <w:r>
              <w:rPr>
                <w:rFonts w:ascii="SimSun" w:hAnsi="SimSun" w:eastAsia="SimSun" w:cs="SimSun"/>
                <w:sz w:val="18"/>
                <w:szCs w:val="18"/>
                <w:color w:val="000A4E"/>
                <w:spacing w:val="-2"/>
              </w:rPr>
              <w:t>,392</w:t>
            </w:r>
            <w:r>
              <w:rPr>
                <w:rFonts w:ascii="SimSun" w:hAnsi="SimSun" w:eastAsia="SimSun" w:cs="SimSun"/>
                <w:sz w:val="18"/>
                <w:szCs w:val="18"/>
                <w:spacing w:val="-2"/>
              </w:rPr>
              <w:t>.80</w:t>
            </w:r>
          </w:p>
        </w:tc>
      </w:tr>
      <w:tr>
        <w:trPr>
          <w:trHeight w:val="399" w:hRule="atLeast"/>
        </w:trPr>
        <w:tc>
          <w:tcPr>
            <w:tcW w:w="3810" w:type="dxa"/>
            <w:vAlign w:val="top"/>
            <w:tcBorders>
              <w:left w:val="none" w:color="000000" w:sz="2" w:space="0"/>
            </w:tcBorders>
          </w:tcPr>
          <w:p>
            <w:pPr>
              <w:ind w:left="110"/>
              <w:spacing w:before="114" w:line="219" w:lineRule="auto"/>
              <w:rPr>
                <w:rFonts w:ascii="SimSun" w:hAnsi="SimSun" w:eastAsia="SimSun" w:cs="SimSun"/>
                <w:sz w:val="18"/>
                <w:szCs w:val="18"/>
              </w:rPr>
            </w:pPr>
            <w:r>
              <w:rPr>
                <w:rFonts w:ascii="SimSun" w:hAnsi="SimSun" w:eastAsia="SimSun" w:cs="SimSun"/>
                <w:sz w:val="18"/>
                <w:szCs w:val="18"/>
                <w:spacing w:val="1"/>
              </w:rPr>
              <w:t>3.业务活动税金及附加</w:t>
            </w:r>
          </w:p>
        </w:tc>
        <w:tc>
          <w:tcPr>
            <w:tcW w:w="1960" w:type="dxa"/>
            <w:vAlign w:val="top"/>
          </w:tcPr>
          <w:p>
            <w:pPr>
              <w:rPr>
                <w:rFonts w:ascii="Arial"/>
                <w:sz w:val="21"/>
              </w:rPr>
            </w:pPr>
            <w:r/>
          </w:p>
        </w:tc>
        <w:tc>
          <w:tcPr>
            <w:tcW w:w="2230" w:type="dxa"/>
            <w:vAlign w:val="top"/>
            <w:tcBorders>
              <w:right w:val="none" w:color="000000" w:sz="2" w:space="0"/>
            </w:tcBorders>
          </w:tcPr>
          <w:p>
            <w:pPr>
              <w:rPr>
                <w:rFonts w:ascii="Arial"/>
                <w:sz w:val="21"/>
              </w:rPr>
            </w:pPr>
            <w:r/>
          </w:p>
        </w:tc>
      </w:tr>
      <w:tr>
        <w:trPr>
          <w:trHeight w:val="414" w:hRule="atLeast"/>
        </w:trPr>
        <w:tc>
          <w:tcPr>
            <w:tcW w:w="3810" w:type="dxa"/>
            <w:vAlign w:val="top"/>
            <w:tcBorders>
              <w:left w:val="none" w:color="000000" w:sz="2" w:space="0"/>
            </w:tcBorders>
          </w:tcPr>
          <w:p>
            <w:pPr>
              <w:ind w:left="110"/>
              <w:spacing w:before="127" w:line="221" w:lineRule="auto"/>
              <w:rPr>
                <w:rFonts w:ascii="SimSun" w:hAnsi="SimSun" w:eastAsia="SimSun" w:cs="SimSun"/>
                <w:sz w:val="18"/>
                <w:szCs w:val="18"/>
              </w:rPr>
            </w:pPr>
            <w:r>
              <w:rPr>
                <w:rFonts w:ascii="SimSun" w:hAnsi="SimSun" w:eastAsia="SimSun" w:cs="SimSun"/>
                <w:sz w:val="18"/>
                <w:szCs w:val="18"/>
                <w:spacing w:val="-2"/>
              </w:rPr>
              <w:t>合计</w:t>
            </w:r>
          </w:p>
        </w:tc>
        <w:tc>
          <w:tcPr>
            <w:tcW w:w="1960" w:type="dxa"/>
            <w:vAlign w:val="top"/>
          </w:tcPr>
          <w:p>
            <w:pPr>
              <w:ind w:left="795"/>
              <w:spacing w:before="150" w:line="184" w:lineRule="auto"/>
              <w:rPr>
                <w:rFonts w:ascii="SimSun" w:hAnsi="SimSun" w:eastAsia="SimSun" w:cs="SimSun"/>
                <w:sz w:val="18"/>
                <w:szCs w:val="18"/>
              </w:rPr>
            </w:pPr>
            <w:r>
              <w:rPr>
                <w:rFonts w:ascii="SimSun" w:hAnsi="SimSun" w:eastAsia="SimSun" w:cs="SimSun"/>
                <w:sz w:val="18"/>
                <w:szCs w:val="18"/>
                <w:spacing w:val="-2"/>
              </w:rPr>
              <w:t>1,469,172.76</w:t>
            </w:r>
          </w:p>
        </w:tc>
        <w:tc>
          <w:tcPr>
            <w:tcW w:w="2230" w:type="dxa"/>
            <w:vAlign w:val="top"/>
            <w:tcBorders>
              <w:right w:val="none" w:color="000000" w:sz="2" w:space="0"/>
            </w:tcBorders>
          </w:tcPr>
          <w:p>
            <w:pPr>
              <w:ind w:left="655"/>
              <w:spacing w:before="151" w:line="183" w:lineRule="auto"/>
              <w:rPr>
                <w:rFonts w:ascii="SimSun" w:hAnsi="SimSun" w:eastAsia="SimSun" w:cs="SimSun"/>
                <w:sz w:val="18"/>
                <w:szCs w:val="18"/>
              </w:rPr>
            </w:pPr>
            <w:r>
              <w:rPr>
                <w:rFonts w:ascii="SimSun" w:hAnsi="SimSun" w:eastAsia="SimSun" w:cs="SimSun"/>
                <w:sz w:val="18"/>
                <w:szCs w:val="18"/>
                <w:spacing w:val="-1"/>
              </w:rPr>
              <w:t>663,973.08</w:t>
            </w:r>
          </w:p>
        </w:tc>
      </w:tr>
    </w:tbl>
    <w:p>
      <w:pPr>
        <w:spacing w:line="267" w:lineRule="auto"/>
        <w:rPr>
          <w:rFonts w:ascii="Arial"/>
          <w:sz w:val="21"/>
        </w:rPr>
      </w:pPr>
      <w:r/>
    </w:p>
    <w:p>
      <w:pPr>
        <w:spacing w:line="268" w:lineRule="auto"/>
        <w:rPr>
          <w:rFonts w:ascii="Arial"/>
          <w:sz w:val="21"/>
        </w:rPr>
      </w:pPr>
      <w:r/>
    </w:p>
    <w:p>
      <w:pPr>
        <w:ind w:left="398"/>
        <w:spacing w:before="71" w:line="224" w:lineRule="auto"/>
        <w:outlineLvl w:val="1"/>
        <w:rPr>
          <w:rFonts w:ascii="FangSong" w:hAnsi="FangSong" w:eastAsia="FangSong" w:cs="FangSong"/>
          <w:sz w:val="22"/>
          <w:szCs w:val="22"/>
        </w:rPr>
      </w:pPr>
      <w:r>
        <w:rPr>
          <w:rFonts w:ascii="FangSong" w:hAnsi="FangSong" w:eastAsia="FangSong" w:cs="FangSong"/>
          <w:sz w:val="22"/>
          <w:szCs w:val="22"/>
          <w:b/>
          <w:bCs/>
          <w:spacing w:val="-20"/>
        </w:rPr>
        <w:t>14、</w:t>
      </w:r>
      <w:r>
        <w:rPr>
          <w:rFonts w:ascii="FangSong" w:hAnsi="FangSong" w:eastAsia="FangSong" w:cs="FangSong"/>
          <w:sz w:val="22"/>
          <w:szCs w:val="22"/>
          <w:spacing w:val="-53"/>
        </w:rPr>
        <w:t xml:space="preserve"> </w:t>
      </w:r>
      <w:r>
        <w:rPr>
          <w:rFonts w:ascii="FangSong" w:hAnsi="FangSong" w:eastAsia="FangSong" w:cs="FangSong"/>
          <w:sz w:val="22"/>
          <w:szCs w:val="22"/>
          <w:b/>
          <w:bCs/>
          <w:spacing w:val="-20"/>
        </w:rPr>
        <w:t>管理费用</w:t>
      </w:r>
    </w:p>
    <w:p>
      <w:pPr>
        <w:spacing w:line="102" w:lineRule="exact"/>
        <w:rPr/>
      </w:pPr>
      <w:r/>
    </w:p>
    <w:tbl>
      <w:tblPr>
        <w:tblStyle w:val="2"/>
        <w:tblW w:w="7550" w:type="dxa"/>
        <w:tblInd w:w="33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4010"/>
        <w:gridCol w:w="2020"/>
        <w:gridCol w:w="1520"/>
      </w:tblGrid>
      <w:tr>
        <w:trPr>
          <w:trHeight w:val="414" w:hRule="atLeast"/>
        </w:trPr>
        <w:tc>
          <w:tcPr>
            <w:tcW w:w="4010" w:type="dxa"/>
            <w:vAlign w:val="top"/>
            <w:tcBorders>
              <w:left w:val="none" w:color="000000" w:sz="2" w:space="0"/>
            </w:tcBorders>
          </w:tcPr>
          <w:p>
            <w:pPr>
              <w:ind w:left="1750"/>
              <w:spacing w:before="122" w:line="220" w:lineRule="auto"/>
              <w:rPr>
                <w:rFonts w:ascii="SimSun" w:hAnsi="SimSun" w:eastAsia="SimSun" w:cs="SimSun"/>
                <w:sz w:val="18"/>
                <w:szCs w:val="18"/>
              </w:rPr>
            </w:pPr>
            <w:r>
              <w:rPr>
                <w:rFonts w:ascii="SimSun" w:hAnsi="SimSun" w:eastAsia="SimSun" w:cs="SimSun"/>
                <w:sz w:val="18"/>
                <w:szCs w:val="18"/>
                <w:color w:val="0B0056"/>
                <w:spacing w:val="-3"/>
              </w:rPr>
              <w:t>项且</w:t>
            </w:r>
          </w:p>
        </w:tc>
        <w:tc>
          <w:tcPr>
            <w:tcW w:w="2020" w:type="dxa"/>
            <w:vAlign w:val="top"/>
          </w:tcPr>
          <w:p>
            <w:pPr>
              <w:ind w:left="554"/>
              <w:spacing w:before="121" w:line="219" w:lineRule="auto"/>
              <w:rPr>
                <w:rFonts w:ascii="SimSun" w:hAnsi="SimSun" w:eastAsia="SimSun" w:cs="SimSun"/>
                <w:sz w:val="18"/>
                <w:szCs w:val="18"/>
              </w:rPr>
            </w:pPr>
            <w:r>
              <w:rPr>
                <w:rFonts w:ascii="SimSun" w:hAnsi="SimSun" w:eastAsia="SimSun" w:cs="SimSun"/>
                <w:sz w:val="18"/>
                <w:szCs w:val="18"/>
                <w:color w:val="000654"/>
                <w:spacing w:val="-2"/>
              </w:rPr>
              <w:t>本年发生额</w:t>
            </w:r>
          </w:p>
        </w:tc>
        <w:tc>
          <w:tcPr>
            <w:tcW w:w="1520" w:type="dxa"/>
            <w:vAlign w:val="top"/>
            <w:tcBorders>
              <w:right w:val="none" w:color="000000" w:sz="2" w:space="0"/>
            </w:tcBorders>
          </w:tcPr>
          <w:p>
            <w:pPr>
              <w:ind w:left="325"/>
              <w:spacing w:before="122" w:line="219" w:lineRule="auto"/>
              <w:rPr>
                <w:rFonts w:ascii="SimSun" w:hAnsi="SimSun" w:eastAsia="SimSun" w:cs="SimSun"/>
                <w:sz w:val="18"/>
                <w:szCs w:val="18"/>
              </w:rPr>
            </w:pPr>
            <w:r>
              <w:rPr>
                <w:rFonts w:ascii="SimSun" w:hAnsi="SimSun" w:eastAsia="SimSun" w:cs="SimSun"/>
                <w:sz w:val="18"/>
                <w:szCs w:val="18"/>
                <w:spacing w:val="-2"/>
              </w:rPr>
              <w:t>上年发生额</w:t>
            </w:r>
          </w:p>
        </w:tc>
      </w:tr>
      <w:tr>
        <w:trPr>
          <w:trHeight w:val="399" w:hRule="atLeast"/>
        </w:trPr>
        <w:tc>
          <w:tcPr>
            <w:tcW w:w="4010" w:type="dxa"/>
            <w:vAlign w:val="top"/>
            <w:tcBorders>
              <w:left w:val="none" w:color="000000" w:sz="2" w:space="0"/>
            </w:tcBorders>
          </w:tcPr>
          <w:p>
            <w:pPr>
              <w:ind w:left="79"/>
              <w:spacing w:before="108" w:line="220" w:lineRule="auto"/>
              <w:rPr>
                <w:rFonts w:ascii="SimSun" w:hAnsi="SimSun" w:eastAsia="SimSun" w:cs="SimSun"/>
                <w:sz w:val="18"/>
                <w:szCs w:val="18"/>
              </w:rPr>
            </w:pPr>
            <w:r>
              <w:rPr>
                <w:rFonts w:ascii="SimSun" w:hAnsi="SimSun" w:eastAsia="SimSun" w:cs="SimSun"/>
                <w:sz w:val="18"/>
                <w:szCs w:val="18"/>
                <w:spacing w:val="1"/>
              </w:rPr>
              <w:t>1.工作人员工资福利支出</w:t>
            </w:r>
          </w:p>
        </w:tc>
        <w:tc>
          <w:tcPr>
            <w:tcW w:w="2020" w:type="dxa"/>
            <w:vAlign w:val="top"/>
          </w:tcPr>
          <w:p>
            <w:pPr>
              <w:ind w:right="83"/>
              <w:spacing w:before="132" w:line="184" w:lineRule="auto"/>
              <w:jc w:val="right"/>
              <w:rPr>
                <w:rFonts w:ascii="SimSun" w:hAnsi="SimSun" w:eastAsia="SimSun" w:cs="SimSun"/>
                <w:sz w:val="18"/>
                <w:szCs w:val="18"/>
              </w:rPr>
            </w:pPr>
            <w:r>
              <w:rPr>
                <w:rFonts w:ascii="SimSun" w:hAnsi="SimSun" w:eastAsia="SimSun" w:cs="SimSun"/>
                <w:sz w:val="18"/>
                <w:szCs w:val="18"/>
                <w:spacing w:val="-3"/>
              </w:rPr>
              <w:t>48</w:t>
            </w:r>
            <w:r>
              <w:rPr>
                <w:rFonts w:ascii="SimSun" w:hAnsi="SimSun" w:eastAsia="SimSun" w:cs="SimSun"/>
                <w:sz w:val="18"/>
                <w:szCs w:val="18"/>
                <w:color w:val="050046"/>
                <w:spacing w:val="-3"/>
              </w:rPr>
              <w:t>,</w:t>
            </w:r>
            <w:r>
              <w:rPr>
                <w:rFonts w:ascii="SimSun" w:hAnsi="SimSun" w:eastAsia="SimSun" w:cs="SimSun"/>
                <w:sz w:val="18"/>
                <w:szCs w:val="18"/>
                <w:spacing w:val="-3"/>
              </w:rPr>
              <w:t>170.07</w:t>
            </w:r>
          </w:p>
        </w:tc>
        <w:tc>
          <w:tcPr>
            <w:tcW w:w="1520" w:type="dxa"/>
            <w:vAlign w:val="top"/>
            <w:tcBorders>
              <w:right w:val="none" w:color="000000" w:sz="2" w:space="0"/>
            </w:tcBorders>
          </w:tcPr>
          <w:p>
            <w:pPr>
              <w:ind w:left="655"/>
              <w:spacing w:before="133" w:line="183" w:lineRule="auto"/>
              <w:rPr>
                <w:rFonts w:ascii="SimSun" w:hAnsi="SimSun" w:eastAsia="SimSun" w:cs="SimSun"/>
                <w:sz w:val="18"/>
                <w:szCs w:val="18"/>
              </w:rPr>
            </w:pPr>
            <w:r>
              <w:rPr>
                <w:rFonts w:ascii="SimSun" w:hAnsi="SimSun" w:eastAsia="SimSun" w:cs="SimSun"/>
                <w:sz w:val="18"/>
                <w:szCs w:val="18"/>
                <w:spacing w:val="-2"/>
              </w:rPr>
              <w:t>32,923.49</w:t>
            </w:r>
          </w:p>
        </w:tc>
      </w:tr>
      <w:tr>
        <w:trPr>
          <w:trHeight w:val="389" w:hRule="atLeast"/>
        </w:trPr>
        <w:tc>
          <w:tcPr>
            <w:tcW w:w="4010" w:type="dxa"/>
            <w:vAlign w:val="top"/>
            <w:tcBorders>
              <w:left w:val="none" w:color="000000" w:sz="2" w:space="0"/>
            </w:tcBorders>
          </w:tcPr>
          <w:p>
            <w:pPr>
              <w:ind w:left="79"/>
              <w:spacing w:before="109" w:line="219" w:lineRule="auto"/>
              <w:rPr>
                <w:rFonts w:ascii="SimSun" w:hAnsi="SimSun" w:eastAsia="SimSun" w:cs="SimSun"/>
                <w:sz w:val="18"/>
                <w:szCs w:val="18"/>
              </w:rPr>
            </w:pPr>
            <w:r>
              <w:rPr>
                <w:rFonts w:ascii="SimSun" w:hAnsi="SimSun" w:eastAsia="SimSun" w:cs="SimSun"/>
                <w:sz w:val="18"/>
                <w:szCs w:val="18"/>
                <w:spacing w:val="-1"/>
              </w:rPr>
              <w:t>2.行政管理事务物品耗费和服务开支</w:t>
            </w:r>
          </w:p>
        </w:tc>
        <w:tc>
          <w:tcPr>
            <w:tcW w:w="2020" w:type="dxa"/>
            <w:vAlign w:val="top"/>
          </w:tcPr>
          <w:p>
            <w:pPr>
              <w:ind w:right="75"/>
              <w:spacing w:before="133" w:line="184" w:lineRule="auto"/>
              <w:jc w:val="right"/>
              <w:rPr>
                <w:rFonts w:ascii="SimSun" w:hAnsi="SimSun" w:eastAsia="SimSun" w:cs="SimSun"/>
                <w:sz w:val="18"/>
                <w:szCs w:val="18"/>
              </w:rPr>
            </w:pPr>
            <w:r>
              <w:rPr>
                <w:rFonts w:ascii="SimSun" w:hAnsi="SimSun" w:eastAsia="SimSun" w:cs="SimSun"/>
                <w:sz w:val="18"/>
                <w:szCs w:val="18"/>
                <w:spacing w:val="-2"/>
              </w:rPr>
              <w:t>39,581.04</w:t>
            </w:r>
          </w:p>
        </w:tc>
        <w:tc>
          <w:tcPr>
            <w:tcW w:w="1520" w:type="dxa"/>
            <w:vAlign w:val="top"/>
            <w:tcBorders>
              <w:right w:val="none" w:color="000000" w:sz="2" w:space="0"/>
            </w:tcBorders>
          </w:tcPr>
          <w:p>
            <w:pPr>
              <w:ind w:left="655"/>
              <w:spacing w:before="133" w:line="184" w:lineRule="auto"/>
              <w:rPr>
                <w:rFonts w:ascii="SimSun" w:hAnsi="SimSun" w:eastAsia="SimSun" w:cs="SimSun"/>
                <w:sz w:val="18"/>
                <w:szCs w:val="18"/>
              </w:rPr>
            </w:pPr>
            <w:r>
              <w:rPr>
                <w:rFonts w:ascii="SimSun" w:hAnsi="SimSun" w:eastAsia="SimSun" w:cs="SimSun"/>
                <w:sz w:val="18"/>
                <w:szCs w:val="18"/>
                <w:spacing w:val="-3"/>
              </w:rPr>
              <w:t>13,213.36</w:t>
            </w:r>
          </w:p>
        </w:tc>
      </w:tr>
      <w:tr>
        <w:trPr>
          <w:trHeight w:val="478" w:hRule="atLeast"/>
        </w:trPr>
        <w:tc>
          <w:tcPr>
            <w:tcW w:w="4010" w:type="dxa"/>
            <w:vAlign w:val="top"/>
            <w:tcBorders>
              <w:left w:val="none" w:color="000000" w:sz="2" w:space="0"/>
            </w:tcBorders>
          </w:tcPr>
          <w:p>
            <w:pPr>
              <w:ind w:left="79"/>
              <w:spacing w:before="49" w:line="206" w:lineRule="auto"/>
              <w:rPr>
                <w:rFonts w:ascii="SimSun" w:hAnsi="SimSun" w:eastAsia="SimSun" w:cs="SimSun"/>
                <w:sz w:val="18"/>
                <w:szCs w:val="18"/>
              </w:rPr>
            </w:pPr>
            <w:r>
              <w:rPr>
                <w:rFonts w:ascii="SimSun" w:hAnsi="SimSun" w:eastAsia="SimSun" w:cs="SimSun"/>
                <w:sz w:val="18"/>
                <w:szCs w:val="18"/>
                <w:color w:val="0A004C"/>
              </w:rPr>
              <w:t>3.行政管理事务所用资产折旧(摊销)及运行维护</w:t>
            </w:r>
          </w:p>
          <w:p>
            <w:pPr>
              <w:ind w:left="79"/>
              <w:spacing w:line="220" w:lineRule="auto"/>
              <w:rPr>
                <w:rFonts w:ascii="SimSun" w:hAnsi="SimSun" w:eastAsia="SimSun" w:cs="SimSun"/>
                <w:sz w:val="18"/>
                <w:szCs w:val="18"/>
              </w:rPr>
            </w:pPr>
            <w:r>
              <w:rPr>
                <w:rFonts w:ascii="SimSun" w:hAnsi="SimSun" w:eastAsia="SimSun" w:cs="SimSun"/>
                <w:sz w:val="18"/>
                <w:szCs w:val="18"/>
                <w:spacing w:val="10"/>
              </w:rPr>
              <w:t>费用</w:t>
            </w:r>
          </w:p>
        </w:tc>
        <w:tc>
          <w:tcPr>
            <w:tcW w:w="2020" w:type="dxa"/>
            <w:vAlign w:val="top"/>
          </w:tcPr>
          <w:p>
            <w:pPr>
              <w:ind w:right="85"/>
              <w:spacing w:before="174" w:line="184" w:lineRule="auto"/>
              <w:jc w:val="right"/>
              <w:rPr>
                <w:rFonts w:ascii="SimSun" w:hAnsi="SimSun" w:eastAsia="SimSun" w:cs="SimSun"/>
                <w:sz w:val="18"/>
                <w:szCs w:val="18"/>
              </w:rPr>
            </w:pPr>
            <w:r>
              <w:rPr>
                <w:rFonts w:ascii="SimSun" w:hAnsi="SimSun" w:eastAsia="SimSun" w:cs="SimSun"/>
                <w:sz w:val="18"/>
                <w:szCs w:val="18"/>
                <w:spacing w:val="-3"/>
              </w:rPr>
              <w:t>12,629.46</w:t>
            </w:r>
          </w:p>
        </w:tc>
        <w:tc>
          <w:tcPr>
            <w:tcW w:w="1520" w:type="dxa"/>
            <w:vAlign w:val="top"/>
            <w:tcBorders>
              <w:right w:val="none" w:color="000000" w:sz="2" w:space="0"/>
            </w:tcBorders>
          </w:tcPr>
          <w:p>
            <w:pPr>
              <w:ind w:left="925"/>
              <w:spacing w:before="196" w:line="183" w:lineRule="auto"/>
              <w:rPr>
                <w:rFonts w:ascii="SimSun" w:hAnsi="SimSun" w:eastAsia="SimSun" w:cs="SimSun"/>
                <w:sz w:val="18"/>
                <w:szCs w:val="18"/>
              </w:rPr>
            </w:pPr>
            <w:r>
              <w:rPr>
                <w:rFonts w:ascii="SimSun" w:hAnsi="SimSun" w:eastAsia="SimSun" w:cs="SimSun"/>
                <w:sz w:val="18"/>
                <w:szCs w:val="18"/>
                <w:spacing w:val="-2"/>
              </w:rPr>
              <w:t>269.83</w:t>
            </w:r>
          </w:p>
        </w:tc>
      </w:tr>
      <w:tr>
        <w:trPr>
          <w:trHeight w:val="399" w:hRule="atLeast"/>
        </w:trPr>
        <w:tc>
          <w:tcPr>
            <w:tcW w:w="4010" w:type="dxa"/>
            <w:vAlign w:val="top"/>
            <w:tcBorders>
              <w:left w:val="none" w:color="000000" w:sz="2" w:space="0"/>
            </w:tcBorders>
          </w:tcPr>
          <w:p>
            <w:pPr>
              <w:ind w:left="79"/>
              <w:spacing w:before="112" w:line="219" w:lineRule="auto"/>
              <w:rPr>
                <w:rFonts w:ascii="SimSun" w:hAnsi="SimSun" w:eastAsia="SimSun" w:cs="SimSun"/>
                <w:sz w:val="18"/>
                <w:szCs w:val="18"/>
              </w:rPr>
            </w:pPr>
            <w:r>
              <w:rPr>
                <w:rFonts w:ascii="SimSun" w:hAnsi="SimSun" w:eastAsia="SimSun" w:cs="SimSun"/>
                <w:sz w:val="18"/>
                <w:szCs w:val="18"/>
                <w:spacing w:val="-1"/>
              </w:rPr>
              <w:t>4.资产减值及处置损失</w:t>
            </w:r>
          </w:p>
        </w:tc>
        <w:tc>
          <w:tcPr>
            <w:tcW w:w="2020" w:type="dxa"/>
            <w:vAlign w:val="top"/>
          </w:tcPr>
          <w:p>
            <w:pPr>
              <w:rPr>
                <w:rFonts w:ascii="Arial"/>
                <w:sz w:val="21"/>
              </w:rPr>
            </w:pPr>
            <w:r/>
          </w:p>
        </w:tc>
        <w:tc>
          <w:tcPr>
            <w:tcW w:w="1520" w:type="dxa"/>
            <w:vAlign w:val="top"/>
            <w:tcBorders>
              <w:right w:val="none" w:color="000000" w:sz="2" w:space="0"/>
            </w:tcBorders>
          </w:tcPr>
          <w:p>
            <w:pPr>
              <w:rPr>
                <w:rFonts w:ascii="Arial"/>
                <w:sz w:val="21"/>
              </w:rPr>
            </w:pPr>
            <w:r/>
          </w:p>
        </w:tc>
      </w:tr>
      <w:tr>
        <w:trPr>
          <w:trHeight w:val="389" w:hRule="atLeast"/>
        </w:trPr>
        <w:tc>
          <w:tcPr>
            <w:tcW w:w="4010" w:type="dxa"/>
            <w:vAlign w:val="top"/>
            <w:tcBorders>
              <w:left w:val="none" w:color="000000" w:sz="2" w:space="0"/>
            </w:tcBorders>
          </w:tcPr>
          <w:p>
            <w:pPr>
              <w:ind w:left="79"/>
              <w:spacing w:before="113" w:line="219" w:lineRule="auto"/>
              <w:rPr>
                <w:rFonts w:ascii="SimSun" w:hAnsi="SimSun" w:eastAsia="SimSun" w:cs="SimSun"/>
                <w:sz w:val="18"/>
                <w:szCs w:val="18"/>
              </w:rPr>
            </w:pPr>
            <w:r>
              <w:rPr>
                <w:rFonts w:ascii="SimSun" w:hAnsi="SimSun" w:eastAsia="SimSun" w:cs="SimSun"/>
                <w:sz w:val="18"/>
                <w:szCs w:val="18"/>
                <w:color w:val="000552"/>
                <w:spacing w:val="1"/>
              </w:rPr>
              <w:t>5.记入管理费用的税费</w:t>
            </w:r>
          </w:p>
        </w:tc>
        <w:tc>
          <w:tcPr>
            <w:tcW w:w="2020" w:type="dxa"/>
            <w:vAlign w:val="top"/>
          </w:tcPr>
          <w:p>
            <w:pPr>
              <w:rPr>
                <w:rFonts w:ascii="Arial"/>
                <w:sz w:val="21"/>
              </w:rPr>
            </w:pPr>
            <w:r/>
          </w:p>
        </w:tc>
        <w:tc>
          <w:tcPr>
            <w:tcW w:w="1520" w:type="dxa"/>
            <w:vAlign w:val="top"/>
            <w:tcBorders>
              <w:right w:val="none" w:color="000000" w:sz="2" w:space="0"/>
            </w:tcBorders>
          </w:tcPr>
          <w:p>
            <w:pPr>
              <w:rPr>
                <w:rFonts w:ascii="Arial"/>
                <w:sz w:val="21"/>
              </w:rPr>
            </w:pPr>
            <w:r/>
          </w:p>
        </w:tc>
      </w:tr>
      <w:tr>
        <w:trPr>
          <w:trHeight w:val="409" w:hRule="atLeast"/>
        </w:trPr>
        <w:tc>
          <w:tcPr>
            <w:tcW w:w="4010" w:type="dxa"/>
            <w:vAlign w:val="top"/>
            <w:tcBorders>
              <w:left w:val="none" w:color="000000" w:sz="2" w:space="0"/>
            </w:tcBorders>
          </w:tcPr>
          <w:p>
            <w:pPr>
              <w:ind w:left="79"/>
              <w:spacing w:before="124" w:line="219" w:lineRule="auto"/>
              <w:rPr>
                <w:rFonts w:ascii="SimSun" w:hAnsi="SimSun" w:eastAsia="SimSun" w:cs="SimSun"/>
                <w:sz w:val="18"/>
                <w:szCs w:val="18"/>
              </w:rPr>
            </w:pPr>
            <w:r>
              <w:rPr>
                <w:rFonts w:ascii="SimSun" w:hAnsi="SimSun" w:eastAsia="SimSun" w:cs="SimSun"/>
                <w:sz w:val="18"/>
                <w:szCs w:val="18"/>
                <w:spacing w:val="-2"/>
              </w:rPr>
              <w:t>其中：房产税</w:t>
            </w:r>
          </w:p>
        </w:tc>
        <w:tc>
          <w:tcPr>
            <w:tcW w:w="2020" w:type="dxa"/>
            <w:vAlign w:val="top"/>
          </w:tcPr>
          <w:p>
            <w:pPr>
              <w:rPr>
                <w:rFonts w:ascii="Arial"/>
                <w:sz w:val="21"/>
              </w:rPr>
            </w:pPr>
            <w:r/>
          </w:p>
        </w:tc>
        <w:tc>
          <w:tcPr>
            <w:tcW w:w="1520" w:type="dxa"/>
            <w:vAlign w:val="top"/>
            <w:tcBorders>
              <w:right w:val="none" w:color="000000" w:sz="2" w:space="0"/>
            </w:tcBorders>
          </w:tcPr>
          <w:p>
            <w:pPr>
              <w:rPr>
                <w:rFonts w:ascii="Arial"/>
                <w:sz w:val="21"/>
              </w:rPr>
            </w:pPr>
            <w:r/>
          </w:p>
        </w:tc>
      </w:tr>
      <w:tr>
        <w:trPr>
          <w:trHeight w:val="399" w:hRule="atLeast"/>
        </w:trPr>
        <w:tc>
          <w:tcPr>
            <w:tcW w:w="4010" w:type="dxa"/>
            <w:vAlign w:val="top"/>
            <w:tcBorders>
              <w:left w:val="none" w:color="000000" w:sz="2" w:space="0"/>
            </w:tcBorders>
          </w:tcPr>
          <w:p>
            <w:pPr>
              <w:ind w:left="609"/>
              <w:spacing w:before="115" w:line="219" w:lineRule="auto"/>
              <w:rPr>
                <w:rFonts w:ascii="SimSun" w:hAnsi="SimSun" w:eastAsia="SimSun" w:cs="SimSun"/>
                <w:sz w:val="18"/>
                <w:szCs w:val="18"/>
              </w:rPr>
            </w:pPr>
            <w:r>
              <w:rPr>
                <w:rFonts w:ascii="SimSun" w:hAnsi="SimSun" w:eastAsia="SimSun" w:cs="SimSun"/>
                <w:sz w:val="18"/>
                <w:szCs w:val="18"/>
                <w:spacing w:val="-2"/>
              </w:rPr>
              <w:t>车船使用税</w:t>
            </w:r>
          </w:p>
        </w:tc>
        <w:tc>
          <w:tcPr>
            <w:tcW w:w="2020" w:type="dxa"/>
            <w:vAlign w:val="top"/>
          </w:tcPr>
          <w:p>
            <w:pPr>
              <w:rPr>
                <w:rFonts w:ascii="Arial"/>
                <w:sz w:val="21"/>
              </w:rPr>
            </w:pPr>
            <w:r/>
          </w:p>
        </w:tc>
        <w:tc>
          <w:tcPr>
            <w:tcW w:w="1520" w:type="dxa"/>
            <w:vAlign w:val="top"/>
            <w:tcBorders>
              <w:right w:val="none" w:color="000000" w:sz="2" w:space="0"/>
            </w:tcBorders>
          </w:tcPr>
          <w:p>
            <w:pPr>
              <w:rPr>
                <w:rFonts w:ascii="Arial"/>
                <w:sz w:val="21"/>
              </w:rPr>
            </w:pPr>
            <w:r/>
          </w:p>
        </w:tc>
      </w:tr>
      <w:tr>
        <w:trPr>
          <w:trHeight w:val="399" w:hRule="atLeast"/>
        </w:trPr>
        <w:tc>
          <w:tcPr>
            <w:tcW w:w="4010" w:type="dxa"/>
            <w:vAlign w:val="top"/>
            <w:tcBorders>
              <w:left w:val="none" w:color="000000" w:sz="2" w:space="0"/>
            </w:tcBorders>
          </w:tcPr>
          <w:p>
            <w:pPr>
              <w:ind w:left="609"/>
              <w:spacing w:before="116" w:line="219" w:lineRule="auto"/>
              <w:rPr>
                <w:rFonts w:ascii="SimSun" w:hAnsi="SimSun" w:eastAsia="SimSun" w:cs="SimSun"/>
                <w:sz w:val="18"/>
                <w:szCs w:val="18"/>
              </w:rPr>
            </w:pPr>
            <w:r>
              <w:rPr>
                <w:rFonts w:ascii="SimSun" w:hAnsi="SimSun" w:eastAsia="SimSun" w:cs="SimSun"/>
                <w:sz w:val="18"/>
                <w:szCs w:val="18"/>
                <w:spacing w:val="-2"/>
              </w:rPr>
              <w:t>土地使用税</w:t>
            </w:r>
          </w:p>
        </w:tc>
        <w:tc>
          <w:tcPr>
            <w:tcW w:w="2020" w:type="dxa"/>
            <w:vAlign w:val="top"/>
          </w:tcPr>
          <w:p>
            <w:pPr>
              <w:rPr>
                <w:rFonts w:ascii="Arial"/>
                <w:sz w:val="21"/>
              </w:rPr>
            </w:pPr>
            <w:r/>
          </w:p>
        </w:tc>
        <w:tc>
          <w:tcPr>
            <w:tcW w:w="1520" w:type="dxa"/>
            <w:vAlign w:val="top"/>
            <w:tcBorders>
              <w:right w:val="none" w:color="000000" w:sz="2" w:space="0"/>
            </w:tcBorders>
          </w:tcPr>
          <w:p>
            <w:pPr>
              <w:rPr>
                <w:rFonts w:ascii="Arial"/>
                <w:sz w:val="21"/>
              </w:rPr>
            </w:pPr>
            <w:r/>
          </w:p>
        </w:tc>
      </w:tr>
      <w:tr>
        <w:trPr>
          <w:trHeight w:val="424" w:hRule="atLeast"/>
        </w:trPr>
        <w:tc>
          <w:tcPr>
            <w:tcW w:w="4010" w:type="dxa"/>
            <w:vAlign w:val="top"/>
            <w:tcBorders>
              <w:left w:val="none" w:color="000000" w:sz="2" w:space="0"/>
            </w:tcBorders>
          </w:tcPr>
          <w:p>
            <w:pPr>
              <w:ind w:left="79"/>
              <w:spacing w:before="128" w:line="221" w:lineRule="auto"/>
              <w:rPr>
                <w:rFonts w:ascii="SimSun" w:hAnsi="SimSun" w:eastAsia="SimSun" w:cs="SimSun"/>
                <w:sz w:val="18"/>
                <w:szCs w:val="18"/>
              </w:rPr>
            </w:pPr>
            <w:r>
              <w:rPr>
                <w:rFonts w:ascii="SimSun" w:hAnsi="SimSun" w:eastAsia="SimSun" w:cs="SimSun"/>
                <w:sz w:val="18"/>
                <w:szCs w:val="18"/>
                <w:spacing w:val="-4"/>
              </w:rPr>
              <w:t>合</w:t>
            </w:r>
            <w:r>
              <w:rPr>
                <w:rFonts w:ascii="SimSun" w:hAnsi="SimSun" w:eastAsia="SimSun" w:cs="SimSun"/>
                <w:sz w:val="18"/>
                <w:szCs w:val="18"/>
                <w:spacing w:val="3"/>
              </w:rPr>
              <w:t xml:space="preserve">  </w:t>
            </w:r>
            <w:r>
              <w:rPr>
                <w:rFonts w:ascii="SimSun" w:hAnsi="SimSun" w:eastAsia="SimSun" w:cs="SimSun"/>
                <w:sz w:val="18"/>
                <w:szCs w:val="18"/>
                <w:spacing w:val="-4"/>
              </w:rPr>
              <w:t>计</w:t>
            </w:r>
          </w:p>
        </w:tc>
        <w:tc>
          <w:tcPr>
            <w:tcW w:w="2020" w:type="dxa"/>
            <w:vAlign w:val="top"/>
          </w:tcPr>
          <w:p>
            <w:pPr>
              <w:ind w:right="85"/>
              <w:spacing w:before="151" w:line="184" w:lineRule="auto"/>
              <w:jc w:val="right"/>
              <w:rPr>
                <w:rFonts w:ascii="SimSun" w:hAnsi="SimSun" w:eastAsia="SimSun" w:cs="SimSun"/>
                <w:sz w:val="18"/>
                <w:szCs w:val="18"/>
              </w:rPr>
            </w:pPr>
            <w:r>
              <w:drawing>
                <wp:anchor distT="0" distB="0" distL="0" distR="0" simplePos="0" relativeHeight="251691008" behindDoc="0" locked="0" layoutInCell="1" allowOverlap="1">
                  <wp:simplePos x="0" y="0"/>
                  <wp:positionH relativeFrom="column">
                    <wp:posOffset>60338</wp:posOffset>
                  </wp:positionH>
                  <wp:positionV relativeFrom="paragraph">
                    <wp:posOffset>133072</wp:posOffset>
                  </wp:positionV>
                  <wp:extent cx="1733536" cy="863599"/>
                  <wp:effectExtent l="0" t="0" r="0" b="0"/>
                  <wp:wrapNone/>
                  <wp:docPr id="19" name="IM 19"/>
                  <wp:cNvGraphicFramePr/>
                  <a:graphic>
                    <a:graphicData uri="http://schemas.openxmlformats.org/drawingml/2006/picture">
                      <pic:pic>
                        <pic:nvPicPr>
                          <pic:cNvPr id="19" name="IM 19"/>
                          <pic:cNvPicPr/>
                        </pic:nvPicPr>
                        <pic:blipFill>
                          <a:blip r:embed="rId31"/>
                          <a:stretch>
                            <a:fillRect/>
                          </a:stretch>
                        </pic:blipFill>
                        <pic:spPr>
                          <a:xfrm rot="0">
                            <a:off x="0" y="0"/>
                            <a:ext cx="1733536" cy="863599"/>
                          </a:xfrm>
                          <a:prstGeom prst="rect">
                            <a:avLst/>
                          </a:prstGeom>
                        </pic:spPr>
                      </pic:pic>
                    </a:graphicData>
                  </a:graphic>
                </wp:anchor>
              </w:drawing>
            </w:r>
            <w:r>
              <w:rPr>
                <w:rFonts w:ascii="SimSun" w:hAnsi="SimSun" w:eastAsia="SimSun" w:cs="SimSun"/>
                <w:sz w:val="18"/>
                <w:szCs w:val="18"/>
                <w:spacing w:val="-3"/>
              </w:rPr>
              <w:t>100,380.57</w:t>
            </w:r>
          </w:p>
        </w:tc>
        <w:tc>
          <w:tcPr>
            <w:tcW w:w="1520" w:type="dxa"/>
            <w:vAlign w:val="top"/>
            <w:tcBorders>
              <w:right w:val="none" w:color="000000" w:sz="2" w:space="0"/>
            </w:tcBorders>
          </w:tcPr>
          <w:p>
            <w:pPr>
              <w:ind w:left="655"/>
              <w:spacing w:before="152" w:line="183" w:lineRule="auto"/>
              <w:rPr>
                <w:rFonts w:ascii="SimSun" w:hAnsi="SimSun" w:eastAsia="SimSun" w:cs="SimSun"/>
                <w:sz w:val="18"/>
                <w:szCs w:val="18"/>
              </w:rPr>
            </w:pPr>
            <w:r>
              <w:rPr>
                <w:rFonts w:ascii="SimSun" w:hAnsi="SimSun" w:eastAsia="SimSun" w:cs="SimSun"/>
                <w:sz w:val="18"/>
                <w:szCs w:val="18"/>
                <w:spacing w:val="-1"/>
              </w:rPr>
              <w:t>46,406.68</w:t>
            </w:r>
          </w:p>
        </w:tc>
      </w:tr>
    </w:tbl>
    <w:p>
      <w:pPr>
        <w:spacing w:line="336" w:lineRule="auto"/>
        <w:rPr>
          <w:rFonts w:ascii="Arial"/>
          <w:sz w:val="21"/>
        </w:rPr>
      </w:pPr>
      <w:r/>
    </w:p>
    <w:p>
      <w:pPr>
        <w:spacing w:line="336" w:lineRule="auto"/>
        <w:rPr>
          <w:rFonts w:ascii="Arial"/>
          <w:sz w:val="21"/>
        </w:rPr>
      </w:pPr>
      <w:r/>
    </w:p>
    <w:p>
      <w:pPr>
        <w:ind w:left="478"/>
        <w:spacing w:before="71" w:line="222" w:lineRule="auto"/>
        <w:outlineLvl w:val="1"/>
        <w:rPr>
          <w:rFonts w:ascii="FangSong" w:hAnsi="FangSong" w:eastAsia="FangSong" w:cs="FangSong"/>
          <w:sz w:val="22"/>
          <w:szCs w:val="22"/>
        </w:rPr>
      </w:pPr>
      <w:r>
        <w:rPr>
          <w:rFonts w:ascii="FangSong" w:hAnsi="FangSong" w:eastAsia="FangSong" w:cs="FangSong"/>
          <w:sz w:val="22"/>
          <w:szCs w:val="22"/>
          <w:b/>
          <w:bCs/>
          <w:spacing w:val="-12"/>
        </w:rPr>
        <w:t>15、其他费用</w:t>
      </w:r>
    </w:p>
    <w:p>
      <w:pPr>
        <w:spacing w:line="118" w:lineRule="exact"/>
        <w:rPr/>
      </w:pPr>
      <w:r/>
    </w:p>
    <w:tbl>
      <w:tblPr>
        <w:tblStyle w:val="2"/>
        <w:tblW w:w="7329" w:type="dxa"/>
        <w:tblInd w:w="45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3439"/>
        <w:gridCol w:w="2380"/>
        <w:gridCol w:w="1510"/>
      </w:tblGrid>
      <w:tr>
        <w:trPr>
          <w:trHeight w:val="422" w:hRule="atLeast"/>
        </w:trPr>
        <w:tc>
          <w:tcPr>
            <w:tcW w:w="3439" w:type="dxa"/>
            <w:vAlign w:val="top"/>
            <w:tcBorders>
              <w:left w:val="none" w:color="000000" w:sz="2" w:space="0"/>
            </w:tcBorders>
          </w:tcPr>
          <w:p>
            <w:pPr>
              <w:ind w:left="1459"/>
              <w:spacing w:before="122" w:line="220" w:lineRule="auto"/>
              <w:rPr>
                <w:rFonts w:ascii="SimSun" w:hAnsi="SimSun" w:eastAsia="SimSun" w:cs="SimSun"/>
                <w:sz w:val="18"/>
                <w:szCs w:val="18"/>
              </w:rPr>
            </w:pPr>
            <w:r>
              <w:rPr>
                <w:rFonts w:ascii="SimSun" w:hAnsi="SimSun" w:eastAsia="SimSun" w:cs="SimSun"/>
                <w:sz w:val="18"/>
                <w:szCs w:val="18"/>
                <w:spacing w:val="-3"/>
              </w:rPr>
              <w:t>项且</w:t>
            </w:r>
          </w:p>
        </w:tc>
        <w:tc>
          <w:tcPr>
            <w:tcW w:w="2380" w:type="dxa"/>
            <w:vAlign w:val="top"/>
          </w:tcPr>
          <w:p>
            <w:pPr>
              <w:ind w:left="735"/>
              <w:spacing w:before="121" w:line="219" w:lineRule="auto"/>
              <w:rPr>
                <w:rFonts w:ascii="SimSun" w:hAnsi="SimSun" w:eastAsia="SimSun" w:cs="SimSun"/>
                <w:sz w:val="18"/>
                <w:szCs w:val="18"/>
              </w:rPr>
            </w:pPr>
            <w:r>
              <w:rPr>
                <w:rFonts w:ascii="SimSun" w:hAnsi="SimSun" w:eastAsia="SimSun" w:cs="SimSun"/>
                <w:sz w:val="18"/>
                <w:szCs w:val="18"/>
                <w:spacing w:val="-2"/>
              </w:rPr>
              <w:t>本年发生额</w:t>
            </w:r>
          </w:p>
        </w:tc>
        <w:tc>
          <w:tcPr>
            <w:tcW w:w="1510" w:type="dxa"/>
            <w:vAlign w:val="top"/>
            <w:tcBorders>
              <w:right w:val="none" w:color="000000" w:sz="2" w:space="0"/>
            </w:tcBorders>
          </w:tcPr>
          <w:p>
            <w:pPr>
              <w:ind w:left="295"/>
              <w:spacing w:before="122" w:line="219" w:lineRule="auto"/>
              <w:rPr>
                <w:rFonts w:ascii="SimSun" w:hAnsi="SimSun" w:eastAsia="SimSun" w:cs="SimSun"/>
                <w:sz w:val="18"/>
                <w:szCs w:val="18"/>
              </w:rPr>
            </w:pPr>
            <w:r>
              <w:rPr>
                <w:rFonts w:ascii="SimSun" w:hAnsi="SimSun" w:eastAsia="SimSun" w:cs="SimSun"/>
                <w:sz w:val="18"/>
                <w:szCs w:val="18"/>
                <w:spacing w:val="-2"/>
              </w:rPr>
              <w:t>上年发生额</w:t>
            </w:r>
          </w:p>
        </w:tc>
      </w:tr>
      <w:tr>
        <w:trPr>
          <w:trHeight w:val="407" w:hRule="atLeast"/>
        </w:trPr>
        <w:tc>
          <w:tcPr>
            <w:tcW w:w="3439" w:type="dxa"/>
            <w:vAlign w:val="top"/>
            <w:tcBorders>
              <w:left w:val="none" w:color="000000" w:sz="2" w:space="0"/>
            </w:tcBorders>
          </w:tcPr>
          <w:p>
            <w:pPr>
              <w:ind w:left="89"/>
              <w:spacing w:before="120" w:line="220" w:lineRule="auto"/>
              <w:rPr>
                <w:rFonts w:ascii="SimSun" w:hAnsi="SimSun" w:eastAsia="SimSun" w:cs="SimSun"/>
                <w:sz w:val="18"/>
                <w:szCs w:val="18"/>
              </w:rPr>
            </w:pPr>
            <w:r>
              <w:rPr>
                <w:rFonts w:ascii="SimSun" w:hAnsi="SimSun" w:eastAsia="SimSun" w:cs="SimSun"/>
                <w:sz w:val="18"/>
                <w:szCs w:val="18"/>
                <w:color w:val="000A60"/>
                <w:spacing w:val="-2"/>
              </w:rPr>
              <w:t>手续费</w:t>
            </w:r>
          </w:p>
        </w:tc>
        <w:tc>
          <w:tcPr>
            <w:tcW w:w="2380" w:type="dxa"/>
            <w:vAlign w:val="top"/>
          </w:tcPr>
          <w:p>
            <w:pPr>
              <w:ind w:left="915"/>
              <w:spacing w:before="166" w:line="183" w:lineRule="auto"/>
              <w:rPr>
                <w:rFonts w:ascii="SimSun" w:hAnsi="SimSun" w:eastAsia="SimSun" w:cs="SimSun"/>
                <w:sz w:val="18"/>
                <w:szCs w:val="18"/>
              </w:rPr>
            </w:pPr>
            <w:r>
              <w:rPr>
                <w:rFonts w:ascii="SimSun" w:hAnsi="SimSun" w:eastAsia="SimSun" w:cs="SimSun"/>
                <w:sz w:val="18"/>
                <w:szCs w:val="18"/>
                <w:spacing w:val="-2"/>
              </w:rPr>
              <w:t>549.80</w:t>
            </w:r>
          </w:p>
        </w:tc>
        <w:tc>
          <w:tcPr>
            <w:tcW w:w="1510" w:type="dxa"/>
            <w:vAlign w:val="top"/>
            <w:tcBorders>
              <w:right w:val="none" w:color="000000" w:sz="2" w:space="0"/>
            </w:tcBorders>
          </w:tcPr>
          <w:p>
            <w:pPr>
              <w:ind w:left="475"/>
              <w:spacing w:before="166" w:line="183" w:lineRule="auto"/>
              <w:rPr>
                <w:rFonts w:ascii="SimSun" w:hAnsi="SimSun" w:eastAsia="SimSun" w:cs="SimSun"/>
                <w:sz w:val="18"/>
                <w:szCs w:val="18"/>
              </w:rPr>
            </w:pPr>
            <w:r>
              <w:rPr>
                <w:rFonts w:ascii="SimSun" w:hAnsi="SimSun" w:eastAsia="SimSun" w:cs="SimSun"/>
                <w:sz w:val="18"/>
                <w:szCs w:val="18"/>
                <w:spacing w:val="-2"/>
              </w:rPr>
              <w:t>278.00</w:t>
            </w:r>
          </w:p>
        </w:tc>
      </w:tr>
      <w:tr>
        <w:trPr>
          <w:trHeight w:val="398" w:hRule="atLeast"/>
        </w:trPr>
        <w:tc>
          <w:tcPr>
            <w:tcW w:w="3439" w:type="dxa"/>
            <w:vAlign w:val="top"/>
            <w:tcBorders>
              <w:left w:val="none" w:color="000000" w:sz="2" w:space="0"/>
            </w:tcBorders>
          </w:tcPr>
          <w:p>
            <w:pPr>
              <w:ind w:left="89"/>
              <w:spacing w:before="113" w:line="219" w:lineRule="auto"/>
              <w:rPr>
                <w:rFonts w:ascii="SimSun" w:hAnsi="SimSun" w:eastAsia="SimSun" w:cs="SimSun"/>
                <w:sz w:val="18"/>
                <w:szCs w:val="18"/>
              </w:rPr>
            </w:pPr>
            <w:r>
              <w:rPr>
                <w:rFonts w:ascii="SimSun" w:hAnsi="SimSun" w:eastAsia="SimSun" w:cs="SimSun"/>
                <w:sz w:val="18"/>
                <w:szCs w:val="18"/>
                <w:color w:val="000763"/>
                <w:spacing w:val="-1"/>
              </w:rPr>
              <w:t>2020年企业所得税</w:t>
            </w:r>
          </w:p>
        </w:tc>
        <w:tc>
          <w:tcPr>
            <w:tcW w:w="2380" w:type="dxa"/>
            <w:vAlign w:val="top"/>
          </w:tcPr>
          <w:p>
            <w:pPr>
              <w:ind w:left="775"/>
              <w:spacing w:before="137" w:line="184" w:lineRule="auto"/>
              <w:rPr>
                <w:rFonts w:ascii="SimSun" w:hAnsi="SimSun" w:eastAsia="SimSun" w:cs="SimSun"/>
                <w:sz w:val="18"/>
                <w:szCs w:val="18"/>
              </w:rPr>
            </w:pPr>
            <w:r>
              <w:rPr>
                <w:rFonts w:ascii="SimSun" w:hAnsi="SimSun" w:eastAsia="SimSun" w:cs="SimSun"/>
                <w:sz w:val="18"/>
                <w:szCs w:val="18"/>
                <w:spacing w:val="-3"/>
              </w:rPr>
              <w:t>16,960.13</w:t>
            </w:r>
          </w:p>
        </w:tc>
        <w:tc>
          <w:tcPr>
            <w:tcW w:w="1510" w:type="dxa"/>
            <w:vAlign w:val="top"/>
            <w:tcBorders>
              <w:right w:val="none" w:color="000000" w:sz="2" w:space="0"/>
            </w:tcBorders>
          </w:tcPr>
          <w:p>
            <w:pPr>
              <w:rPr>
                <w:rFonts w:ascii="Arial"/>
                <w:sz w:val="21"/>
              </w:rPr>
            </w:pPr>
            <w:r/>
          </w:p>
        </w:tc>
      </w:tr>
      <w:tr>
        <w:trPr>
          <w:trHeight w:val="412" w:hRule="atLeast"/>
        </w:trPr>
        <w:tc>
          <w:tcPr>
            <w:tcW w:w="3439" w:type="dxa"/>
            <w:vAlign w:val="top"/>
            <w:tcBorders>
              <w:left w:val="none" w:color="000000" w:sz="2" w:space="0"/>
            </w:tcBorders>
          </w:tcPr>
          <w:p>
            <w:pPr>
              <w:ind w:left="89"/>
              <w:spacing w:before="126" w:line="221" w:lineRule="auto"/>
              <w:rPr>
                <w:rFonts w:ascii="SimSun" w:hAnsi="SimSun" w:eastAsia="SimSun" w:cs="SimSun"/>
                <w:sz w:val="18"/>
                <w:szCs w:val="18"/>
              </w:rPr>
            </w:pPr>
            <w:r>
              <w:rPr>
                <w:rFonts w:ascii="SimSun" w:hAnsi="SimSun" w:eastAsia="SimSun" w:cs="SimSun"/>
                <w:sz w:val="18"/>
                <w:szCs w:val="18"/>
                <w:spacing w:val="-2"/>
              </w:rPr>
              <w:t>合计</w:t>
            </w:r>
          </w:p>
        </w:tc>
        <w:tc>
          <w:tcPr>
            <w:tcW w:w="2380" w:type="dxa"/>
            <w:vAlign w:val="top"/>
          </w:tcPr>
          <w:p>
            <w:pPr>
              <w:ind w:left="775"/>
              <w:spacing w:before="149" w:line="184" w:lineRule="auto"/>
              <w:rPr>
                <w:rFonts w:ascii="SimSun" w:hAnsi="SimSun" w:eastAsia="SimSun" w:cs="SimSun"/>
                <w:sz w:val="18"/>
                <w:szCs w:val="18"/>
              </w:rPr>
            </w:pPr>
            <w:r>
              <w:rPr>
                <w:rFonts w:ascii="SimSun" w:hAnsi="SimSun" w:eastAsia="SimSun" w:cs="SimSun"/>
                <w:sz w:val="18"/>
                <w:szCs w:val="18"/>
                <w:color w:val="000042"/>
                <w:spacing w:val="-2"/>
              </w:rPr>
              <w:t>17</w:t>
            </w:r>
            <w:r>
              <w:rPr>
                <w:rFonts w:ascii="SimSun" w:hAnsi="SimSun" w:eastAsia="SimSun" w:cs="SimSun"/>
                <w:sz w:val="18"/>
                <w:szCs w:val="18"/>
                <w:spacing w:val="-2"/>
              </w:rPr>
              <w:t>,509.93</w:t>
            </w:r>
          </w:p>
        </w:tc>
        <w:tc>
          <w:tcPr>
            <w:tcW w:w="1510" w:type="dxa"/>
            <w:vAlign w:val="top"/>
            <w:tcBorders>
              <w:right w:val="none" w:color="000000" w:sz="2" w:space="0"/>
            </w:tcBorders>
          </w:tcPr>
          <w:p>
            <w:pPr>
              <w:ind w:left="475"/>
              <w:spacing w:before="171" w:line="183" w:lineRule="auto"/>
              <w:rPr>
                <w:rFonts w:ascii="SimSun" w:hAnsi="SimSun" w:eastAsia="SimSun" w:cs="SimSun"/>
                <w:sz w:val="18"/>
                <w:szCs w:val="18"/>
              </w:rPr>
            </w:pPr>
            <w:r>
              <w:rPr>
                <w:rFonts w:ascii="SimSun" w:hAnsi="SimSun" w:eastAsia="SimSun" w:cs="SimSun"/>
                <w:sz w:val="18"/>
                <w:szCs w:val="18"/>
                <w:spacing w:val="-2"/>
              </w:rPr>
              <w:t>278.00</w:t>
            </w:r>
          </w:p>
        </w:tc>
      </w:tr>
    </w:tbl>
    <w:p>
      <w:pPr>
        <w:spacing w:line="245" w:lineRule="auto"/>
        <w:rPr>
          <w:rFonts w:ascii="Arial"/>
          <w:sz w:val="21"/>
        </w:rPr>
      </w:pPr>
      <w:r/>
    </w:p>
    <w:p>
      <w:pPr>
        <w:spacing w:line="246" w:lineRule="auto"/>
        <w:rPr>
          <w:rFonts w:ascii="Arial"/>
          <w:sz w:val="21"/>
        </w:rPr>
      </w:pPr>
      <w:r/>
    </w:p>
    <w:p>
      <w:pPr>
        <w:ind w:left="478"/>
        <w:spacing w:before="72" w:line="219" w:lineRule="auto"/>
        <w:outlineLvl w:val="1"/>
        <w:rPr>
          <w:rFonts w:ascii="FangSong" w:hAnsi="FangSong" w:eastAsia="FangSong" w:cs="FangSong"/>
          <w:sz w:val="22"/>
          <w:szCs w:val="22"/>
        </w:rPr>
      </w:pPr>
      <w:r>
        <w:rPr>
          <w:rFonts w:ascii="FangSong" w:hAnsi="FangSong" w:eastAsia="FangSong" w:cs="FangSong"/>
          <w:sz w:val="22"/>
          <w:szCs w:val="22"/>
          <w:b/>
          <w:bCs/>
          <w:spacing w:val="7"/>
        </w:rPr>
        <w:t>六</w:t>
      </w:r>
      <w:r>
        <w:rPr>
          <w:rFonts w:ascii="FangSong" w:hAnsi="FangSong" w:eastAsia="FangSong" w:cs="FangSong"/>
          <w:sz w:val="22"/>
          <w:szCs w:val="22"/>
          <w:spacing w:val="-46"/>
        </w:rPr>
        <w:t xml:space="preserve"> </w:t>
      </w:r>
      <w:r>
        <w:rPr>
          <w:rFonts w:ascii="FangSong" w:hAnsi="FangSong" w:eastAsia="FangSong" w:cs="FangSong"/>
          <w:sz w:val="22"/>
          <w:szCs w:val="22"/>
          <w:b/>
          <w:bCs/>
          <w:spacing w:val="7"/>
        </w:rPr>
        <w:t>、理事会成员和职工的数量、变动情况以及获得的薪金等报酬情况的说明</w:t>
      </w:r>
    </w:p>
    <w:p>
      <w:pPr>
        <w:ind w:left="475"/>
        <w:spacing w:before="262" w:line="219" w:lineRule="auto"/>
        <w:rPr>
          <w:rFonts w:ascii="FangSong" w:hAnsi="FangSong" w:eastAsia="FangSong" w:cs="FangSong"/>
          <w:sz w:val="22"/>
          <w:szCs w:val="22"/>
        </w:rPr>
      </w:pPr>
      <w:r>
        <w:rPr>
          <w:rFonts w:ascii="FangSong" w:hAnsi="FangSong" w:eastAsia="FangSong" w:cs="FangSong"/>
          <w:sz w:val="22"/>
          <w:szCs w:val="22"/>
          <w:spacing w:val="-15"/>
        </w:rPr>
        <w:t>1、列示本届理事会成员的姓名、工作单位、在本基金会领</w:t>
      </w:r>
      <w:r>
        <w:rPr>
          <w:rFonts w:ascii="FangSong" w:hAnsi="FangSong" w:eastAsia="FangSong" w:cs="FangSong"/>
          <w:sz w:val="22"/>
          <w:szCs w:val="22"/>
          <w:spacing w:val="-16"/>
        </w:rPr>
        <w:t>取报酬的理事人数、领取报</w:t>
      </w:r>
    </w:p>
    <w:p>
      <w:pPr>
        <w:sectPr>
          <w:footerReference w:type="default" r:id="rId30"/>
          <w:pgSz w:w="11900" w:h="16840"/>
          <w:pgMar w:top="1364" w:right="1785" w:bottom="1015" w:left="1785" w:header="0" w:footer="866" w:gutter="0"/>
        </w:sectPr>
        <w:rPr/>
      </w:pPr>
    </w:p>
    <w:p>
      <w:pPr>
        <w:ind w:left="424"/>
        <w:spacing w:before="106" w:line="223" w:lineRule="auto"/>
        <w:rPr>
          <w:rFonts w:ascii="FangSong" w:hAnsi="FangSong" w:eastAsia="FangSong" w:cs="FangSong"/>
          <w:sz w:val="22"/>
          <w:szCs w:val="22"/>
        </w:rPr>
      </w:pPr>
      <w:r>
        <w:rPr>
          <w:rFonts w:ascii="FangSong" w:hAnsi="FangSong" w:eastAsia="FangSong" w:cs="FangSong"/>
          <w:sz w:val="22"/>
          <w:szCs w:val="22"/>
          <w:spacing w:val="-15"/>
        </w:rPr>
        <w:t>酬的金额</w:t>
      </w:r>
    </w:p>
    <w:p>
      <w:pPr>
        <w:ind w:left="834"/>
        <w:spacing w:before="302" w:line="222" w:lineRule="auto"/>
        <w:rPr>
          <w:rFonts w:ascii="FangSong" w:hAnsi="FangSong" w:eastAsia="FangSong" w:cs="FangSong"/>
          <w:sz w:val="22"/>
          <w:szCs w:val="22"/>
        </w:rPr>
      </w:pPr>
      <w:r>
        <w:rPr>
          <w:rFonts w:ascii="FangSong" w:hAnsi="FangSong" w:eastAsia="FangSong" w:cs="FangSong"/>
          <w:sz w:val="22"/>
          <w:szCs w:val="22"/>
          <w:spacing w:val="-8"/>
        </w:rPr>
        <w:t>本基金会共有理事9人，具体信息如下：</w:t>
      </w:r>
    </w:p>
    <w:p>
      <w:pPr>
        <w:rPr/>
      </w:pPr>
      <w:r/>
    </w:p>
    <w:p>
      <w:pPr>
        <w:rPr/>
      </w:pPr>
      <w:r/>
    </w:p>
    <w:p>
      <w:pPr>
        <w:spacing w:line="81" w:lineRule="exact"/>
        <w:rPr/>
      </w:pPr>
      <w:r/>
    </w:p>
    <w:tbl>
      <w:tblPr>
        <w:tblStyle w:val="2"/>
        <w:tblW w:w="8889"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393"/>
        <w:gridCol w:w="3875"/>
        <w:gridCol w:w="1718"/>
        <w:gridCol w:w="1903"/>
      </w:tblGrid>
      <w:tr>
        <w:trPr>
          <w:trHeight w:val="534" w:hRule="atLeast"/>
        </w:trPr>
        <w:tc>
          <w:tcPr>
            <w:tcW w:w="1393" w:type="dxa"/>
            <w:vAlign w:val="top"/>
          </w:tcPr>
          <w:p>
            <w:pPr>
              <w:ind w:left="474"/>
              <w:spacing w:before="163" w:line="219" w:lineRule="auto"/>
              <w:rPr>
                <w:rFonts w:ascii="SimSun" w:hAnsi="SimSun" w:eastAsia="SimSun" w:cs="SimSun"/>
                <w:sz w:val="21"/>
                <w:szCs w:val="21"/>
              </w:rPr>
            </w:pPr>
            <w:r>
              <w:rPr>
                <w:rFonts w:ascii="SimSun" w:hAnsi="SimSun" w:eastAsia="SimSun" w:cs="SimSun"/>
                <w:sz w:val="21"/>
                <w:szCs w:val="21"/>
                <w:spacing w:val="13"/>
              </w:rPr>
              <w:t>姓名</w:t>
            </w:r>
          </w:p>
        </w:tc>
        <w:tc>
          <w:tcPr>
            <w:tcW w:w="3875" w:type="dxa"/>
            <w:vAlign w:val="top"/>
          </w:tcPr>
          <w:p>
            <w:pPr>
              <w:ind w:left="1511"/>
              <w:spacing w:before="254" w:line="220" w:lineRule="auto"/>
              <w:rPr>
                <w:rFonts w:ascii="SimSun" w:hAnsi="SimSun" w:eastAsia="SimSun" w:cs="SimSun"/>
                <w:sz w:val="21"/>
                <w:szCs w:val="21"/>
              </w:rPr>
            </w:pPr>
            <w:r>
              <w:rPr>
                <w:rFonts w:ascii="SimSun" w:hAnsi="SimSun" w:eastAsia="SimSun" w:cs="SimSun"/>
                <w:sz w:val="21"/>
                <w:szCs w:val="21"/>
                <w:spacing w:val="-3"/>
              </w:rPr>
              <w:t>工作单位</w:t>
            </w:r>
          </w:p>
        </w:tc>
        <w:tc>
          <w:tcPr>
            <w:tcW w:w="1718" w:type="dxa"/>
            <w:vAlign w:val="top"/>
          </w:tcPr>
          <w:p>
            <w:pPr>
              <w:ind w:left="116"/>
              <w:spacing w:before="162" w:line="219" w:lineRule="auto"/>
              <w:rPr>
                <w:rFonts w:ascii="SimSun" w:hAnsi="SimSun" w:eastAsia="SimSun" w:cs="SimSun"/>
                <w:sz w:val="21"/>
                <w:szCs w:val="21"/>
              </w:rPr>
            </w:pPr>
            <w:r>
              <w:rPr>
                <w:rFonts w:ascii="SimSun" w:hAnsi="SimSun" w:eastAsia="SimSun" w:cs="SimSun"/>
                <w:sz w:val="21"/>
                <w:szCs w:val="21"/>
                <w:spacing w:val="-1"/>
              </w:rPr>
              <w:t>在本基金会职务</w:t>
            </w:r>
          </w:p>
        </w:tc>
        <w:tc>
          <w:tcPr>
            <w:tcW w:w="1903" w:type="dxa"/>
            <w:vAlign w:val="top"/>
          </w:tcPr>
          <w:p>
            <w:pPr>
              <w:ind w:left="418"/>
              <w:spacing w:before="263" w:line="219" w:lineRule="auto"/>
              <w:rPr>
                <w:rFonts w:ascii="SimSun" w:hAnsi="SimSun" w:eastAsia="SimSun" w:cs="SimSun"/>
                <w:sz w:val="21"/>
                <w:szCs w:val="21"/>
              </w:rPr>
            </w:pPr>
            <w:r>
              <w:rPr>
                <w:rFonts w:ascii="SimSun" w:hAnsi="SimSun" w:eastAsia="SimSun" w:cs="SimSun"/>
                <w:sz w:val="21"/>
                <w:szCs w:val="21"/>
                <w:spacing w:val="2"/>
              </w:rPr>
              <w:t>领取的报酬</w:t>
            </w:r>
          </w:p>
        </w:tc>
      </w:tr>
      <w:tr>
        <w:trPr>
          <w:trHeight w:val="639" w:hRule="atLeast"/>
        </w:trPr>
        <w:tc>
          <w:tcPr>
            <w:tcW w:w="1393" w:type="dxa"/>
            <w:vAlign w:val="top"/>
          </w:tcPr>
          <w:p>
            <w:pPr>
              <w:ind w:left="474"/>
              <w:spacing w:before="220" w:line="221" w:lineRule="auto"/>
              <w:rPr>
                <w:rFonts w:ascii="SimSun" w:hAnsi="SimSun" w:eastAsia="SimSun" w:cs="SimSun"/>
                <w:sz w:val="21"/>
                <w:szCs w:val="21"/>
              </w:rPr>
            </w:pPr>
            <w:r>
              <w:rPr>
                <w:rFonts w:ascii="SimSun" w:hAnsi="SimSun" w:eastAsia="SimSun" w:cs="SimSun"/>
                <w:sz w:val="21"/>
                <w:szCs w:val="21"/>
                <w:spacing w:val="-3"/>
              </w:rPr>
              <w:t>李蔚</w:t>
            </w:r>
          </w:p>
        </w:tc>
        <w:tc>
          <w:tcPr>
            <w:tcW w:w="3875" w:type="dxa"/>
            <w:vAlign w:val="top"/>
          </w:tcPr>
          <w:p>
            <w:pPr>
              <w:ind w:left="1611" w:right="25" w:hanging="1570"/>
              <w:spacing w:before="79" w:line="246" w:lineRule="auto"/>
              <w:rPr>
                <w:rFonts w:ascii="SimSun" w:hAnsi="SimSun" w:eastAsia="SimSun" w:cs="SimSun"/>
                <w:sz w:val="21"/>
                <w:szCs w:val="21"/>
              </w:rPr>
            </w:pPr>
            <w:r>
              <w:rPr>
                <w:rFonts w:ascii="SimSun" w:hAnsi="SimSun" w:eastAsia="SimSun" w:cs="SimSun"/>
                <w:sz w:val="21"/>
                <w:szCs w:val="21"/>
                <w:spacing w:val="1"/>
              </w:rPr>
              <w:t>成都天府大港集团有限公司党委委员、副</w:t>
            </w:r>
            <w:r>
              <w:rPr>
                <w:rFonts w:ascii="SimSun" w:hAnsi="SimSun" w:eastAsia="SimSun" w:cs="SimSun"/>
                <w:sz w:val="21"/>
                <w:szCs w:val="21"/>
              </w:rPr>
              <w:t xml:space="preserve"> </w:t>
            </w:r>
            <w:r>
              <w:rPr>
                <w:rFonts w:ascii="SimSun" w:hAnsi="SimSun" w:eastAsia="SimSun" w:cs="SimSun"/>
                <w:sz w:val="21"/>
                <w:szCs w:val="21"/>
                <w:spacing w:val="2"/>
              </w:rPr>
              <w:t>总经理</w:t>
            </w:r>
          </w:p>
        </w:tc>
        <w:tc>
          <w:tcPr>
            <w:tcW w:w="1718" w:type="dxa"/>
            <w:vAlign w:val="top"/>
          </w:tcPr>
          <w:p>
            <w:pPr>
              <w:ind w:left="536"/>
              <w:spacing w:before="220" w:line="220" w:lineRule="auto"/>
              <w:rPr>
                <w:rFonts w:ascii="SimSun" w:hAnsi="SimSun" w:eastAsia="SimSun" w:cs="SimSun"/>
                <w:sz w:val="21"/>
                <w:szCs w:val="21"/>
              </w:rPr>
            </w:pPr>
            <w:r>
              <w:rPr>
                <w:rFonts w:ascii="SimSun" w:hAnsi="SimSun" w:eastAsia="SimSun" w:cs="SimSun"/>
                <w:sz w:val="21"/>
                <w:szCs w:val="21"/>
                <w:spacing w:val="3"/>
              </w:rPr>
              <w:t>理事长</w:t>
            </w:r>
          </w:p>
        </w:tc>
        <w:tc>
          <w:tcPr>
            <w:tcW w:w="1903" w:type="dxa"/>
            <w:vAlign w:val="top"/>
          </w:tcPr>
          <w:p>
            <w:pPr>
              <w:ind w:left="739"/>
              <w:spacing w:before="274" w:line="183" w:lineRule="auto"/>
              <w:rPr>
                <w:rFonts w:ascii="SimSun" w:hAnsi="SimSun" w:eastAsia="SimSun" w:cs="SimSun"/>
                <w:sz w:val="21"/>
                <w:szCs w:val="21"/>
              </w:rPr>
            </w:pPr>
            <w:r>
              <w:rPr>
                <w:rFonts w:ascii="SimSun" w:hAnsi="SimSun" w:eastAsia="SimSun" w:cs="SimSun"/>
                <w:sz w:val="21"/>
                <w:szCs w:val="21"/>
                <w:spacing w:val="-2"/>
              </w:rPr>
              <w:t>0.00</w:t>
            </w:r>
          </w:p>
        </w:tc>
      </w:tr>
      <w:tr>
        <w:trPr>
          <w:trHeight w:val="529" w:hRule="atLeast"/>
        </w:trPr>
        <w:tc>
          <w:tcPr>
            <w:tcW w:w="1393" w:type="dxa"/>
            <w:vAlign w:val="top"/>
          </w:tcPr>
          <w:p>
            <w:pPr>
              <w:ind w:left="374"/>
              <w:spacing w:before="160" w:line="219" w:lineRule="auto"/>
              <w:rPr>
                <w:rFonts w:ascii="SimSun" w:hAnsi="SimSun" w:eastAsia="SimSun" w:cs="SimSun"/>
                <w:sz w:val="21"/>
                <w:szCs w:val="21"/>
              </w:rPr>
            </w:pPr>
            <w:r>
              <w:rPr>
                <w:rFonts w:ascii="SimSun" w:hAnsi="SimSun" w:eastAsia="SimSun" w:cs="SimSun"/>
                <w:sz w:val="21"/>
                <w:szCs w:val="21"/>
                <w:spacing w:val="4"/>
              </w:rPr>
              <w:t>邓孝荣</w:t>
            </w:r>
          </w:p>
        </w:tc>
        <w:tc>
          <w:tcPr>
            <w:tcW w:w="3875" w:type="dxa"/>
            <w:vAlign w:val="top"/>
          </w:tcPr>
          <w:p>
            <w:pPr>
              <w:ind w:left="351"/>
              <w:spacing w:before="159" w:line="219" w:lineRule="auto"/>
              <w:rPr>
                <w:rFonts w:ascii="SimSun" w:hAnsi="SimSun" w:eastAsia="SimSun" w:cs="SimSun"/>
                <w:sz w:val="21"/>
                <w:szCs w:val="21"/>
              </w:rPr>
            </w:pPr>
            <w:r>
              <w:rPr>
                <w:rFonts w:ascii="SimSun" w:hAnsi="SimSun" w:eastAsia="SimSun" w:cs="SimSun"/>
                <w:sz w:val="21"/>
                <w:szCs w:val="21"/>
                <w:spacing w:val="-1"/>
              </w:rPr>
              <w:t>金堂鑫三江渔府餐饮有限公司法人</w:t>
            </w:r>
          </w:p>
        </w:tc>
        <w:tc>
          <w:tcPr>
            <w:tcW w:w="1718" w:type="dxa"/>
            <w:vAlign w:val="top"/>
          </w:tcPr>
          <w:p>
            <w:pPr>
              <w:ind w:left="436"/>
              <w:spacing w:before="160" w:line="219" w:lineRule="auto"/>
              <w:rPr>
                <w:rFonts w:ascii="SimSun" w:hAnsi="SimSun" w:eastAsia="SimSun" w:cs="SimSun"/>
                <w:sz w:val="21"/>
                <w:szCs w:val="21"/>
              </w:rPr>
            </w:pPr>
            <w:r>
              <w:rPr>
                <w:rFonts w:ascii="SimSun" w:hAnsi="SimSun" w:eastAsia="SimSun" w:cs="SimSun"/>
                <w:sz w:val="21"/>
                <w:szCs w:val="21"/>
                <w:spacing w:val="2"/>
              </w:rPr>
              <w:t>副理事长</w:t>
            </w:r>
          </w:p>
        </w:tc>
        <w:tc>
          <w:tcPr>
            <w:tcW w:w="1903" w:type="dxa"/>
            <w:vAlign w:val="top"/>
          </w:tcPr>
          <w:p>
            <w:pPr>
              <w:ind w:left="739"/>
              <w:spacing w:before="305" w:line="183" w:lineRule="auto"/>
              <w:rPr>
                <w:rFonts w:ascii="SimSun" w:hAnsi="SimSun" w:eastAsia="SimSun" w:cs="SimSun"/>
                <w:sz w:val="21"/>
                <w:szCs w:val="21"/>
              </w:rPr>
            </w:pPr>
            <w:r>
              <w:rPr>
                <w:rFonts w:ascii="SimSun" w:hAnsi="SimSun" w:eastAsia="SimSun" w:cs="SimSun"/>
                <w:sz w:val="21"/>
                <w:szCs w:val="21"/>
                <w:spacing w:val="-2"/>
              </w:rPr>
              <w:t>0.00</w:t>
            </w:r>
          </w:p>
        </w:tc>
      </w:tr>
      <w:tr>
        <w:trPr>
          <w:trHeight w:val="529" w:hRule="atLeast"/>
        </w:trPr>
        <w:tc>
          <w:tcPr>
            <w:tcW w:w="1393" w:type="dxa"/>
            <w:vAlign w:val="top"/>
          </w:tcPr>
          <w:p>
            <w:pPr>
              <w:ind w:left="374"/>
              <w:spacing w:before="162" w:line="220" w:lineRule="auto"/>
              <w:rPr>
                <w:rFonts w:ascii="SimSun" w:hAnsi="SimSun" w:eastAsia="SimSun" w:cs="SimSun"/>
                <w:sz w:val="21"/>
                <w:szCs w:val="21"/>
              </w:rPr>
            </w:pPr>
            <w:r>
              <w:rPr>
                <w:rFonts w:ascii="SimSun" w:hAnsi="SimSun" w:eastAsia="SimSun" w:cs="SimSun"/>
                <w:sz w:val="21"/>
                <w:szCs w:val="21"/>
                <w:spacing w:val="-5"/>
              </w:rPr>
              <w:t>唐</w:t>
            </w:r>
            <w:r>
              <w:rPr>
                <w:rFonts w:ascii="SimSun" w:hAnsi="SimSun" w:eastAsia="SimSun" w:cs="SimSun"/>
                <w:sz w:val="21"/>
                <w:szCs w:val="21"/>
                <w:spacing w:val="4"/>
              </w:rPr>
              <w:t xml:space="preserve">  </w:t>
            </w:r>
            <w:r>
              <w:rPr>
                <w:rFonts w:ascii="SimSun" w:hAnsi="SimSun" w:eastAsia="SimSun" w:cs="SimSun"/>
                <w:sz w:val="21"/>
                <w:szCs w:val="21"/>
                <w:spacing w:val="-5"/>
              </w:rPr>
              <w:t>英</w:t>
            </w:r>
          </w:p>
        </w:tc>
        <w:tc>
          <w:tcPr>
            <w:tcW w:w="3875" w:type="dxa"/>
            <w:vAlign w:val="top"/>
          </w:tcPr>
          <w:p>
            <w:pPr>
              <w:ind w:left="141"/>
              <w:spacing w:before="159" w:line="218" w:lineRule="auto"/>
              <w:rPr>
                <w:rFonts w:ascii="SimSun" w:hAnsi="SimSun" w:eastAsia="SimSun" w:cs="SimSun"/>
                <w:sz w:val="21"/>
                <w:szCs w:val="21"/>
              </w:rPr>
            </w:pPr>
            <w:r>
              <w:rPr>
                <w:rFonts w:ascii="SimSun" w:hAnsi="SimSun" w:eastAsia="SimSun" w:cs="SimSun"/>
                <w:sz w:val="21"/>
                <w:szCs w:val="21"/>
                <w:spacing w:val="-1"/>
              </w:rPr>
              <w:t>成都中正广告装饰有限责任公司总经理</w:t>
            </w:r>
          </w:p>
        </w:tc>
        <w:tc>
          <w:tcPr>
            <w:tcW w:w="1718" w:type="dxa"/>
            <w:vAlign w:val="top"/>
          </w:tcPr>
          <w:p>
            <w:pPr>
              <w:ind w:left="436"/>
              <w:spacing w:before="161" w:line="219" w:lineRule="auto"/>
              <w:rPr>
                <w:rFonts w:ascii="SimSun" w:hAnsi="SimSun" w:eastAsia="SimSun" w:cs="SimSun"/>
                <w:sz w:val="21"/>
                <w:szCs w:val="21"/>
              </w:rPr>
            </w:pPr>
            <w:r>
              <w:rPr>
                <w:rFonts w:ascii="SimSun" w:hAnsi="SimSun" w:eastAsia="SimSun" w:cs="SimSun"/>
                <w:sz w:val="21"/>
                <w:szCs w:val="21"/>
                <w:spacing w:val="2"/>
              </w:rPr>
              <w:t>副理事长</w:t>
            </w:r>
          </w:p>
        </w:tc>
        <w:tc>
          <w:tcPr>
            <w:tcW w:w="1903" w:type="dxa"/>
            <w:vAlign w:val="top"/>
          </w:tcPr>
          <w:p>
            <w:pPr>
              <w:ind w:left="739"/>
              <w:spacing w:before="305" w:line="183" w:lineRule="auto"/>
              <w:rPr>
                <w:rFonts w:ascii="SimSun" w:hAnsi="SimSun" w:eastAsia="SimSun" w:cs="SimSun"/>
                <w:sz w:val="21"/>
                <w:szCs w:val="21"/>
              </w:rPr>
            </w:pPr>
            <w:r>
              <w:rPr>
                <w:rFonts w:ascii="SimSun" w:hAnsi="SimSun" w:eastAsia="SimSun" w:cs="SimSun"/>
                <w:sz w:val="21"/>
                <w:szCs w:val="21"/>
                <w:spacing w:val="-2"/>
              </w:rPr>
              <w:t>0.00</w:t>
            </w:r>
          </w:p>
        </w:tc>
      </w:tr>
      <w:tr>
        <w:trPr>
          <w:trHeight w:val="529" w:hRule="atLeast"/>
        </w:trPr>
        <w:tc>
          <w:tcPr>
            <w:tcW w:w="1393" w:type="dxa"/>
            <w:vAlign w:val="top"/>
          </w:tcPr>
          <w:p>
            <w:pPr>
              <w:ind w:left="374"/>
              <w:spacing w:before="163" w:line="221" w:lineRule="auto"/>
              <w:rPr>
                <w:rFonts w:ascii="SimSun" w:hAnsi="SimSun" w:eastAsia="SimSun" w:cs="SimSun"/>
                <w:sz w:val="21"/>
                <w:szCs w:val="21"/>
              </w:rPr>
            </w:pPr>
            <w:r>
              <w:rPr>
                <w:rFonts w:ascii="SimSun" w:hAnsi="SimSun" w:eastAsia="SimSun" w:cs="SimSun"/>
                <w:sz w:val="21"/>
                <w:szCs w:val="21"/>
                <w:spacing w:val="9"/>
              </w:rPr>
              <w:t>唐刘勇</w:t>
            </w:r>
          </w:p>
        </w:tc>
        <w:tc>
          <w:tcPr>
            <w:tcW w:w="3875" w:type="dxa"/>
            <w:vAlign w:val="top"/>
          </w:tcPr>
          <w:p>
            <w:pPr>
              <w:ind w:left="672"/>
              <w:spacing w:before="161" w:line="219" w:lineRule="auto"/>
              <w:rPr>
                <w:rFonts w:ascii="SimSun" w:hAnsi="SimSun" w:eastAsia="SimSun" w:cs="SimSun"/>
                <w:sz w:val="21"/>
                <w:szCs w:val="21"/>
              </w:rPr>
            </w:pPr>
            <w:r>
              <w:rPr>
                <w:rFonts w:ascii="SimSun" w:hAnsi="SimSun" w:eastAsia="SimSun" w:cs="SimSun"/>
                <w:sz w:val="21"/>
                <w:szCs w:val="21"/>
                <w:spacing w:val="-1"/>
              </w:rPr>
              <w:t>成都市金堂社区发展基金会</w:t>
            </w:r>
          </w:p>
        </w:tc>
        <w:tc>
          <w:tcPr>
            <w:tcW w:w="1718" w:type="dxa"/>
            <w:vAlign w:val="top"/>
          </w:tcPr>
          <w:p>
            <w:pPr>
              <w:ind w:left="536"/>
              <w:spacing w:before="161" w:line="219" w:lineRule="auto"/>
              <w:rPr>
                <w:rFonts w:ascii="SimSun" w:hAnsi="SimSun" w:eastAsia="SimSun" w:cs="SimSun"/>
                <w:sz w:val="21"/>
                <w:szCs w:val="21"/>
              </w:rPr>
            </w:pPr>
            <w:r>
              <w:rPr>
                <w:rFonts w:ascii="SimSun" w:hAnsi="SimSun" w:eastAsia="SimSun" w:cs="SimSun"/>
                <w:sz w:val="21"/>
                <w:szCs w:val="21"/>
                <w:spacing w:val="-2"/>
              </w:rPr>
              <w:t>秘书长</w:t>
            </w:r>
          </w:p>
        </w:tc>
        <w:tc>
          <w:tcPr>
            <w:tcW w:w="1903" w:type="dxa"/>
            <w:vAlign w:val="top"/>
          </w:tcPr>
          <w:p>
            <w:pPr>
              <w:ind w:left="418"/>
              <w:spacing w:before="191" w:line="184" w:lineRule="auto"/>
              <w:rPr>
                <w:rFonts w:ascii="SimSun" w:hAnsi="SimSun" w:eastAsia="SimSun" w:cs="SimSun"/>
                <w:sz w:val="21"/>
                <w:szCs w:val="21"/>
              </w:rPr>
            </w:pPr>
            <w:r>
              <w:rPr>
                <w:rFonts w:ascii="SimSun" w:hAnsi="SimSun" w:eastAsia="SimSun" w:cs="SimSun"/>
                <w:sz w:val="21"/>
                <w:szCs w:val="21"/>
                <w:spacing w:val="-3"/>
              </w:rPr>
              <w:t>126,512.58</w:t>
            </w:r>
          </w:p>
        </w:tc>
      </w:tr>
      <w:tr>
        <w:trPr>
          <w:trHeight w:val="529" w:hRule="atLeast"/>
        </w:trPr>
        <w:tc>
          <w:tcPr>
            <w:tcW w:w="1393" w:type="dxa"/>
            <w:vAlign w:val="top"/>
          </w:tcPr>
          <w:p>
            <w:pPr>
              <w:ind w:left="374"/>
              <w:spacing w:before="164" w:line="220" w:lineRule="auto"/>
              <w:rPr>
                <w:rFonts w:ascii="SimSun" w:hAnsi="SimSun" w:eastAsia="SimSun" w:cs="SimSun"/>
                <w:sz w:val="21"/>
                <w:szCs w:val="21"/>
              </w:rPr>
            </w:pPr>
            <w:r>
              <w:rPr>
                <w:rFonts w:ascii="SimSun" w:hAnsi="SimSun" w:eastAsia="SimSun" w:cs="SimSun"/>
                <w:sz w:val="21"/>
                <w:szCs w:val="21"/>
                <w:spacing w:val="4"/>
              </w:rPr>
              <w:t>王振芳</w:t>
            </w:r>
          </w:p>
        </w:tc>
        <w:tc>
          <w:tcPr>
            <w:tcW w:w="3875" w:type="dxa"/>
            <w:vAlign w:val="top"/>
          </w:tcPr>
          <w:p>
            <w:pPr>
              <w:ind w:left="672"/>
              <w:spacing w:before="162" w:line="219" w:lineRule="auto"/>
              <w:rPr>
                <w:rFonts w:ascii="SimSun" w:hAnsi="SimSun" w:eastAsia="SimSun" w:cs="SimSun"/>
                <w:sz w:val="21"/>
                <w:szCs w:val="21"/>
              </w:rPr>
            </w:pPr>
            <w:r>
              <w:rPr>
                <w:rFonts w:ascii="SimSun" w:hAnsi="SimSun" w:eastAsia="SimSun" w:cs="SimSun"/>
                <w:sz w:val="21"/>
                <w:szCs w:val="21"/>
                <w:spacing w:val="-1"/>
              </w:rPr>
              <w:t>金堂县社会工作者协会会长</w:t>
            </w:r>
          </w:p>
        </w:tc>
        <w:tc>
          <w:tcPr>
            <w:tcW w:w="1718" w:type="dxa"/>
            <w:vAlign w:val="top"/>
          </w:tcPr>
          <w:p>
            <w:pPr>
              <w:ind w:left="646"/>
              <w:spacing w:before="164" w:line="220" w:lineRule="auto"/>
              <w:rPr>
                <w:rFonts w:ascii="SimSun" w:hAnsi="SimSun" w:eastAsia="SimSun" w:cs="SimSun"/>
                <w:sz w:val="21"/>
                <w:szCs w:val="21"/>
              </w:rPr>
            </w:pPr>
            <w:r>
              <w:rPr>
                <w:rFonts w:ascii="SimSun" w:hAnsi="SimSun" w:eastAsia="SimSun" w:cs="SimSun"/>
                <w:sz w:val="21"/>
                <w:szCs w:val="21"/>
                <w:spacing w:val="4"/>
              </w:rPr>
              <w:t>理事</w:t>
            </w:r>
          </w:p>
        </w:tc>
        <w:tc>
          <w:tcPr>
            <w:tcW w:w="1903" w:type="dxa"/>
            <w:vAlign w:val="top"/>
          </w:tcPr>
          <w:p>
            <w:pPr>
              <w:spacing w:line="267" w:lineRule="auto"/>
              <w:rPr>
                <w:rFonts w:ascii="Arial"/>
                <w:sz w:val="21"/>
              </w:rPr>
            </w:pPr>
            <w:r/>
          </w:p>
          <w:p>
            <w:pPr>
              <w:ind w:left="739"/>
              <w:spacing w:before="69" w:line="168" w:lineRule="auto"/>
              <w:rPr>
                <w:rFonts w:ascii="SimSun" w:hAnsi="SimSun" w:eastAsia="SimSun" w:cs="SimSun"/>
                <w:sz w:val="21"/>
                <w:szCs w:val="21"/>
              </w:rPr>
            </w:pPr>
            <w:r>
              <w:rPr>
                <w:rFonts w:ascii="SimSun" w:hAnsi="SimSun" w:eastAsia="SimSun" w:cs="SimSun"/>
                <w:sz w:val="21"/>
                <w:szCs w:val="21"/>
                <w:spacing w:val="-2"/>
              </w:rPr>
              <w:t>0.00</w:t>
            </w:r>
          </w:p>
        </w:tc>
      </w:tr>
      <w:tr>
        <w:trPr>
          <w:trHeight w:val="529" w:hRule="atLeast"/>
        </w:trPr>
        <w:tc>
          <w:tcPr>
            <w:tcW w:w="1393" w:type="dxa"/>
            <w:vAlign w:val="top"/>
          </w:tcPr>
          <w:p>
            <w:pPr>
              <w:ind w:left="374"/>
              <w:spacing w:before="165" w:line="220" w:lineRule="auto"/>
              <w:rPr>
                <w:rFonts w:ascii="SimSun" w:hAnsi="SimSun" w:eastAsia="SimSun" w:cs="SimSun"/>
                <w:sz w:val="21"/>
                <w:szCs w:val="21"/>
              </w:rPr>
            </w:pPr>
            <w:r>
              <w:rPr>
                <w:rFonts w:ascii="SimSun" w:hAnsi="SimSun" w:eastAsia="SimSun" w:cs="SimSun"/>
                <w:sz w:val="21"/>
                <w:szCs w:val="21"/>
                <w:spacing w:val="-5"/>
              </w:rPr>
              <w:t>韩</w:t>
            </w:r>
            <w:r>
              <w:rPr>
                <w:rFonts w:ascii="SimSun" w:hAnsi="SimSun" w:eastAsia="SimSun" w:cs="SimSun"/>
                <w:sz w:val="21"/>
                <w:szCs w:val="21"/>
                <w:spacing w:val="4"/>
              </w:rPr>
              <w:t xml:space="preserve">  </w:t>
            </w:r>
            <w:r>
              <w:rPr>
                <w:rFonts w:ascii="SimSun" w:hAnsi="SimSun" w:eastAsia="SimSun" w:cs="SimSun"/>
                <w:sz w:val="21"/>
                <w:szCs w:val="21"/>
                <w:spacing w:val="-5"/>
              </w:rPr>
              <w:t>英</w:t>
            </w:r>
          </w:p>
        </w:tc>
        <w:tc>
          <w:tcPr>
            <w:tcW w:w="3875" w:type="dxa"/>
            <w:vAlign w:val="top"/>
          </w:tcPr>
          <w:p>
            <w:pPr>
              <w:ind w:left="461"/>
              <w:spacing w:before="163" w:line="219" w:lineRule="auto"/>
              <w:rPr>
                <w:rFonts w:ascii="SimSun" w:hAnsi="SimSun" w:eastAsia="SimSun" w:cs="SimSun"/>
                <w:sz w:val="21"/>
                <w:szCs w:val="21"/>
              </w:rPr>
            </w:pPr>
            <w:r>
              <w:rPr>
                <w:rFonts w:ascii="SimSun" w:hAnsi="SimSun" w:eastAsia="SimSun" w:cs="SimSun"/>
                <w:sz w:val="21"/>
                <w:szCs w:val="21"/>
                <w:spacing w:val="-1"/>
              </w:rPr>
              <w:t>金堂县人民政府赵镇街道办事处</w:t>
            </w:r>
          </w:p>
        </w:tc>
        <w:tc>
          <w:tcPr>
            <w:tcW w:w="1718" w:type="dxa"/>
            <w:vAlign w:val="top"/>
          </w:tcPr>
          <w:p>
            <w:pPr>
              <w:ind w:left="646"/>
              <w:spacing w:before="165" w:line="220" w:lineRule="auto"/>
              <w:rPr>
                <w:rFonts w:ascii="SimSun" w:hAnsi="SimSun" w:eastAsia="SimSun" w:cs="SimSun"/>
                <w:sz w:val="21"/>
                <w:szCs w:val="21"/>
              </w:rPr>
            </w:pPr>
            <w:r>
              <w:rPr>
                <w:rFonts w:ascii="SimSun" w:hAnsi="SimSun" w:eastAsia="SimSun" w:cs="SimSun"/>
                <w:sz w:val="21"/>
                <w:szCs w:val="21"/>
                <w:spacing w:val="4"/>
              </w:rPr>
              <w:t>理事</w:t>
            </w:r>
          </w:p>
        </w:tc>
        <w:tc>
          <w:tcPr>
            <w:tcW w:w="1903" w:type="dxa"/>
            <w:vAlign w:val="top"/>
          </w:tcPr>
          <w:p>
            <w:pPr>
              <w:spacing w:line="249" w:lineRule="auto"/>
              <w:rPr>
                <w:rFonts w:ascii="Arial"/>
                <w:sz w:val="21"/>
              </w:rPr>
            </w:pPr>
            <w:r/>
          </w:p>
          <w:p>
            <w:pPr>
              <w:ind w:left="739"/>
              <w:spacing w:before="68" w:line="183" w:lineRule="auto"/>
              <w:rPr>
                <w:rFonts w:ascii="SimSun" w:hAnsi="SimSun" w:eastAsia="SimSun" w:cs="SimSun"/>
                <w:sz w:val="21"/>
                <w:szCs w:val="21"/>
              </w:rPr>
            </w:pPr>
            <w:r>
              <w:rPr>
                <w:rFonts w:ascii="SimSun" w:hAnsi="SimSun" w:eastAsia="SimSun" w:cs="SimSun"/>
                <w:sz w:val="21"/>
                <w:szCs w:val="21"/>
                <w:spacing w:val="-2"/>
              </w:rPr>
              <w:t>0.00</w:t>
            </w:r>
          </w:p>
        </w:tc>
      </w:tr>
      <w:tr>
        <w:trPr>
          <w:trHeight w:val="519" w:hRule="atLeast"/>
        </w:trPr>
        <w:tc>
          <w:tcPr>
            <w:tcW w:w="1393" w:type="dxa"/>
            <w:vAlign w:val="top"/>
          </w:tcPr>
          <w:p>
            <w:pPr>
              <w:ind w:left="374"/>
              <w:spacing w:before="165" w:line="219" w:lineRule="auto"/>
              <w:rPr>
                <w:rFonts w:ascii="SimSun" w:hAnsi="SimSun" w:eastAsia="SimSun" w:cs="SimSun"/>
                <w:sz w:val="21"/>
                <w:szCs w:val="21"/>
              </w:rPr>
            </w:pPr>
            <w:r>
              <w:rPr>
                <w:rFonts w:ascii="SimSun" w:hAnsi="SimSun" w:eastAsia="SimSun" w:cs="SimSun"/>
                <w:sz w:val="21"/>
                <w:szCs w:val="21"/>
                <w:spacing w:val="4"/>
              </w:rPr>
              <w:t>林德凤</w:t>
            </w:r>
          </w:p>
        </w:tc>
        <w:tc>
          <w:tcPr>
            <w:tcW w:w="3875" w:type="dxa"/>
            <w:vAlign w:val="top"/>
          </w:tcPr>
          <w:p>
            <w:pPr>
              <w:ind w:left="461"/>
              <w:spacing w:before="166" w:line="220" w:lineRule="auto"/>
              <w:rPr>
                <w:rFonts w:ascii="SimSun" w:hAnsi="SimSun" w:eastAsia="SimSun" w:cs="SimSun"/>
                <w:sz w:val="21"/>
                <w:szCs w:val="21"/>
              </w:rPr>
            </w:pPr>
            <w:r>
              <w:rPr>
                <w:rFonts w:ascii="SimSun" w:hAnsi="SimSun" w:eastAsia="SimSun" w:cs="SimSun"/>
                <w:sz w:val="21"/>
                <w:szCs w:val="21"/>
                <w:spacing w:val="-1"/>
              </w:rPr>
              <w:t>金堂金裕大酒店有限公司董事长</w:t>
            </w:r>
          </w:p>
        </w:tc>
        <w:tc>
          <w:tcPr>
            <w:tcW w:w="1718" w:type="dxa"/>
            <w:vAlign w:val="top"/>
          </w:tcPr>
          <w:p>
            <w:pPr>
              <w:ind w:left="646"/>
              <w:spacing w:before="166" w:line="220" w:lineRule="auto"/>
              <w:rPr>
                <w:rFonts w:ascii="SimSun" w:hAnsi="SimSun" w:eastAsia="SimSun" w:cs="SimSun"/>
                <w:sz w:val="21"/>
                <w:szCs w:val="21"/>
              </w:rPr>
            </w:pPr>
            <w:r>
              <w:rPr>
                <w:rFonts w:ascii="SimSun" w:hAnsi="SimSun" w:eastAsia="SimSun" w:cs="SimSun"/>
                <w:sz w:val="21"/>
                <w:szCs w:val="21"/>
                <w:spacing w:val="4"/>
              </w:rPr>
              <w:t>理事</w:t>
            </w:r>
          </w:p>
        </w:tc>
        <w:tc>
          <w:tcPr>
            <w:tcW w:w="1903" w:type="dxa"/>
            <w:vAlign w:val="top"/>
          </w:tcPr>
          <w:p>
            <w:pPr>
              <w:spacing w:line="250" w:lineRule="auto"/>
              <w:rPr>
                <w:rFonts w:ascii="Arial"/>
                <w:sz w:val="21"/>
              </w:rPr>
            </w:pPr>
            <w:r/>
          </w:p>
          <w:p>
            <w:pPr>
              <w:ind w:left="739"/>
              <w:spacing w:before="68" w:line="175" w:lineRule="auto"/>
              <w:rPr>
                <w:rFonts w:ascii="SimSun" w:hAnsi="SimSun" w:eastAsia="SimSun" w:cs="SimSun"/>
                <w:sz w:val="21"/>
                <w:szCs w:val="21"/>
              </w:rPr>
            </w:pPr>
            <w:r>
              <w:rPr>
                <w:rFonts w:ascii="SimSun" w:hAnsi="SimSun" w:eastAsia="SimSun" w:cs="SimSun"/>
                <w:sz w:val="21"/>
                <w:szCs w:val="21"/>
                <w:spacing w:val="-2"/>
              </w:rPr>
              <w:t>0.00</w:t>
            </w:r>
          </w:p>
        </w:tc>
      </w:tr>
      <w:tr>
        <w:trPr>
          <w:trHeight w:val="529" w:hRule="atLeast"/>
        </w:trPr>
        <w:tc>
          <w:tcPr>
            <w:tcW w:w="1393" w:type="dxa"/>
            <w:vAlign w:val="top"/>
          </w:tcPr>
          <w:p>
            <w:pPr>
              <w:ind w:left="474"/>
              <w:spacing w:before="166" w:line="219" w:lineRule="auto"/>
              <w:rPr>
                <w:rFonts w:ascii="SimSun" w:hAnsi="SimSun" w:eastAsia="SimSun" w:cs="SimSun"/>
                <w:sz w:val="21"/>
                <w:szCs w:val="21"/>
              </w:rPr>
            </w:pPr>
            <w:r>
              <w:rPr>
                <w:rFonts w:ascii="SimSun" w:hAnsi="SimSun" w:eastAsia="SimSun" w:cs="SimSun"/>
                <w:sz w:val="21"/>
                <w:szCs w:val="21"/>
                <w:spacing w:val="9"/>
              </w:rPr>
              <w:t>何翱</w:t>
            </w:r>
          </w:p>
        </w:tc>
        <w:tc>
          <w:tcPr>
            <w:tcW w:w="3875" w:type="dxa"/>
            <w:vAlign w:val="top"/>
          </w:tcPr>
          <w:p>
            <w:pPr>
              <w:ind w:left="351"/>
              <w:spacing w:before="166" w:line="219" w:lineRule="auto"/>
              <w:rPr>
                <w:rFonts w:ascii="SimSun" w:hAnsi="SimSun" w:eastAsia="SimSun" w:cs="SimSun"/>
                <w:sz w:val="21"/>
                <w:szCs w:val="21"/>
              </w:rPr>
            </w:pPr>
            <w:r>
              <w:rPr>
                <w:rFonts w:ascii="SimSun" w:hAnsi="SimSun" w:eastAsia="SimSun" w:cs="SimSun"/>
                <w:sz w:val="21"/>
                <w:szCs w:val="21"/>
                <w:spacing w:val="1"/>
              </w:rPr>
              <w:t>四川盛禾田岭涧农业发展有限公司</w:t>
            </w:r>
          </w:p>
        </w:tc>
        <w:tc>
          <w:tcPr>
            <w:tcW w:w="1718" w:type="dxa"/>
            <w:vAlign w:val="top"/>
          </w:tcPr>
          <w:p>
            <w:pPr>
              <w:ind w:left="646"/>
              <w:spacing w:before="167" w:line="220" w:lineRule="auto"/>
              <w:rPr>
                <w:rFonts w:ascii="SimSun" w:hAnsi="SimSun" w:eastAsia="SimSun" w:cs="SimSun"/>
                <w:sz w:val="21"/>
                <w:szCs w:val="21"/>
              </w:rPr>
            </w:pPr>
            <w:r>
              <w:rPr>
                <w:rFonts w:ascii="SimSun" w:hAnsi="SimSun" w:eastAsia="SimSun" w:cs="SimSun"/>
                <w:sz w:val="21"/>
                <w:szCs w:val="21"/>
                <w:spacing w:val="4"/>
              </w:rPr>
              <w:t>理事</w:t>
            </w:r>
          </w:p>
        </w:tc>
        <w:tc>
          <w:tcPr>
            <w:tcW w:w="1903" w:type="dxa"/>
            <w:vAlign w:val="top"/>
          </w:tcPr>
          <w:p>
            <w:pPr>
              <w:spacing w:line="251" w:lineRule="auto"/>
              <w:rPr>
                <w:rFonts w:ascii="Arial"/>
                <w:sz w:val="21"/>
              </w:rPr>
            </w:pPr>
            <w:r/>
          </w:p>
          <w:p>
            <w:pPr>
              <w:ind w:left="739"/>
              <w:spacing w:before="68" w:line="183" w:lineRule="auto"/>
              <w:rPr>
                <w:rFonts w:ascii="SimSun" w:hAnsi="SimSun" w:eastAsia="SimSun" w:cs="SimSun"/>
                <w:sz w:val="21"/>
                <w:szCs w:val="21"/>
              </w:rPr>
            </w:pPr>
            <w:r>
              <w:rPr>
                <w:rFonts w:ascii="SimSun" w:hAnsi="SimSun" w:eastAsia="SimSun" w:cs="SimSun"/>
                <w:sz w:val="21"/>
                <w:szCs w:val="21"/>
                <w:spacing w:val="-2"/>
              </w:rPr>
              <w:t>0.00</w:t>
            </w:r>
          </w:p>
        </w:tc>
      </w:tr>
      <w:tr>
        <w:trPr>
          <w:trHeight w:val="514" w:hRule="atLeast"/>
        </w:trPr>
        <w:tc>
          <w:tcPr>
            <w:tcW w:w="1393" w:type="dxa"/>
            <w:vAlign w:val="top"/>
          </w:tcPr>
          <w:p>
            <w:pPr>
              <w:ind w:left="374"/>
              <w:spacing w:before="158" w:line="220" w:lineRule="auto"/>
              <w:rPr>
                <w:rFonts w:ascii="SimSun" w:hAnsi="SimSun" w:eastAsia="SimSun" w:cs="SimSun"/>
                <w:sz w:val="21"/>
                <w:szCs w:val="21"/>
              </w:rPr>
            </w:pPr>
            <w:r>
              <w:rPr>
                <w:rFonts w:ascii="SimSun" w:hAnsi="SimSun" w:eastAsia="SimSun" w:cs="SimSun"/>
                <w:sz w:val="21"/>
                <w:szCs w:val="21"/>
                <w:spacing w:val="4"/>
              </w:rPr>
              <w:t>邓利芳</w:t>
            </w:r>
          </w:p>
        </w:tc>
        <w:tc>
          <w:tcPr>
            <w:tcW w:w="3875" w:type="dxa"/>
            <w:vAlign w:val="top"/>
          </w:tcPr>
          <w:p>
            <w:pPr>
              <w:ind w:left="561"/>
              <w:spacing w:before="156" w:line="219" w:lineRule="auto"/>
              <w:rPr>
                <w:rFonts w:ascii="SimSun" w:hAnsi="SimSun" w:eastAsia="SimSun" w:cs="SimSun"/>
                <w:sz w:val="21"/>
                <w:szCs w:val="21"/>
              </w:rPr>
            </w:pPr>
            <w:r>
              <w:rPr>
                <w:rFonts w:ascii="SimSun" w:hAnsi="SimSun" w:eastAsia="SimSun" w:cs="SimSun"/>
                <w:sz w:val="21"/>
                <w:szCs w:val="21"/>
                <w:spacing w:val="-1"/>
              </w:rPr>
              <w:t>县委社治委社区治理科副科长</w:t>
            </w:r>
          </w:p>
        </w:tc>
        <w:tc>
          <w:tcPr>
            <w:tcW w:w="1718" w:type="dxa"/>
            <w:vAlign w:val="top"/>
          </w:tcPr>
          <w:p>
            <w:pPr>
              <w:ind w:left="646"/>
              <w:spacing w:before="158" w:line="220" w:lineRule="auto"/>
              <w:rPr>
                <w:rFonts w:ascii="SimSun" w:hAnsi="SimSun" w:eastAsia="SimSun" w:cs="SimSun"/>
                <w:sz w:val="21"/>
                <w:szCs w:val="21"/>
              </w:rPr>
            </w:pPr>
            <w:r>
              <w:rPr>
                <w:rFonts w:ascii="SimSun" w:hAnsi="SimSun" w:eastAsia="SimSun" w:cs="SimSun"/>
                <w:sz w:val="21"/>
                <w:szCs w:val="21"/>
                <w:spacing w:val="4"/>
              </w:rPr>
              <w:t>理事</w:t>
            </w:r>
          </w:p>
        </w:tc>
        <w:tc>
          <w:tcPr>
            <w:tcW w:w="1903" w:type="dxa"/>
            <w:vAlign w:val="top"/>
          </w:tcPr>
          <w:p>
            <w:pPr>
              <w:spacing w:line="241" w:lineRule="auto"/>
              <w:rPr>
                <w:rFonts w:ascii="Arial"/>
                <w:sz w:val="21"/>
              </w:rPr>
            </w:pPr>
            <w:r/>
          </w:p>
          <w:p>
            <w:pPr>
              <w:ind w:left="739"/>
              <w:spacing w:before="69" w:line="178" w:lineRule="auto"/>
              <w:rPr>
                <w:rFonts w:ascii="SimSun" w:hAnsi="SimSun" w:eastAsia="SimSun" w:cs="SimSun"/>
                <w:sz w:val="21"/>
                <w:szCs w:val="21"/>
              </w:rPr>
            </w:pPr>
            <w:r>
              <w:rPr>
                <w:rFonts w:ascii="SimSun" w:hAnsi="SimSun" w:eastAsia="SimSun" w:cs="SimSun"/>
                <w:sz w:val="21"/>
                <w:szCs w:val="21"/>
                <w:spacing w:val="-2"/>
              </w:rPr>
              <w:t>0.00</w:t>
            </w:r>
          </w:p>
        </w:tc>
      </w:tr>
    </w:tbl>
    <w:p>
      <w:pPr>
        <w:ind w:left="834"/>
        <w:spacing w:before="291" w:line="482" w:lineRule="exact"/>
        <w:rPr>
          <w:rFonts w:ascii="FangSong" w:hAnsi="FangSong" w:eastAsia="FangSong" w:cs="FangSong"/>
          <w:sz w:val="22"/>
          <w:szCs w:val="22"/>
        </w:rPr>
      </w:pPr>
      <w:r>
        <w:rPr>
          <w:rFonts w:ascii="FangSong" w:hAnsi="FangSong" w:eastAsia="FangSong" w:cs="FangSong"/>
          <w:sz w:val="22"/>
          <w:szCs w:val="22"/>
          <w:spacing w:val="-8"/>
          <w:position w:val="19"/>
        </w:rPr>
        <w:t>2、</w:t>
      </w:r>
      <w:r>
        <w:rPr>
          <w:rFonts w:ascii="FangSong" w:hAnsi="FangSong" w:eastAsia="FangSong" w:cs="FangSong"/>
          <w:sz w:val="22"/>
          <w:szCs w:val="22"/>
          <w:spacing w:val="-47"/>
          <w:position w:val="19"/>
        </w:rPr>
        <w:t xml:space="preserve"> </w:t>
      </w:r>
      <w:r>
        <w:rPr>
          <w:rFonts w:ascii="FangSong" w:hAnsi="FangSong" w:eastAsia="FangSong" w:cs="FangSong"/>
          <w:sz w:val="22"/>
          <w:szCs w:val="22"/>
          <w:spacing w:val="-8"/>
          <w:position w:val="19"/>
        </w:rPr>
        <w:t>列示本基金会职工总数(不含支付劳务费人数)、各部门职工数量、工资总额、人</w:t>
      </w:r>
    </w:p>
    <w:p>
      <w:pPr>
        <w:ind w:left="424"/>
        <w:spacing w:line="223" w:lineRule="auto"/>
        <w:rPr>
          <w:rFonts w:ascii="FangSong" w:hAnsi="FangSong" w:eastAsia="FangSong" w:cs="FangSong"/>
          <w:sz w:val="22"/>
          <w:szCs w:val="22"/>
        </w:rPr>
      </w:pPr>
      <w:r>
        <w:rPr>
          <w:rFonts w:ascii="FangSong" w:hAnsi="FangSong" w:eastAsia="FangSong" w:cs="FangSong"/>
          <w:sz w:val="22"/>
          <w:szCs w:val="22"/>
          <w:spacing w:val="-2"/>
        </w:rPr>
        <w:t>均工资(不含支付的劳务费)</w:t>
      </w:r>
    </w:p>
    <w:p>
      <w:pPr>
        <w:ind w:left="834"/>
        <w:spacing w:before="300" w:line="220" w:lineRule="auto"/>
        <w:rPr>
          <w:rFonts w:ascii="FangSong" w:hAnsi="FangSong" w:eastAsia="FangSong" w:cs="FangSong"/>
          <w:sz w:val="22"/>
          <w:szCs w:val="22"/>
        </w:rPr>
      </w:pPr>
      <w:r>
        <w:rPr>
          <w:rFonts w:ascii="FangSong" w:hAnsi="FangSong" w:eastAsia="FangSong" w:cs="FangSong"/>
          <w:sz w:val="22"/>
          <w:szCs w:val="22"/>
          <w:spacing w:val="3"/>
        </w:rPr>
        <w:t>截至2021年12月31</w:t>
      </w:r>
      <w:r>
        <w:rPr>
          <w:rFonts w:ascii="FangSong" w:hAnsi="FangSong" w:eastAsia="FangSong" w:cs="FangSong"/>
          <w:sz w:val="22"/>
          <w:szCs w:val="22"/>
          <w:spacing w:val="-31"/>
        </w:rPr>
        <w:t xml:space="preserve"> </w:t>
      </w:r>
      <w:r>
        <w:rPr>
          <w:rFonts w:ascii="FangSong" w:hAnsi="FangSong" w:eastAsia="FangSong" w:cs="FangSong"/>
          <w:sz w:val="22"/>
          <w:szCs w:val="22"/>
          <w:spacing w:val="3"/>
        </w:rPr>
        <w:t>日，本基金会专职工作人员5名，其中秘书长1名、项目人员3</w:t>
      </w:r>
    </w:p>
    <w:p>
      <w:pPr>
        <w:ind w:left="424"/>
        <w:spacing w:before="258" w:line="220" w:lineRule="auto"/>
        <w:rPr>
          <w:rFonts w:ascii="FangSong" w:hAnsi="FangSong" w:eastAsia="FangSong" w:cs="FangSong"/>
          <w:sz w:val="22"/>
          <w:szCs w:val="22"/>
        </w:rPr>
      </w:pPr>
      <w:r>
        <w:drawing>
          <wp:anchor distT="0" distB="0" distL="0" distR="0" simplePos="0" relativeHeight="251694080" behindDoc="0" locked="0" layoutInCell="1" allowOverlap="1">
            <wp:simplePos x="0" y="0"/>
            <wp:positionH relativeFrom="column">
              <wp:posOffset>3254359</wp:posOffset>
            </wp:positionH>
            <wp:positionV relativeFrom="paragraph">
              <wp:posOffset>230567</wp:posOffset>
            </wp:positionV>
            <wp:extent cx="1841518" cy="730252"/>
            <wp:effectExtent l="0" t="0" r="0" b="0"/>
            <wp:wrapNone/>
            <wp:docPr id="20" name="IM 20"/>
            <wp:cNvGraphicFramePr/>
            <a:graphic>
              <a:graphicData uri="http://schemas.openxmlformats.org/drawingml/2006/picture">
                <pic:pic>
                  <pic:nvPicPr>
                    <pic:cNvPr id="20" name="IM 20"/>
                    <pic:cNvPicPr/>
                  </pic:nvPicPr>
                  <pic:blipFill>
                    <a:blip r:embed="rId33"/>
                    <a:stretch>
                      <a:fillRect/>
                    </a:stretch>
                  </pic:blipFill>
                  <pic:spPr>
                    <a:xfrm rot="0">
                      <a:off x="0" y="0"/>
                      <a:ext cx="1841518" cy="730252"/>
                    </a:xfrm>
                    <a:prstGeom prst="rect">
                      <a:avLst/>
                    </a:prstGeom>
                  </pic:spPr>
                </pic:pic>
              </a:graphicData>
            </a:graphic>
          </wp:anchor>
        </w:drawing>
      </w:r>
      <w:r>
        <w:rPr>
          <w:rFonts w:ascii="FangSong" w:hAnsi="FangSong" w:eastAsia="FangSong" w:cs="FangSong"/>
          <w:sz w:val="22"/>
          <w:szCs w:val="22"/>
          <w:spacing w:val="-11"/>
        </w:rPr>
        <w:t>名、综合行政人员1名，本基金会全年专职工作人员工资总额为人民币238,165.88元</w:t>
      </w:r>
      <w:r>
        <w:rPr>
          <w:rFonts w:ascii="FangSong" w:hAnsi="FangSong" w:eastAsia="FangSong" w:cs="FangSong"/>
          <w:sz w:val="22"/>
          <w:szCs w:val="22"/>
          <w:spacing w:val="-12"/>
        </w:rPr>
        <w:t>，2021</w:t>
      </w:r>
    </w:p>
    <w:p>
      <w:pPr>
        <w:ind w:left="424"/>
        <w:spacing w:before="260" w:line="222" w:lineRule="auto"/>
        <w:rPr>
          <w:rFonts w:ascii="FangSong" w:hAnsi="FangSong" w:eastAsia="FangSong" w:cs="FangSong"/>
          <w:sz w:val="22"/>
          <w:szCs w:val="22"/>
        </w:rPr>
      </w:pPr>
      <w:r>
        <w:rPr>
          <w:rFonts w:ascii="FangSong" w:hAnsi="FangSong" w:eastAsia="FangSong" w:cs="FangSong"/>
          <w:sz w:val="22"/>
          <w:szCs w:val="22"/>
          <w:spacing w:val="-4"/>
        </w:rPr>
        <w:t>年度月平均专职人员3.5人，专职人员月平均</w:t>
      </w:r>
      <w:r>
        <w:rPr>
          <w:rFonts w:ascii="FangSong" w:hAnsi="FangSong" w:eastAsia="FangSong" w:cs="FangSong"/>
          <w:sz w:val="22"/>
          <w:szCs w:val="22"/>
          <w:spacing w:val="-5"/>
        </w:rPr>
        <w:t>工资5,670.62元。</w:t>
      </w:r>
    </w:p>
    <w:p>
      <w:pPr>
        <w:ind w:left="888"/>
        <w:spacing w:before="289" w:line="219" w:lineRule="auto"/>
        <w:outlineLvl w:val="1"/>
        <w:rPr>
          <w:rFonts w:ascii="FangSong" w:hAnsi="FangSong" w:eastAsia="FangSong" w:cs="FangSong"/>
          <w:sz w:val="22"/>
          <w:szCs w:val="22"/>
        </w:rPr>
      </w:pPr>
      <w:r>
        <w:rPr>
          <w:rFonts w:ascii="FangSong" w:hAnsi="FangSong" w:eastAsia="FangSong" w:cs="FangSong"/>
          <w:sz w:val="22"/>
          <w:szCs w:val="22"/>
          <w:b/>
          <w:bCs/>
          <w:spacing w:val="12"/>
        </w:rPr>
        <w:t>七、在计算公益事业支出比例、工作人员工资福利和行政办公支出比例时需</w:t>
      </w:r>
    </w:p>
    <w:p>
      <w:pPr>
        <w:ind w:left="428"/>
        <w:spacing w:before="273" w:line="222" w:lineRule="auto"/>
        <w:rPr>
          <w:rFonts w:ascii="FangSong" w:hAnsi="FangSong" w:eastAsia="FangSong" w:cs="FangSong"/>
          <w:sz w:val="22"/>
          <w:szCs w:val="22"/>
        </w:rPr>
      </w:pPr>
      <w:r>
        <w:rPr>
          <w:rFonts w:ascii="FangSong" w:hAnsi="FangSong" w:eastAsia="FangSong" w:cs="FangSong"/>
          <w:sz w:val="22"/>
          <w:szCs w:val="22"/>
          <w:b/>
          <w:bCs/>
          <w:spacing w:val="13"/>
        </w:rPr>
        <w:t>要具体说明的事项</w:t>
      </w:r>
    </w:p>
    <w:p>
      <w:pPr>
        <w:ind w:left="424" w:right="273" w:firstLine="409"/>
        <w:spacing w:before="277" w:line="436" w:lineRule="auto"/>
        <w:jc w:val="both"/>
        <w:rPr>
          <w:rFonts w:ascii="FangSong" w:hAnsi="FangSong" w:eastAsia="FangSong" w:cs="FangSong"/>
          <w:sz w:val="22"/>
          <w:szCs w:val="22"/>
        </w:rPr>
      </w:pPr>
      <w:r>
        <w:rPr>
          <w:rFonts w:ascii="FangSong" w:hAnsi="FangSong" w:eastAsia="FangSong" w:cs="FangSong"/>
          <w:sz w:val="22"/>
          <w:szCs w:val="22"/>
          <w:spacing w:val="-4"/>
        </w:rPr>
        <w:t>成都市金堂社区发展基金会2021年度公益事业支出1,469,172.76元，上年末净资产</w:t>
      </w:r>
      <w:r>
        <w:rPr>
          <w:rFonts w:ascii="FangSong" w:hAnsi="FangSong" w:eastAsia="FangSong" w:cs="FangSong"/>
          <w:sz w:val="22"/>
          <w:szCs w:val="22"/>
          <w:spacing w:val="7"/>
        </w:rPr>
        <w:t xml:space="preserve"> </w:t>
      </w:r>
      <w:r>
        <w:rPr>
          <w:rFonts w:ascii="FangSong" w:hAnsi="FangSong" w:eastAsia="FangSong" w:cs="FangSong"/>
          <w:sz w:val="22"/>
          <w:szCs w:val="22"/>
          <w:spacing w:val="-9"/>
        </w:rPr>
        <w:t>9,356,896.54元，公益事业支出占上一年基金余额比例为15.70%;年度管理</w:t>
      </w:r>
      <w:r>
        <w:rPr>
          <w:rFonts w:ascii="FangSong" w:hAnsi="FangSong" w:eastAsia="FangSong" w:cs="FangSong"/>
          <w:sz w:val="22"/>
          <w:szCs w:val="22"/>
          <w:spacing w:val="-10"/>
        </w:rPr>
        <w:t>费用100,380.57</w:t>
      </w:r>
      <w:r>
        <w:rPr>
          <w:rFonts w:ascii="FangSong" w:hAnsi="FangSong" w:eastAsia="FangSong" w:cs="FangSong"/>
          <w:sz w:val="22"/>
          <w:szCs w:val="22"/>
        </w:rPr>
        <w:t xml:space="preserve"> </w:t>
      </w:r>
      <w:r>
        <w:rPr>
          <w:rFonts w:ascii="FangSong" w:hAnsi="FangSong" w:eastAsia="FangSong" w:cs="FangSong"/>
          <w:sz w:val="22"/>
          <w:szCs w:val="22"/>
          <w:spacing w:val="-11"/>
        </w:rPr>
        <w:t>元。根据民发〔2016〕189号文件规定：不</w:t>
      </w:r>
      <w:r>
        <w:rPr>
          <w:rFonts w:ascii="FangSong" w:hAnsi="FangSong" w:eastAsia="FangSong" w:cs="FangSong"/>
          <w:sz w:val="22"/>
          <w:szCs w:val="22"/>
          <w:spacing w:val="-12"/>
        </w:rPr>
        <w:t>具有公开募捐资格的基金会，上年末净资产低于</w:t>
      </w:r>
      <w:r>
        <w:rPr>
          <w:rFonts w:ascii="FangSong" w:hAnsi="FangSong" w:eastAsia="FangSong" w:cs="FangSong"/>
          <w:sz w:val="22"/>
          <w:szCs w:val="22"/>
        </w:rPr>
        <w:t xml:space="preserve"> </w:t>
      </w:r>
      <w:r>
        <w:rPr>
          <w:rFonts w:ascii="FangSong" w:hAnsi="FangSong" w:eastAsia="FangSong" w:cs="FangSong"/>
          <w:sz w:val="22"/>
          <w:szCs w:val="22"/>
          <w:spacing w:val="-1"/>
        </w:rPr>
        <w:t>6000万元高于800万元(含本数)人民币的，年度慈善活动支出不得低于</w:t>
      </w:r>
      <w:r>
        <w:rPr>
          <w:rFonts w:ascii="FangSong" w:hAnsi="FangSong" w:eastAsia="FangSong" w:cs="FangSong"/>
          <w:sz w:val="22"/>
          <w:szCs w:val="22"/>
          <w:spacing w:val="-2"/>
        </w:rPr>
        <w:t>上年末净资产的</w:t>
      </w:r>
    </w:p>
    <w:p>
      <w:pPr>
        <w:ind w:left="424"/>
        <w:spacing w:line="220" w:lineRule="auto"/>
        <w:rPr>
          <w:rFonts w:ascii="FangSong" w:hAnsi="FangSong" w:eastAsia="FangSong" w:cs="FangSong"/>
          <w:sz w:val="22"/>
          <w:szCs w:val="22"/>
        </w:rPr>
      </w:pPr>
      <w:r>
        <w:rPr>
          <w:rFonts w:ascii="FangSong" w:hAnsi="FangSong" w:eastAsia="FangSong" w:cs="FangSong"/>
          <w:sz w:val="22"/>
          <w:szCs w:val="22"/>
          <w:spacing w:val="-13"/>
        </w:rPr>
        <w:t>百分之六；慈善组织的年度管理费用低于20万元人民币的，不受年度管理费用比例</w:t>
      </w:r>
      <w:r>
        <w:rPr>
          <w:rFonts w:ascii="FangSong" w:hAnsi="FangSong" w:eastAsia="FangSong" w:cs="FangSong"/>
          <w:sz w:val="22"/>
          <w:szCs w:val="22"/>
          <w:spacing w:val="-14"/>
        </w:rPr>
        <w:t>的限制。</w:t>
      </w:r>
    </w:p>
    <w:p>
      <w:pPr>
        <w:sectPr>
          <w:footerReference w:type="default" r:id="rId32"/>
          <w:pgSz w:w="11900" w:h="16840"/>
          <w:pgMar w:top="1431" w:right="1645" w:bottom="985" w:left="1355" w:header="0" w:footer="836" w:gutter="0"/>
        </w:sectPr>
        <w:rPr/>
      </w:pPr>
    </w:p>
    <w:p>
      <w:pPr>
        <w:spacing w:line="245" w:lineRule="auto"/>
        <w:rPr>
          <w:rFonts w:ascii="Arial"/>
          <w:sz w:val="21"/>
        </w:rPr>
      </w:pPr>
      <w:r>
        <w:pict>
          <v:shape id="_x0000_s2" style="position:absolute;margin-left:58.2541pt;margin-top:150.249pt;mso-position-vertical-relative:page;mso-position-horizontal-relative:page;width:110.5pt;height:103.55pt;z-index:-251619328;" o:allowincell="f" filled="false" stroked="false" type="#_x0000_t202">
            <v:fill on="false"/>
            <v:stroke on="false"/>
            <v:path/>
            <v:imagedata o:title=""/>
            <o:lock v:ext="edit" aspectratio="false"/>
            <v:textbox inset="0mm,0mm,0mm,0mm">
              <w:txbxContent>
                <w:p>
                  <w:pPr>
                    <w:spacing w:line="20" w:lineRule="exact"/>
                    <w:rPr/>
                  </w:pPr>
                  <w:r/>
                </w:p>
                <w:tbl>
                  <w:tblPr>
                    <w:tblStyle w:val="2"/>
                    <w:tblW w:w="215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2159"/>
                  </w:tblGrid>
                  <w:tr>
                    <w:trPr>
                      <w:trHeight w:val="2010" w:hRule="atLeast"/>
                    </w:trPr>
                    <w:tc>
                      <w:tcPr>
                        <w:tcW w:w="2159" w:type="dxa"/>
                        <w:vAlign w:val="top"/>
                      </w:tcPr>
                      <w:p>
                        <w:pPr>
                          <w:spacing w:line="275" w:lineRule="auto"/>
                          <w:rPr>
                            <w:rFonts w:ascii="Arial"/>
                            <w:sz w:val="21"/>
                          </w:rPr>
                        </w:pPr>
                        <w:r/>
                      </w:p>
                      <w:p>
                        <w:pPr>
                          <w:spacing w:line="276" w:lineRule="auto"/>
                          <w:rPr>
                            <w:rFonts w:ascii="Arial"/>
                            <w:sz w:val="21"/>
                          </w:rPr>
                        </w:pPr>
                        <w:r/>
                      </w:p>
                      <w:p>
                        <w:pPr>
                          <w:spacing w:line="276" w:lineRule="auto"/>
                          <w:rPr>
                            <w:rFonts w:ascii="Arial"/>
                            <w:sz w:val="21"/>
                          </w:rPr>
                        </w:pPr>
                        <w:r/>
                      </w:p>
                      <w:p>
                        <w:pPr>
                          <w:ind w:left="657"/>
                          <w:spacing w:before="69" w:line="220" w:lineRule="auto"/>
                          <w:rPr>
                            <w:rFonts w:ascii="SimSun" w:hAnsi="SimSun" w:eastAsia="SimSun" w:cs="SimSun"/>
                            <w:sz w:val="21"/>
                            <w:szCs w:val="21"/>
                          </w:rPr>
                        </w:pPr>
                        <w:r>
                          <w:rPr>
                            <w:rFonts w:ascii="SimSun" w:hAnsi="SimSun" w:eastAsia="SimSun" w:cs="SimSun"/>
                            <w:sz w:val="21"/>
                            <w:szCs w:val="21"/>
                            <w:b/>
                            <w:bCs/>
                            <w:spacing w:val="-5"/>
                          </w:rPr>
                          <w:t>项目名称</w:t>
                        </w:r>
                      </w:p>
                    </w:tc>
                  </w:tr>
                </w:tbl>
                <w:p>
                  <w:pPr>
                    <w:rPr>
                      <w:rFonts w:ascii="Arial"/>
                      <w:sz w:val="21"/>
                    </w:rPr>
                  </w:pPr>
                  <w:r/>
                </w:p>
              </w:txbxContent>
            </v:textbox>
          </v:shape>
        </w:pict>
      </w:r>
      <w:r>
        <w:pict>
          <v:shape id="_x0000_s3" style="position:absolute;margin-left:239.251pt;margin-top:150.249pt;mso-position-vertical-relative:page;mso-position-horizontal-relative:page;width:522.55pt;height:27.55pt;z-index:251703296;" o:allowincell="f" filled="false" stroked="false" type="#_x0000_t202">
            <v:fill on="false"/>
            <v:stroke on="false"/>
            <v:path/>
            <v:imagedata o:title=""/>
            <o:lock v:ext="edit" aspectratio="false"/>
            <v:textbox inset="0mm,0mm,0mm,0mm">
              <w:txbxContent>
                <w:p>
                  <w:pPr>
                    <w:spacing w:line="20" w:lineRule="exact"/>
                    <w:rPr/>
                  </w:pPr>
                  <w:r/>
                </w:p>
                <w:tbl>
                  <w:tblPr>
                    <w:tblStyle w:val="2"/>
                    <w:tblW w:w="10400" w:type="dxa"/>
                    <w:tblInd w:w="25" w:type="dxa"/>
                    <w:tblLayout w:type="fixed"/>
                    <w:tblBorders>
                      <w:left w:val="single" w:color="000000" w:sz="4" w:space="0"/>
                      <w:bottom w:val="single" w:color="000000" w:sz="4" w:space="0"/>
                      <w:right w:val="single" w:color="000000" w:sz="4" w:space="0"/>
                      <w:top w:val="single" w:color="000000" w:sz="4" w:space="0"/>
                    </w:tblBorders>
                  </w:tblPr>
                  <w:tblGrid>
                    <w:gridCol w:w="10400"/>
                  </w:tblGrid>
                  <w:tr>
                    <w:trPr>
                      <w:trHeight w:val="490" w:hRule="atLeast"/>
                    </w:trPr>
                    <w:tc>
                      <w:tcPr>
                        <w:tcW w:w="10400" w:type="dxa"/>
                        <w:vAlign w:val="top"/>
                      </w:tcPr>
                      <w:p>
                        <w:pPr>
                          <w:ind w:left="4985"/>
                          <w:spacing w:before="144" w:line="220" w:lineRule="auto"/>
                          <w:rPr>
                            <w:rFonts w:ascii="SimSun" w:hAnsi="SimSun" w:eastAsia="SimSun" w:cs="SimSun"/>
                            <w:sz w:val="21"/>
                            <w:szCs w:val="21"/>
                          </w:rPr>
                        </w:pPr>
                        <w:r>
                          <w:rPr>
                            <w:rFonts w:ascii="SimSun" w:hAnsi="SimSun" w:eastAsia="SimSun" w:cs="SimSun"/>
                            <w:sz w:val="21"/>
                            <w:szCs w:val="21"/>
                            <w:spacing w:val="12"/>
                          </w:rPr>
                          <w:t>支出</w:t>
                        </w:r>
                      </w:p>
                    </w:tc>
                  </w:tr>
                </w:tbl>
                <w:p>
                  <w:pPr>
                    <w:rPr>
                      <w:rFonts w:ascii="Arial"/>
                      <w:sz w:val="21"/>
                    </w:rPr>
                  </w:pPr>
                  <w:r/>
                </w:p>
              </w:txbxContent>
            </v:textbox>
          </v:shape>
        </w:pict>
      </w:r>
      <w:r>
        <w:pict>
          <v:shape id="_x0000_s4" style="position:absolute;margin-left:239.251pt;margin-top:175.251pt;mso-position-vertical-relative:page;mso-position-horizontal-relative:page;width:42.55pt;height:78.5pt;z-index:251704320;" o:allowincell="f" filled="false" stroked="false" type="#_x0000_t202">
            <v:fill on="false"/>
            <v:stroke on="false"/>
            <v:path/>
            <v:imagedata o:title=""/>
            <o:lock v:ext="edit" aspectratio="false"/>
            <v:textbox inset="0mm,0mm,0mm,0mm">
              <w:txbxContent>
                <w:p>
                  <w:pPr>
                    <w:spacing w:line="20" w:lineRule="exact"/>
                    <w:rPr/>
                  </w:pPr>
                  <w:r/>
                </w:p>
                <w:tbl>
                  <w:tblPr>
                    <w:tblStyle w:val="2"/>
                    <w:tblW w:w="800" w:type="dxa"/>
                    <w:tblInd w:w="25" w:type="dxa"/>
                    <w:tblLayout w:type="fixed"/>
                    <w:tblBorders>
                      <w:left w:val="single" w:color="000000" w:sz="4" w:space="0"/>
                      <w:bottom w:val="single" w:color="000000" w:sz="4" w:space="0"/>
                      <w:right w:val="single" w:color="000000" w:sz="4" w:space="0"/>
                      <w:top w:val="single" w:color="000000" w:sz="4" w:space="0"/>
                    </w:tblBorders>
                  </w:tblPr>
                  <w:tblGrid>
                    <w:gridCol w:w="800"/>
                  </w:tblGrid>
                  <w:tr>
                    <w:trPr>
                      <w:trHeight w:val="1509" w:hRule="atLeast"/>
                    </w:trPr>
                    <w:tc>
                      <w:tcPr>
                        <w:tcW w:w="800" w:type="dxa"/>
                        <w:vAlign w:val="top"/>
                      </w:tcPr>
                      <w:p>
                        <w:pPr>
                          <w:ind w:left="184"/>
                          <w:spacing w:before="65" w:line="237" w:lineRule="auto"/>
                          <w:rPr>
                            <w:rFonts w:ascii="SimSun" w:hAnsi="SimSun" w:eastAsia="SimSun" w:cs="SimSun"/>
                            <w:sz w:val="21"/>
                            <w:szCs w:val="21"/>
                          </w:rPr>
                        </w:pPr>
                        <w:r>
                          <w:rPr>
                            <w:rFonts w:ascii="SimSun" w:hAnsi="SimSun" w:eastAsia="SimSun" w:cs="SimSun"/>
                            <w:sz w:val="21"/>
                            <w:szCs w:val="21"/>
                            <w:spacing w:val="-3"/>
                          </w:rPr>
                          <w:t>直接</w:t>
                        </w:r>
                      </w:p>
                      <w:p>
                        <w:pPr>
                          <w:ind w:left="184"/>
                          <w:spacing w:line="220" w:lineRule="auto"/>
                          <w:rPr>
                            <w:rFonts w:ascii="SimSun" w:hAnsi="SimSun" w:eastAsia="SimSun" w:cs="SimSun"/>
                            <w:sz w:val="21"/>
                            <w:szCs w:val="21"/>
                          </w:rPr>
                        </w:pPr>
                        <w:r>
                          <w:rPr>
                            <w:rFonts w:ascii="SimSun" w:hAnsi="SimSun" w:eastAsia="SimSun" w:cs="SimSun"/>
                            <w:sz w:val="21"/>
                            <w:szCs w:val="21"/>
                            <w:spacing w:val="6"/>
                          </w:rPr>
                          <w:t>用于</w:t>
                        </w:r>
                      </w:p>
                      <w:p>
                        <w:pPr>
                          <w:ind w:left="184"/>
                          <w:spacing w:before="68" w:line="220" w:lineRule="auto"/>
                          <w:rPr>
                            <w:rFonts w:ascii="SimSun" w:hAnsi="SimSun" w:eastAsia="SimSun" w:cs="SimSun"/>
                            <w:sz w:val="21"/>
                            <w:szCs w:val="21"/>
                          </w:rPr>
                        </w:pPr>
                        <w:r>
                          <w:rPr>
                            <w:rFonts w:ascii="SimSun" w:hAnsi="SimSun" w:eastAsia="SimSun" w:cs="SimSun"/>
                            <w:sz w:val="21"/>
                            <w:szCs w:val="21"/>
                            <w:spacing w:val="6"/>
                          </w:rPr>
                          <w:t>受助</w:t>
                        </w:r>
                      </w:p>
                      <w:p>
                        <w:pPr>
                          <w:ind w:left="184"/>
                          <w:spacing w:before="42" w:line="222" w:lineRule="auto"/>
                          <w:rPr>
                            <w:rFonts w:ascii="SimSun" w:hAnsi="SimSun" w:eastAsia="SimSun" w:cs="SimSun"/>
                            <w:sz w:val="21"/>
                            <w:szCs w:val="21"/>
                          </w:rPr>
                        </w:pPr>
                        <w:r>
                          <w:rPr>
                            <w:rFonts w:ascii="SimSun" w:hAnsi="SimSun" w:eastAsia="SimSun" w:cs="SimSun"/>
                            <w:sz w:val="21"/>
                            <w:szCs w:val="21"/>
                            <w:spacing w:val="8"/>
                          </w:rPr>
                          <w:t>人的</w:t>
                        </w:r>
                      </w:p>
                      <w:p>
                        <w:pPr>
                          <w:ind w:left="184"/>
                          <w:spacing w:before="75" w:line="206" w:lineRule="auto"/>
                          <w:rPr>
                            <w:rFonts w:ascii="SimSun" w:hAnsi="SimSun" w:eastAsia="SimSun" w:cs="SimSun"/>
                            <w:sz w:val="21"/>
                            <w:szCs w:val="21"/>
                          </w:rPr>
                        </w:pPr>
                        <w:r>
                          <w:rPr>
                            <w:rFonts w:ascii="SimSun" w:hAnsi="SimSun" w:eastAsia="SimSun" w:cs="SimSun"/>
                            <w:sz w:val="21"/>
                            <w:szCs w:val="21"/>
                            <w:spacing w:val="-3"/>
                          </w:rPr>
                          <w:t>款物</w:t>
                        </w:r>
                      </w:p>
                    </w:tc>
                  </w:tr>
                </w:tbl>
                <w:p>
                  <w:pPr>
                    <w:rPr>
                      <w:rFonts w:ascii="Arial"/>
                      <w:sz w:val="21"/>
                    </w:rPr>
                  </w:pPr>
                  <w:r/>
                </w:p>
              </w:txbxContent>
            </v:textbox>
          </v:shape>
        </w:pict>
      </w:r>
      <w:r>
        <w:pict>
          <v:shape id="_x0000_s5" style="position:absolute;margin-left:279.254pt;margin-top:175.251pt;mso-position-vertical-relative:page;mso-position-horizontal-relative:page;width:400pt;height:18pt;z-index:251705344;" o:allowincell="f" filled="false" stroked="false" type="#_x0000_t202">
            <v:fill on="false"/>
            <v:stroke on="false"/>
            <v:path/>
            <v:imagedata o:title=""/>
            <o:lock v:ext="edit" aspectratio="false"/>
            <v:textbox inset="0mm,0mm,0mm,0mm">
              <w:txbxContent>
                <w:p>
                  <w:pPr>
                    <w:spacing w:line="20" w:lineRule="exact"/>
                    <w:rPr/>
                  </w:pPr>
                  <w:r/>
                </w:p>
                <w:tbl>
                  <w:tblPr>
                    <w:tblStyle w:val="2"/>
                    <w:tblW w:w="794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7949"/>
                  </w:tblGrid>
                  <w:tr>
                    <w:trPr>
                      <w:trHeight w:val="299" w:hRule="atLeast"/>
                    </w:trPr>
                    <w:tc>
                      <w:tcPr>
                        <w:tcW w:w="7949" w:type="dxa"/>
                        <w:vAlign w:val="top"/>
                      </w:tcPr>
                      <w:p>
                        <w:pPr>
                          <w:ind w:left="3334"/>
                          <w:spacing w:before="53" w:line="216" w:lineRule="auto"/>
                          <w:rPr>
                            <w:rFonts w:ascii="SimSun" w:hAnsi="SimSun" w:eastAsia="SimSun" w:cs="SimSun"/>
                            <w:sz w:val="21"/>
                            <w:szCs w:val="21"/>
                          </w:rPr>
                        </w:pPr>
                        <w:r>
                          <w:rPr>
                            <w:rFonts w:ascii="SimSun" w:hAnsi="SimSun" w:eastAsia="SimSun" w:cs="SimSun"/>
                            <w:sz w:val="21"/>
                            <w:szCs w:val="21"/>
                            <w:spacing w:val="1"/>
                          </w:rPr>
                          <w:t>项目直接成本</w:t>
                        </w:r>
                      </w:p>
                    </w:tc>
                  </w:tr>
                </w:tbl>
                <w:p>
                  <w:pPr>
                    <w:rPr>
                      <w:rFonts w:ascii="Arial"/>
                      <w:sz w:val="21"/>
                    </w:rPr>
                  </w:pPr>
                  <w:r/>
                </w:p>
              </w:txbxContent>
            </v:textbox>
          </v:shape>
        </w:pict>
      </w:r>
      <w:r>
        <w:pict>
          <v:shape id="_x0000_s6" style="position:absolute;margin-left:676.754pt;margin-top:175.251pt;mso-position-vertical-relative:page;mso-position-horizontal-relative:page;width:85pt;height:78.5pt;z-index:251712512;" o:allowincell="f" filled="false" stroked="false" type="#_x0000_t202">
            <v:fill on="false"/>
            <v:stroke on="false"/>
            <v:path/>
            <v:imagedata o:title=""/>
            <o:lock v:ext="edit" aspectratio="false"/>
            <v:textbox inset="0mm,0mm,0mm,0mm">
              <w:txbxContent>
                <w:p>
                  <w:pPr>
                    <w:spacing w:line="20" w:lineRule="exact"/>
                    <w:rPr/>
                  </w:pPr>
                  <w:r/>
                </w:p>
                <w:tbl>
                  <w:tblPr>
                    <w:tblStyle w:val="2"/>
                    <w:tblW w:w="164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1649"/>
                  </w:tblGrid>
                  <w:tr>
                    <w:trPr>
                      <w:trHeight w:val="1509" w:hRule="atLeast"/>
                    </w:trPr>
                    <w:tc>
                      <w:tcPr>
                        <w:tcW w:w="1649" w:type="dxa"/>
                        <w:vAlign w:val="top"/>
                      </w:tcPr>
                      <w:p>
                        <w:pPr>
                          <w:spacing w:line="291" w:lineRule="auto"/>
                          <w:rPr>
                            <w:rFonts w:ascii="Arial"/>
                            <w:sz w:val="21"/>
                          </w:rPr>
                        </w:pPr>
                        <w:r/>
                      </w:p>
                      <w:p>
                        <w:pPr>
                          <w:spacing w:line="291" w:lineRule="auto"/>
                          <w:rPr>
                            <w:rFonts w:ascii="Arial"/>
                            <w:sz w:val="21"/>
                          </w:rPr>
                        </w:pPr>
                        <w:r/>
                      </w:p>
                      <w:p>
                        <w:pPr>
                          <w:ind w:left="604"/>
                          <w:spacing w:before="69" w:line="221" w:lineRule="auto"/>
                          <w:rPr>
                            <w:rFonts w:ascii="SimSun" w:hAnsi="SimSun" w:eastAsia="SimSun" w:cs="SimSun"/>
                            <w:sz w:val="21"/>
                            <w:szCs w:val="21"/>
                          </w:rPr>
                        </w:pPr>
                        <w:r>
                          <w:rPr>
                            <w:rFonts w:ascii="SimSun" w:hAnsi="SimSun" w:eastAsia="SimSun" w:cs="SimSun"/>
                            <w:sz w:val="21"/>
                            <w:szCs w:val="21"/>
                            <w:spacing w:val="4"/>
                          </w:rPr>
                          <w:t>总计</w:t>
                        </w:r>
                      </w:p>
                    </w:tc>
                  </w:tr>
                </w:tbl>
                <w:p>
                  <w:pPr>
                    <w:rPr>
                      <w:rFonts w:ascii="Arial"/>
                      <w:sz w:val="21"/>
                    </w:rPr>
                  </w:pPr>
                  <w:r/>
                </w:p>
              </w:txbxContent>
            </v:textbox>
          </v:shape>
        </w:pict>
      </w:r>
      <w:r>
        <w:pict>
          <v:shape id="_x0000_s7" style="position:absolute;margin-left:279.254pt;margin-top:190.751pt;mso-position-vertical-relative:page;mso-position-horizontal-relative:page;width:71pt;height:63pt;z-index:251706368;" o:allowincell="f" filled="false" stroked="false" type="#_x0000_t202">
            <v:fill on="false"/>
            <v:stroke on="false"/>
            <v:path/>
            <v:imagedata o:title=""/>
            <o:lock v:ext="edit" aspectratio="false"/>
            <v:textbox inset="0mm,0mm,0mm,0mm">
              <w:txbxContent>
                <w:p>
                  <w:pPr>
                    <w:spacing w:line="20" w:lineRule="exact"/>
                    <w:rPr/>
                  </w:pPr>
                  <w:r/>
                </w:p>
                <w:tbl>
                  <w:tblPr>
                    <w:tblStyle w:val="2"/>
                    <w:tblW w:w="136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1369"/>
                  </w:tblGrid>
                  <w:tr>
                    <w:trPr>
                      <w:trHeight w:val="1199" w:hRule="atLeast"/>
                    </w:trPr>
                    <w:tc>
                      <w:tcPr>
                        <w:tcW w:w="1369" w:type="dxa"/>
                        <w:vAlign w:val="top"/>
                      </w:tcPr>
                      <w:p>
                        <w:pPr>
                          <w:spacing w:line="431" w:lineRule="auto"/>
                          <w:rPr>
                            <w:rFonts w:ascii="Arial"/>
                            <w:sz w:val="21"/>
                          </w:rPr>
                        </w:pPr>
                        <w:r/>
                      </w:p>
                      <w:p>
                        <w:pPr>
                          <w:ind w:left="254"/>
                          <w:spacing w:before="68" w:line="219" w:lineRule="auto"/>
                          <w:rPr>
                            <w:rFonts w:ascii="SimSun" w:hAnsi="SimSun" w:eastAsia="SimSun" w:cs="SimSun"/>
                            <w:sz w:val="21"/>
                            <w:szCs w:val="21"/>
                          </w:rPr>
                        </w:pPr>
                        <w:r>
                          <w:rPr>
                            <w:rFonts w:ascii="SimSun" w:hAnsi="SimSun" w:eastAsia="SimSun" w:cs="SimSun"/>
                            <w:sz w:val="21"/>
                            <w:szCs w:val="21"/>
                            <w:spacing w:val="6"/>
                          </w:rPr>
                          <w:t>采购费用</w:t>
                        </w:r>
                      </w:p>
                    </w:tc>
                  </w:tr>
                </w:tbl>
                <w:p>
                  <w:pPr>
                    <w:rPr>
                      <w:rFonts w:ascii="Arial"/>
                      <w:sz w:val="21"/>
                    </w:rPr>
                  </w:pPr>
                  <w:r/>
                </w:p>
              </w:txbxContent>
            </v:textbox>
          </v:shape>
        </w:pict>
      </w:r>
      <w:r>
        <w:pict>
          <v:shape id="_x0000_s8" style="position:absolute;margin-left:347.751pt;margin-top:190.751pt;mso-position-vertical-relative:page;mso-position-horizontal-relative:page;width:74.05pt;height:63pt;z-index:251707392;" o:allowincell="f" filled="false" stroked="false" type="#_x0000_t202">
            <v:fill on="false"/>
            <v:stroke on="false"/>
            <v:path/>
            <v:imagedata o:title=""/>
            <o:lock v:ext="edit" aspectratio="false"/>
            <v:textbox inset="0mm,0mm,0mm,0mm">
              <w:txbxContent>
                <w:p>
                  <w:pPr>
                    <w:spacing w:line="20" w:lineRule="exact"/>
                    <w:rPr/>
                  </w:pPr>
                  <w:r/>
                </w:p>
                <w:tbl>
                  <w:tblPr>
                    <w:tblStyle w:val="2"/>
                    <w:tblW w:w="1430" w:type="dxa"/>
                    <w:tblInd w:w="25" w:type="dxa"/>
                    <w:tblLayout w:type="fixed"/>
                    <w:tblBorders>
                      <w:left w:val="single" w:color="000000" w:sz="4" w:space="0"/>
                      <w:bottom w:val="single" w:color="000000" w:sz="4" w:space="0"/>
                      <w:right w:val="single" w:color="000000" w:sz="4" w:space="0"/>
                      <w:top w:val="single" w:color="000000" w:sz="4" w:space="0"/>
                    </w:tblBorders>
                  </w:tblPr>
                  <w:tblGrid>
                    <w:gridCol w:w="1430"/>
                  </w:tblGrid>
                  <w:tr>
                    <w:trPr>
                      <w:trHeight w:val="1199" w:hRule="atLeast"/>
                    </w:trPr>
                    <w:tc>
                      <w:tcPr>
                        <w:tcW w:w="1430" w:type="dxa"/>
                        <w:vAlign w:val="top"/>
                      </w:tcPr>
                      <w:p>
                        <w:pPr>
                          <w:spacing w:line="432" w:lineRule="auto"/>
                          <w:rPr>
                            <w:rFonts w:ascii="Arial"/>
                            <w:sz w:val="21"/>
                          </w:rPr>
                        </w:pPr>
                        <w:r/>
                      </w:p>
                      <w:p>
                        <w:pPr>
                          <w:ind w:left="284"/>
                          <w:spacing w:before="69" w:line="219" w:lineRule="auto"/>
                          <w:rPr>
                            <w:rFonts w:ascii="SimSun" w:hAnsi="SimSun" w:eastAsia="SimSun" w:cs="SimSun"/>
                            <w:sz w:val="21"/>
                            <w:szCs w:val="21"/>
                          </w:rPr>
                        </w:pPr>
                        <w:r>
                          <w:rPr>
                            <w:rFonts w:ascii="SimSun" w:hAnsi="SimSun" w:eastAsia="SimSun" w:cs="SimSun"/>
                            <w:sz w:val="21"/>
                            <w:szCs w:val="21"/>
                            <w:color w:val="06003B"/>
                            <w:spacing w:val="3"/>
                          </w:rPr>
                          <w:t>人员报酬</w:t>
                        </w:r>
                      </w:p>
                    </w:tc>
                  </w:tr>
                </w:tbl>
                <w:p>
                  <w:pPr>
                    <w:rPr>
                      <w:rFonts w:ascii="Arial"/>
                      <w:sz w:val="21"/>
                    </w:rPr>
                  </w:pPr>
                  <w:r/>
                </w:p>
              </w:txbxContent>
            </v:textbox>
          </v:shape>
        </w:pict>
      </w:r>
      <w:r>
        <w:pict>
          <v:shape id="_x0000_s9" style="position:absolute;margin-left:419.253pt;margin-top:190.751pt;mso-position-vertical-relative:page;mso-position-horizontal-relative:page;width:38pt;height:63pt;z-index:251708416;" o:allowincell="f" filled="false" stroked="false" type="#_x0000_t202">
            <v:fill on="false"/>
            <v:stroke on="false"/>
            <v:path/>
            <v:imagedata o:title=""/>
            <o:lock v:ext="edit" aspectratio="false"/>
            <v:textbox inset="0mm,0mm,0mm,0mm">
              <w:txbxContent>
                <w:p>
                  <w:pPr>
                    <w:spacing w:line="20" w:lineRule="exact"/>
                    <w:rPr/>
                  </w:pPr>
                  <w:r/>
                </w:p>
                <w:tbl>
                  <w:tblPr>
                    <w:tblStyle w:val="2"/>
                    <w:tblW w:w="70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709"/>
                  </w:tblGrid>
                  <w:tr>
                    <w:trPr>
                      <w:trHeight w:val="1199" w:hRule="atLeast"/>
                    </w:trPr>
                    <w:tc>
                      <w:tcPr>
                        <w:tcW w:w="709" w:type="dxa"/>
                        <w:vAlign w:val="top"/>
                      </w:tcPr>
                      <w:p>
                        <w:pPr>
                          <w:ind w:left="175" w:right="78"/>
                          <w:spacing w:before="184" w:line="255" w:lineRule="auto"/>
                          <w:jc w:val="both"/>
                          <w:rPr>
                            <w:rFonts w:ascii="SimSun" w:hAnsi="SimSun" w:eastAsia="SimSun" w:cs="SimSun"/>
                            <w:sz w:val="21"/>
                            <w:szCs w:val="21"/>
                          </w:rPr>
                        </w:pPr>
                        <w:r>
                          <w:rPr>
                            <w:rFonts w:ascii="SimSun" w:hAnsi="SimSun" w:eastAsia="SimSun" w:cs="SimSun"/>
                            <w:sz w:val="21"/>
                            <w:szCs w:val="21"/>
                            <w:spacing w:val="6"/>
                          </w:rPr>
                          <w:t>资产</w:t>
                        </w:r>
                        <w:r>
                          <w:rPr>
                            <w:rFonts w:ascii="SimSun" w:hAnsi="SimSun" w:eastAsia="SimSun" w:cs="SimSun"/>
                            <w:sz w:val="21"/>
                            <w:szCs w:val="21"/>
                          </w:rPr>
                          <w:t xml:space="preserve"> </w:t>
                        </w:r>
                        <w:r>
                          <w:rPr>
                            <w:rFonts w:ascii="SimSun" w:hAnsi="SimSun" w:eastAsia="SimSun" w:cs="SimSun"/>
                            <w:sz w:val="21"/>
                            <w:szCs w:val="21"/>
                            <w:spacing w:val="12"/>
                          </w:rPr>
                          <w:t>使用</w:t>
                        </w:r>
                        <w:r>
                          <w:rPr>
                            <w:rFonts w:ascii="SimSun" w:hAnsi="SimSun" w:eastAsia="SimSun" w:cs="SimSun"/>
                            <w:sz w:val="21"/>
                            <w:szCs w:val="21"/>
                          </w:rPr>
                          <w:t xml:space="preserve"> </w:t>
                        </w:r>
                        <w:r>
                          <w:rPr>
                            <w:rFonts w:ascii="SimSun" w:hAnsi="SimSun" w:eastAsia="SimSun" w:cs="SimSun"/>
                            <w:sz w:val="21"/>
                            <w:szCs w:val="21"/>
                            <w:spacing w:val="12"/>
                          </w:rPr>
                          <w:t>费用</w:t>
                        </w:r>
                      </w:p>
                    </w:tc>
                  </w:tr>
                </w:tbl>
                <w:p>
                  <w:pPr>
                    <w:rPr>
                      <w:rFonts w:ascii="Arial"/>
                      <w:sz w:val="21"/>
                    </w:rPr>
                  </w:pPr>
                  <w:r/>
                </w:p>
              </w:txbxContent>
            </v:textbox>
          </v:shape>
        </w:pict>
      </w:r>
      <w:r>
        <w:pict>
          <v:shape id="_x0000_s10" style="position:absolute;margin-left:454.752pt;margin-top:190.751pt;mso-position-vertical-relative:page;mso-position-horizontal-relative:page;width:38pt;height:63pt;z-index:251709440;" o:allowincell="f" filled="false" stroked="false" type="#_x0000_t202">
            <v:fill on="false"/>
            <v:stroke on="false"/>
            <v:path/>
            <v:imagedata o:title=""/>
            <o:lock v:ext="edit" aspectratio="false"/>
            <v:textbox inset="0mm,0mm,0mm,0mm">
              <w:txbxContent>
                <w:p>
                  <w:pPr>
                    <w:spacing w:line="20" w:lineRule="exact"/>
                    <w:rPr/>
                  </w:pPr>
                  <w:r/>
                </w:p>
                <w:tbl>
                  <w:tblPr>
                    <w:tblStyle w:val="2"/>
                    <w:tblW w:w="70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709"/>
                  </w:tblGrid>
                  <w:tr>
                    <w:trPr>
                      <w:trHeight w:val="1199" w:hRule="atLeast"/>
                    </w:trPr>
                    <w:tc>
                      <w:tcPr>
                        <w:tcW w:w="709" w:type="dxa"/>
                        <w:vAlign w:val="top"/>
                      </w:tcPr>
                      <w:p>
                        <w:pPr>
                          <w:ind w:left="154"/>
                          <w:spacing w:before="182" w:line="219" w:lineRule="auto"/>
                          <w:rPr>
                            <w:rFonts w:ascii="SimSun" w:hAnsi="SimSun" w:eastAsia="SimSun" w:cs="SimSun"/>
                            <w:sz w:val="21"/>
                            <w:szCs w:val="21"/>
                          </w:rPr>
                        </w:pPr>
                        <w:r>
                          <w:rPr>
                            <w:rFonts w:ascii="SimSun" w:hAnsi="SimSun" w:eastAsia="SimSun" w:cs="SimSun"/>
                            <w:sz w:val="21"/>
                            <w:szCs w:val="21"/>
                            <w:spacing w:val="5"/>
                          </w:rPr>
                          <w:t>宣传</w:t>
                        </w:r>
                      </w:p>
                      <w:p>
                        <w:pPr>
                          <w:ind w:left="154"/>
                          <w:spacing w:before="73" w:line="221" w:lineRule="auto"/>
                          <w:rPr>
                            <w:rFonts w:ascii="SimSun" w:hAnsi="SimSun" w:eastAsia="SimSun" w:cs="SimSun"/>
                            <w:sz w:val="21"/>
                            <w:szCs w:val="21"/>
                          </w:rPr>
                        </w:pPr>
                        <w:r>
                          <w:rPr>
                            <w:rFonts w:ascii="SimSun" w:hAnsi="SimSun" w:eastAsia="SimSun" w:cs="SimSun"/>
                            <w:sz w:val="21"/>
                            <w:szCs w:val="21"/>
                            <w:color w:val="060037"/>
                            <w:spacing w:val="6"/>
                          </w:rPr>
                          <w:t>推广</w:t>
                        </w:r>
                      </w:p>
                      <w:p>
                        <w:pPr>
                          <w:ind w:left="154"/>
                          <w:spacing w:before="48" w:line="220" w:lineRule="auto"/>
                          <w:rPr>
                            <w:rFonts w:ascii="SimSun" w:hAnsi="SimSun" w:eastAsia="SimSun" w:cs="SimSun"/>
                            <w:sz w:val="21"/>
                            <w:szCs w:val="21"/>
                          </w:rPr>
                        </w:pPr>
                        <w:r>
                          <w:rPr>
                            <w:rFonts w:ascii="SimSun" w:hAnsi="SimSun" w:eastAsia="SimSun" w:cs="SimSun"/>
                            <w:sz w:val="21"/>
                            <w:szCs w:val="21"/>
                            <w:spacing w:val="12"/>
                          </w:rPr>
                          <w:t>费用</w:t>
                        </w:r>
                      </w:p>
                    </w:tc>
                  </w:tr>
                </w:tbl>
                <w:p>
                  <w:pPr>
                    <w:rPr>
                      <w:rFonts w:ascii="Arial"/>
                      <w:sz w:val="21"/>
                    </w:rPr>
                  </w:pPr>
                  <w:r/>
                </w:p>
              </w:txbxContent>
            </v:textbox>
          </v:shape>
        </w:pict>
      </w:r>
      <w:r>
        <w:pict>
          <v:shape id="_x0000_s11" style="position:absolute;margin-left:490.251pt;margin-top:190.751pt;mso-position-vertical-relative:page;mso-position-horizontal-relative:page;width:55.5pt;height:63pt;z-index:251710464;" o:allowincell="f" filled="false" stroked="false" type="#_x0000_t202">
            <v:fill on="false"/>
            <v:stroke on="false"/>
            <v:path/>
            <v:imagedata o:title=""/>
            <o:lock v:ext="edit" aspectratio="false"/>
            <v:textbox inset="0mm,0mm,0mm,0mm">
              <w:txbxContent>
                <w:p>
                  <w:pPr>
                    <w:spacing w:line="20" w:lineRule="exact"/>
                    <w:rPr/>
                  </w:pPr>
                  <w:r/>
                </w:p>
                <w:tbl>
                  <w:tblPr>
                    <w:tblStyle w:val="2"/>
                    <w:tblW w:w="105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1059"/>
                  </w:tblGrid>
                  <w:tr>
                    <w:trPr>
                      <w:trHeight w:val="1199" w:hRule="atLeast"/>
                    </w:trPr>
                    <w:tc>
                      <w:tcPr>
                        <w:tcW w:w="1059" w:type="dxa"/>
                        <w:vAlign w:val="top"/>
                      </w:tcPr>
                      <w:p>
                        <w:pPr>
                          <w:spacing w:line="253" w:lineRule="auto"/>
                          <w:rPr>
                            <w:rFonts w:ascii="Arial"/>
                            <w:sz w:val="21"/>
                          </w:rPr>
                        </w:pPr>
                        <w:r/>
                      </w:p>
                      <w:p>
                        <w:pPr>
                          <w:ind w:left="204"/>
                          <w:spacing w:before="69" w:line="219" w:lineRule="auto"/>
                          <w:rPr>
                            <w:rFonts w:ascii="SimSun" w:hAnsi="SimSun" w:eastAsia="SimSun" w:cs="SimSun"/>
                            <w:sz w:val="21"/>
                            <w:szCs w:val="21"/>
                          </w:rPr>
                        </w:pPr>
                        <w:r>
                          <w:rPr>
                            <w:rFonts w:ascii="SimSun" w:hAnsi="SimSun" w:eastAsia="SimSun" w:cs="SimSun"/>
                            <w:sz w:val="21"/>
                            <w:szCs w:val="21"/>
                            <w:spacing w:val="3"/>
                          </w:rPr>
                          <w:t>差旅等</w:t>
                        </w:r>
                      </w:p>
                      <w:p>
                        <w:pPr>
                          <w:ind w:left="314"/>
                          <w:spacing w:before="71" w:line="220" w:lineRule="auto"/>
                          <w:rPr>
                            <w:rFonts w:ascii="SimSun" w:hAnsi="SimSun" w:eastAsia="SimSun" w:cs="SimSun"/>
                            <w:sz w:val="21"/>
                            <w:szCs w:val="21"/>
                          </w:rPr>
                        </w:pPr>
                        <w:r>
                          <w:rPr>
                            <w:rFonts w:ascii="SimSun" w:hAnsi="SimSun" w:eastAsia="SimSun" w:cs="SimSun"/>
                            <w:sz w:val="21"/>
                            <w:szCs w:val="21"/>
                            <w:spacing w:val="12"/>
                          </w:rPr>
                          <w:t>费用</w:t>
                        </w:r>
                      </w:p>
                    </w:tc>
                  </w:tr>
                </w:tbl>
                <w:p>
                  <w:pPr>
                    <w:rPr>
                      <w:rFonts w:ascii="Arial"/>
                      <w:sz w:val="21"/>
                    </w:rPr>
                  </w:pPr>
                  <w:r/>
                </w:p>
              </w:txbxContent>
            </v:textbox>
          </v:shape>
        </w:pict>
      </w:r>
      <w:r>
        <w:pict>
          <v:shape id="_x0000_s12" style="position:absolute;margin-left:543.246pt;margin-top:190.751pt;mso-position-vertical-relative:page;mso-position-horizontal-relative:page;width:60.05pt;height:63pt;z-index:251711488;" o:allowincell="f" filled="false" stroked="false" type="#_x0000_t202">
            <v:fill on="false"/>
            <v:stroke on="false"/>
            <v:path/>
            <v:imagedata o:title=""/>
            <o:lock v:ext="edit" aspectratio="false"/>
            <v:textbox inset="0mm,0mm,0mm,0mm">
              <w:txbxContent>
                <w:p>
                  <w:pPr>
                    <w:spacing w:line="20" w:lineRule="exact"/>
                    <w:rPr/>
                  </w:pPr>
                  <w:r/>
                </w:p>
                <w:tbl>
                  <w:tblPr>
                    <w:tblStyle w:val="2"/>
                    <w:tblW w:w="1150" w:type="dxa"/>
                    <w:tblInd w:w="25" w:type="dxa"/>
                    <w:tblLayout w:type="fixed"/>
                    <w:tblBorders>
                      <w:left w:val="single" w:color="000000" w:sz="4" w:space="0"/>
                      <w:bottom w:val="single" w:color="000000" w:sz="4" w:space="0"/>
                      <w:right w:val="single" w:color="000000" w:sz="4" w:space="0"/>
                      <w:top w:val="single" w:color="000000" w:sz="4" w:space="0"/>
                    </w:tblBorders>
                  </w:tblPr>
                  <w:tblGrid>
                    <w:gridCol w:w="1150"/>
                  </w:tblGrid>
                  <w:tr>
                    <w:trPr>
                      <w:trHeight w:val="1199" w:hRule="atLeast"/>
                    </w:trPr>
                    <w:tc>
                      <w:tcPr>
                        <w:tcW w:w="1150" w:type="dxa"/>
                        <w:vAlign w:val="top"/>
                      </w:tcPr>
                      <w:p>
                        <w:pPr>
                          <w:spacing w:line="433" w:lineRule="auto"/>
                          <w:rPr>
                            <w:rFonts w:ascii="Arial"/>
                            <w:sz w:val="21"/>
                          </w:rPr>
                        </w:pPr>
                        <w:r/>
                      </w:p>
                      <w:p>
                        <w:pPr>
                          <w:ind w:left="145"/>
                          <w:spacing w:before="68" w:line="220" w:lineRule="auto"/>
                          <w:rPr>
                            <w:rFonts w:ascii="SimSun" w:hAnsi="SimSun" w:eastAsia="SimSun" w:cs="SimSun"/>
                            <w:sz w:val="21"/>
                            <w:szCs w:val="21"/>
                          </w:rPr>
                        </w:pPr>
                        <w:r>
                          <w:rPr>
                            <w:rFonts w:ascii="SimSun" w:hAnsi="SimSun" w:eastAsia="SimSun" w:cs="SimSun"/>
                            <w:sz w:val="21"/>
                            <w:szCs w:val="21"/>
                            <w:spacing w:val="6"/>
                          </w:rPr>
                          <w:t>其他费用</w:t>
                        </w:r>
                      </w:p>
                    </w:tc>
                  </w:tr>
                </w:tbl>
                <w:p>
                  <w:pPr>
                    <w:rPr>
                      <w:rFonts w:ascii="Arial"/>
                      <w:sz w:val="21"/>
                    </w:rPr>
                  </w:pPr>
                  <w:r/>
                </w:p>
              </w:txbxContent>
            </v:textbox>
          </v:shape>
        </w:pict>
      </w:r>
      <w:r>
        <w:pict>
          <v:shape id="_x0000_s13" style="position:absolute;margin-left:600.746pt;margin-top:190.751pt;mso-position-vertical-relative:page;mso-position-horizontal-relative:page;width:78.55pt;height:63pt;z-index:251713536;" o:allowincell="f" filled="false" stroked="false" type="#_x0000_t202">
            <v:fill on="false"/>
            <v:stroke on="false"/>
            <v:path/>
            <v:imagedata o:title=""/>
            <o:lock v:ext="edit" aspectratio="false"/>
            <v:textbox inset="0mm,0mm,0mm,0mm">
              <w:txbxContent>
                <w:p>
                  <w:pPr>
                    <w:spacing w:line="20" w:lineRule="exact"/>
                    <w:rPr/>
                  </w:pPr>
                  <w:r/>
                </w:p>
                <w:tbl>
                  <w:tblPr>
                    <w:tblStyle w:val="2"/>
                    <w:tblW w:w="1520" w:type="dxa"/>
                    <w:tblInd w:w="25" w:type="dxa"/>
                    <w:tblLayout w:type="fixed"/>
                    <w:tblBorders>
                      <w:left w:val="single" w:color="000000" w:sz="4" w:space="0"/>
                      <w:bottom w:val="single" w:color="000000" w:sz="4" w:space="0"/>
                      <w:right w:val="single" w:color="000000" w:sz="4" w:space="0"/>
                      <w:top w:val="single" w:color="000000" w:sz="4" w:space="0"/>
                    </w:tblBorders>
                  </w:tblPr>
                  <w:tblGrid>
                    <w:gridCol w:w="1520"/>
                  </w:tblGrid>
                  <w:tr>
                    <w:trPr>
                      <w:trHeight w:val="1199" w:hRule="atLeast"/>
                    </w:trPr>
                    <w:tc>
                      <w:tcPr>
                        <w:tcW w:w="1520" w:type="dxa"/>
                        <w:vAlign w:val="top"/>
                      </w:tcPr>
                      <w:p>
                        <w:pPr>
                          <w:spacing w:line="433" w:lineRule="auto"/>
                          <w:rPr>
                            <w:rFonts w:ascii="Arial"/>
                            <w:sz w:val="21"/>
                          </w:rPr>
                        </w:pPr>
                        <w:r/>
                      </w:p>
                      <w:p>
                        <w:pPr>
                          <w:ind w:left="544"/>
                          <w:spacing w:before="69" w:line="221" w:lineRule="auto"/>
                          <w:rPr>
                            <w:rFonts w:ascii="SimSun" w:hAnsi="SimSun" w:eastAsia="SimSun" w:cs="SimSun"/>
                            <w:sz w:val="21"/>
                            <w:szCs w:val="21"/>
                          </w:rPr>
                        </w:pPr>
                        <w:r>
                          <w:rPr>
                            <w:rFonts w:ascii="SimSun" w:hAnsi="SimSun" w:eastAsia="SimSun" w:cs="SimSun"/>
                            <w:sz w:val="21"/>
                            <w:szCs w:val="21"/>
                            <w:spacing w:val="4"/>
                          </w:rPr>
                          <w:t>小计</w:t>
                        </w:r>
                      </w:p>
                    </w:tc>
                  </w:tr>
                </w:tbl>
                <w:p>
                  <w:pPr>
                    <w:rPr>
                      <w:rFonts w:ascii="Arial"/>
                      <w:sz w:val="21"/>
                    </w:rPr>
                  </w:pPr>
                  <w:r/>
                </w:p>
              </w:txbxContent>
            </v:textbox>
          </v:shape>
        </w:pict>
      </w:r>
      <w:r>
        <w:pict>
          <v:shape id="_x0000_s14" style="position:absolute;margin-left:58.2541pt;margin-top:251.25pt;mso-position-vertical-relative:page;mso-position-horizontal-relative:page;width:110.5pt;height:49pt;z-index:251698176;" o:allowincell="f" filled="false" stroked="false" type="#_x0000_t202">
            <v:fill on="false"/>
            <v:stroke on="false"/>
            <v:path/>
            <v:imagedata o:title=""/>
            <o:lock v:ext="edit" aspectratio="false"/>
            <v:textbox inset="0mm,0mm,0mm,0mm">
              <w:txbxContent>
                <w:p>
                  <w:pPr>
                    <w:spacing w:line="20" w:lineRule="exact"/>
                    <w:rPr/>
                  </w:pPr>
                  <w:r/>
                </w:p>
                <w:tbl>
                  <w:tblPr>
                    <w:tblStyle w:val="2"/>
                    <w:tblW w:w="215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2159"/>
                  </w:tblGrid>
                  <w:tr>
                    <w:trPr>
                      <w:trHeight w:val="919" w:hRule="atLeast"/>
                    </w:trPr>
                    <w:tc>
                      <w:tcPr>
                        <w:tcW w:w="2159" w:type="dxa"/>
                        <w:vAlign w:val="top"/>
                      </w:tcPr>
                      <w:p>
                        <w:pPr>
                          <w:ind w:left="64" w:right="92" w:hanging="45"/>
                          <w:spacing w:before="81" w:line="244" w:lineRule="auto"/>
                          <w:jc w:val="both"/>
                          <w:rPr>
                            <w:rFonts w:ascii="SimSun" w:hAnsi="SimSun" w:eastAsia="SimSun" w:cs="SimSun"/>
                            <w:sz w:val="21"/>
                            <w:szCs w:val="21"/>
                          </w:rPr>
                        </w:pPr>
                        <w:r>
                          <w:rPr>
                            <w:rFonts w:ascii="SimSun" w:hAnsi="SimSun" w:eastAsia="SimSun" w:cs="SimSun"/>
                            <w:sz w:val="21"/>
                            <w:szCs w:val="21"/>
                            <w:spacing w:val="13"/>
                          </w:rPr>
                          <w:t>“阶柳庭花，宝塔烟</w:t>
                        </w:r>
                        <w:r>
                          <w:rPr>
                            <w:rFonts w:ascii="SimSun" w:hAnsi="SimSun" w:eastAsia="SimSun" w:cs="SimSun"/>
                            <w:sz w:val="21"/>
                            <w:szCs w:val="21"/>
                          </w:rPr>
                          <w:t xml:space="preserve"> </w:t>
                        </w:r>
                        <w:r>
                          <w:rPr>
                            <w:rFonts w:ascii="SimSun" w:hAnsi="SimSun" w:eastAsia="SimSun" w:cs="SimSun"/>
                            <w:sz w:val="21"/>
                            <w:szCs w:val="21"/>
                            <w:spacing w:val="-1"/>
                          </w:rPr>
                          <w:t>紫"宝塔社区发展治理</w:t>
                        </w:r>
                        <w:r>
                          <w:rPr>
                            <w:rFonts w:ascii="SimSun" w:hAnsi="SimSun" w:eastAsia="SimSun" w:cs="SimSun"/>
                            <w:sz w:val="21"/>
                            <w:szCs w:val="21"/>
                            <w:spacing w:val="5"/>
                          </w:rPr>
                          <w:t xml:space="preserve"> </w:t>
                        </w:r>
                        <w:r>
                          <w:rPr>
                            <w:rFonts w:ascii="SimSun" w:hAnsi="SimSun" w:eastAsia="SimSun" w:cs="SimSun"/>
                            <w:sz w:val="21"/>
                            <w:szCs w:val="21"/>
                            <w:spacing w:val="-6"/>
                          </w:rPr>
                          <w:t>项</w:t>
                        </w:r>
                        <w:r>
                          <w:rPr>
                            <w:rFonts w:ascii="SimSun" w:hAnsi="SimSun" w:eastAsia="SimSun" w:cs="SimSun"/>
                            <w:sz w:val="21"/>
                            <w:szCs w:val="21"/>
                            <w:spacing w:val="-6"/>
                          </w:rPr>
                          <w:t xml:space="preserve"> </w:t>
                        </w:r>
                        <w:r>
                          <w:rPr>
                            <w:rFonts w:ascii="SimSun" w:hAnsi="SimSun" w:eastAsia="SimSun" w:cs="SimSun"/>
                            <w:sz w:val="21"/>
                            <w:szCs w:val="21"/>
                            <w:spacing w:val="-6"/>
                          </w:rPr>
                          <w:t>目</w:t>
                        </w:r>
                      </w:p>
                    </w:tc>
                  </w:tr>
                </w:tbl>
                <w:p>
                  <w:pPr>
                    <w:rPr>
                      <w:rFonts w:ascii="Arial"/>
                      <w:sz w:val="21"/>
                    </w:rPr>
                  </w:pPr>
                  <w:r/>
                </w:p>
              </w:txbxContent>
            </v:textbox>
          </v:shape>
        </w:pict>
      </w:r>
      <w:r>
        <w:pict>
          <v:shape id="_x0000_s15" style="position:absolute;margin-left:676.754pt;margin-top:251.25pt;mso-position-vertical-relative:page;mso-position-horizontal-relative:page;width:85pt;height:49pt;z-index:251716608;" o:allowincell="f" filled="false" stroked="false" type="#_x0000_t202">
            <v:fill on="false"/>
            <v:stroke on="false"/>
            <v:path/>
            <v:imagedata o:title=""/>
            <o:lock v:ext="edit" aspectratio="false"/>
            <v:textbox inset="0mm,0mm,0mm,0mm">
              <w:txbxContent>
                <w:p>
                  <w:pPr>
                    <w:spacing w:line="20" w:lineRule="exact"/>
                    <w:rPr/>
                  </w:pPr>
                  <w:r/>
                </w:p>
                <w:tbl>
                  <w:tblPr>
                    <w:tblStyle w:val="2"/>
                    <w:tblW w:w="164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1649"/>
                  </w:tblGrid>
                  <w:tr>
                    <w:trPr>
                      <w:trHeight w:val="919" w:hRule="atLeast"/>
                    </w:trPr>
                    <w:tc>
                      <w:tcPr>
                        <w:tcW w:w="1649" w:type="dxa"/>
                        <w:vAlign w:val="top"/>
                      </w:tcPr>
                      <w:p>
                        <w:pPr>
                          <w:spacing w:line="321" w:lineRule="auto"/>
                          <w:rPr>
                            <w:rFonts w:ascii="Arial"/>
                            <w:sz w:val="21"/>
                          </w:rPr>
                        </w:pPr>
                        <w:r/>
                      </w:p>
                      <w:p>
                        <w:pPr>
                          <w:ind w:left="294"/>
                          <w:spacing w:before="69" w:line="184" w:lineRule="auto"/>
                          <w:rPr>
                            <w:rFonts w:ascii="SimSun" w:hAnsi="SimSun" w:eastAsia="SimSun" w:cs="SimSun"/>
                            <w:sz w:val="21"/>
                            <w:szCs w:val="21"/>
                          </w:rPr>
                        </w:pPr>
                        <w:r>
                          <w:rPr>
                            <w:rFonts w:ascii="SimSun" w:hAnsi="SimSun" w:eastAsia="SimSun" w:cs="SimSun"/>
                            <w:sz w:val="21"/>
                            <w:szCs w:val="21"/>
                            <w:spacing w:val="-2"/>
                          </w:rPr>
                          <w:t>358,099.51</w:t>
                        </w:r>
                      </w:p>
                    </w:tc>
                  </w:tr>
                </w:tbl>
                <w:p>
                  <w:pPr>
                    <w:rPr>
                      <w:rFonts w:ascii="Arial"/>
                      <w:sz w:val="21"/>
                    </w:rPr>
                  </w:pPr>
                  <w:r/>
                </w:p>
              </w:txbxContent>
            </v:textbox>
          </v:shape>
        </w:pict>
      </w:r>
      <w:r>
        <w:pict>
          <v:shape id="_x0000_s16" style="position:absolute;margin-left:58.2541pt;margin-top:297.749pt;mso-position-vertical-relative:page;mso-position-horizontal-relative:page;width:110.5pt;height:33pt;z-index:251699200;" o:allowincell="f" filled="false" stroked="false" type="#_x0000_t202">
            <v:fill on="false"/>
            <v:stroke on="false"/>
            <v:path/>
            <v:imagedata o:title=""/>
            <o:lock v:ext="edit" aspectratio="false"/>
            <v:textbox inset="0mm,0mm,0mm,0mm">
              <w:txbxContent>
                <w:p>
                  <w:pPr>
                    <w:spacing w:line="20" w:lineRule="exact"/>
                    <w:rPr/>
                  </w:pPr>
                  <w:r/>
                </w:p>
                <w:tbl>
                  <w:tblPr>
                    <w:tblStyle w:val="2"/>
                    <w:tblW w:w="215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2159"/>
                  </w:tblGrid>
                  <w:tr>
                    <w:trPr>
                      <w:trHeight w:val="599" w:hRule="atLeast"/>
                    </w:trPr>
                    <w:tc>
                      <w:tcPr>
                        <w:tcW w:w="2159" w:type="dxa"/>
                        <w:vAlign w:val="top"/>
                      </w:tcPr>
                      <w:p>
                        <w:pPr>
                          <w:ind w:left="124"/>
                          <w:spacing w:before="83" w:line="219" w:lineRule="auto"/>
                          <w:rPr>
                            <w:rFonts w:ascii="SimSun" w:hAnsi="SimSun" w:eastAsia="SimSun" w:cs="SimSun"/>
                            <w:sz w:val="21"/>
                            <w:szCs w:val="21"/>
                          </w:rPr>
                        </w:pPr>
                        <w:r>
                          <w:rPr>
                            <w:rFonts w:ascii="SimSun" w:hAnsi="SimSun" w:eastAsia="SimSun" w:cs="SimSun"/>
                            <w:sz w:val="21"/>
                            <w:szCs w:val="21"/>
                            <w:color w:val="070063"/>
                            <w:spacing w:val="-1"/>
                          </w:rPr>
                          <w:t>金堂县社区资源品牌</w:t>
                        </w:r>
                      </w:p>
                      <w:p>
                        <w:pPr>
                          <w:ind w:left="104"/>
                          <w:spacing w:before="40" w:line="198" w:lineRule="auto"/>
                          <w:rPr>
                            <w:rFonts w:ascii="SimSun" w:hAnsi="SimSun" w:eastAsia="SimSun" w:cs="SimSun"/>
                            <w:sz w:val="21"/>
                            <w:szCs w:val="21"/>
                          </w:rPr>
                        </w:pPr>
                        <w:r>
                          <w:rPr>
                            <w:rFonts w:ascii="SimSun" w:hAnsi="SimSun" w:eastAsia="SimSun" w:cs="SimSun"/>
                            <w:sz w:val="21"/>
                            <w:szCs w:val="21"/>
                            <w:spacing w:val="10"/>
                          </w:rPr>
                          <w:t>培育项目</w:t>
                        </w:r>
                      </w:p>
                    </w:tc>
                  </w:tr>
                </w:tbl>
                <w:p>
                  <w:pPr>
                    <w:rPr>
                      <w:rFonts w:ascii="Arial"/>
                      <w:sz w:val="21"/>
                    </w:rPr>
                  </w:pPr>
                  <w:r/>
                </w:p>
              </w:txbxContent>
            </v:textbox>
          </v:shape>
        </w:pict>
      </w:r>
      <w:r>
        <w:pict>
          <v:shape id="_x0000_s17" style="position:absolute;margin-left:676.754pt;margin-top:297.749pt;mso-position-vertical-relative:page;mso-position-horizontal-relative:page;width:85pt;height:33pt;z-index:251717632;" o:allowincell="f" filled="false" stroked="false" type="#_x0000_t202">
            <v:fill on="false"/>
            <v:stroke on="false"/>
            <v:path/>
            <v:imagedata o:title=""/>
            <o:lock v:ext="edit" aspectratio="false"/>
            <v:textbox inset="0mm,0mm,0mm,0mm">
              <w:txbxContent>
                <w:p>
                  <w:pPr>
                    <w:spacing w:line="20" w:lineRule="exact"/>
                    <w:rPr/>
                  </w:pPr>
                  <w:r/>
                </w:p>
                <w:tbl>
                  <w:tblPr>
                    <w:tblStyle w:val="2"/>
                    <w:tblW w:w="164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1649"/>
                  </w:tblGrid>
                  <w:tr>
                    <w:trPr>
                      <w:trHeight w:val="599" w:hRule="atLeast"/>
                    </w:trPr>
                    <w:tc>
                      <w:tcPr>
                        <w:tcW w:w="1649" w:type="dxa"/>
                        <w:vAlign w:val="top"/>
                      </w:tcPr>
                      <w:p>
                        <w:pPr>
                          <w:ind w:left="294"/>
                          <w:spacing w:before="233" w:line="183" w:lineRule="auto"/>
                          <w:rPr>
                            <w:rFonts w:ascii="SimSun" w:hAnsi="SimSun" w:eastAsia="SimSun" w:cs="SimSun"/>
                            <w:sz w:val="21"/>
                            <w:szCs w:val="21"/>
                          </w:rPr>
                        </w:pPr>
                        <w:r>
                          <w:rPr>
                            <w:rFonts w:ascii="SimSun" w:hAnsi="SimSun" w:eastAsia="SimSun" w:cs="SimSun"/>
                            <w:sz w:val="21"/>
                            <w:szCs w:val="21"/>
                            <w:spacing w:val="-2"/>
                          </w:rPr>
                          <w:t>379,706.63</w:t>
                        </w:r>
                      </w:p>
                    </w:tc>
                  </w:tr>
                </w:tbl>
                <w:p>
                  <w:pPr>
                    <w:rPr>
                      <w:rFonts w:ascii="Arial"/>
                      <w:sz w:val="21"/>
                    </w:rPr>
                  </w:pPr>
                  <w:r/>
                </w:p>
              </w:txbxContent>
            </v:textbox>
          </v:shape>
        </w:pict>
      </w:r>
      <w:r>
        <w:pict>
          <v:shape id="_x0000_s18" style="position:absolute;margin-left:58.2541pt;margin-top:328.249pt;mso-position-vertical-relative:page;mso-position-horizontal-relative:page;width:110.5pt;height:27.55pt;z-index:251700224;" o:allowincell="f" filled="false" stroked="false" type="#_x0000_t202">
            <v:fill on="false"/>
            <v:stroke on="false"/>
            <v:path/>
            <v:imagedata o:title=""/>
            <o:lock v:ext="edit" aspectratio="false"/>
            <v:textbox inset="0mm,0mm,0mm,0mm">
              <w:txbxContent>
                <w:p>
                  <w:pPr>
                    <w:spacing w:line="20" w:lineRule="exact"/>
                    <w:rPr/>
                  </w:pPr>
                  <w:r/>
                </w:p>
                <w:tbl>
                  <w:tblPr>
                    <w:tblStyle w:val="2"/>
                    <w:tblW w:w="215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2159"/>
                  </w:tblGrid>
                  <w:tr>
                    <w:trPr>
                      <w:trHeight w:val="490" w:hRule="atLeast"/>
                    </w:trPr>
                    <w:tc>
                      <w:tcPr>
                        <w:tcW w:w="2159" w:type="dxa"/>
                        <w:vAlign w:val="top"/>
                      </w:tcPr>
                      <w:p>
                        <w:pPr>
                          <w:ind w:left="124"/>
                          <w:spacing w:before="143" w:line="219" w:lineRule="auto"/>
                          <w:rPr>
                            <w:rFonts w:ascii="SimSun" w:hAnsi="SimSun" w:eastAsia="SimSun" w:cs="SimSun"/>
                            <w:sz w:val="21"/>
                            <w:szCs w:val="21"/>
                          </w:rPr>
                        </w:pPr>
                        <w:r>
                          <w:rPr>
                            <w:rFonts w:ascii="SimSun" w:hAnsi="SimSun" w:eastAsia="SimSun" w:cs="SimSun"/>
                            <w:sz w:val="21"/>
                            <w:szCs w:val="21"/>
                            <w:spacing w:val="5"/>
                          </w:rPr>
                          <w:t>社区基金培育项目</w:t>
                        </w:r>
                      </w:p>
                    </w:tc>
                  </w:tr>
                </w:tbl>
                <w:p>
                  <w:pPr>
                    <w:rPr>
                      <w:rFonts w:ascii="Arial"/>
                      <w:sz w:val="21"/>
                    </w:rPr>
                  </w:pPr>
                  <w:r/>
                </w:p>
              </w:txbxContent>
            </v:textbox>
          </v:shape>
        </w:pict>
      </w:r>
      <w:r>
        <w:pict>
          <v:shape id="_x0000_s19" style="position:absolute;margin-left:676.754pt;margin-top:328.249pt;mso-position-vertical-relative:page;mso-position-horizontal-relative:page;width:85pt;height:27.55pt;z-index:251718656;" o:allowincell="f" filled="false" stroked="false" type="#_x0000_t202">
            <v:fill on="false"/>
            <v:stroke on="false"/>
            <v:path/>
            <v:imagedata o:title=""/>
            <o:lock v:ext="edit" aspectratio="false"/>
            <v:textbox inset="0mm,0mm,0mm,0mm">
              <w:txbxContent>
                <w:p>
                  <w:pPr>
                    <w:spacing w:line="20" w:lineRule="exact"/>
                    <w:rPr/>
                  </w:pPr>
                  <w:r/>
                </w:p>
                <w:tbl>
                  <w:tblPr>
                    <w:tblStyle w:val="2"/>
                    <w:tblW w:w="164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1649"/>
                  </w:tblGrid>
                  <w:tr>
                    <w:trPr>
                      <w:trHeight w:val="490" w:hRule="atLeast"/>
                    </w:trPr>
                    <w:tc>
                      <w:tcPr>
                        <w:tcW w:w="1649" w:type="dxa"/>
                        <w:vAlign w:val="top"/>
                      </w:tcPr>
                      <w:p>
                        <w:pPr>
                          <w:ind w:left="294"/>
                          <w:spacing w:before="173" w:line="183" w:lineRule="auto"/>
                          <w:rPr>
                            <w:rFonts w:ascii="SimSun" w:hAnsi="SimSun" w:eastAsia="SimSun" w:cs="SimSun"/>
                            <w:sz w:val="21"/>
                            <w:szCs w:val="21"/>
                          </w:rPr>
                        </w:pPr>
                        <w:r>
                          <w:rPr>
                            <w:rFonts w:ascii="SimSun" w:hAnsi="SimSun" w:eastAsia="SimSun" w:cs="SimSun"/>
                            <w:sz w:val="21"/>
                            <w:szCs w:val="21"/>
                            <w:spacing w:val="-2"/>
                          </w:rPr>
                          <w:t>220,553.09</w:t>
                        </w:r>
                      </w:p>
                    </w:tc>
                  </w:tr>
                </w:tbl>
                <w:p>
                  <w:pPr>
                    <w:rPr>
                      <w:rFonts w:ascii="Arial"/>
                      <w:sz w:val="21"/>
                    </w:rPr>
                  </w:pPr>
                  <w:r/>
                </w:p>
              </w:txbxContent>
            </v:textbox>
          </v:shape>
        </w:pict>
      </w:r>
      <w:r>
        <w:pict>
          <v:shape id="_x0000_s20" style="position:absolute;margin-left:58.2541pt;margin-top:353.251pt;mso-position-vertical-relative:page;mso-position-horizontal-relative:page;width:110.5pt;height:33.5pt;z-index:251701248;" o:allowincell="f" filled="false" stroked="false" type="#_x0000_t202">
            <v:fill on="false"/>
            <v:stroke on="false"/>
            <v:path/>
            <v:imagedata o:title=""/>
            <o:lock v:ext="edit" aspectratio="false"/>
            <v:textbox inset="0mm,0mm,0mm,0mm">
              <w:txbxContent>
                <w:p>
                  <w:pPr>
                    <w:spacing w:line="20" w:lineRule="exact"/>
                    <w:rPr/>
                  </w:pPr>
                  <w:r/>
                </w:p>
                <w:tbl>
                  <w:tblPr>
                    <w:tblStyle w:val="2"/>
                    <w:tblW w:w="215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2159"/>
                  </w:tblGrid>
                  <w:tr>
                    <w:trPr>
                      <w:trHeight w:val="609" w:hRule="atLeast"/>
                    </w:trPr>
                    <w:tc>
                      <w:tcPr>
                        <w:tcW w:w="2159" w:type="dxa"/>
                        <w:vAlign w:val="top"/>
                      </w:tcPr>
                      <w:p>
                        <w:pPr>
                          <w:ind w:left="94" w:right="115" w:firstLine="29"/>
                          <w:spacing w:before="92" w:line="227" w:lineRule="auto"/>
                          <w:rPr>
                            <w:rFonts w:ascii="SimSun" w:hAnsi="SimSun" w:eastAsia="SimSun" w:cs="SimSun"/>
                            <w:sz w:val="21"/>
                            <w:szCs w:val="21"/>
                          </w:rPr>
                        </w:pPr>
                        <w:r>
                          <w:rPr>
                            <w:rFonts w:ascii="SimSun" w:hAnsi="SimSun" w:eastAsia="SimSun" w:cs="SimSun"/>
                            <w:sz w:val="21"/>
                            <w:szCs w:val="21"/>
                            <w:spacing w:val="2"/>
                          </w:rPr>
                          <w:t>赵镇街道社区发展治</w:t>
                        </w:r>
                        <w:r>
                          <w:rPr>
                            <w:rFonts w:ascii="SimSun" w:hAnsi="SimSun" w:eastAsia="SimSun" w:cs="SimSun"/>
                            <w:sz w:val="21"/>
                            <w:szCs w:val="21"/>
                          </w:rPr>
                          <w:t xml:space="preserve"> </w:t>
                        </w:r>
                        <w:r>
                          <w:rPr>
                            <w:rFonts w:ascii="SimSun" w:hAnsi="SimSun" w:eastAsia="SimSun" w:cs="SimSun"/>
                            <w:sz w:val="21"/>
                            <w:szCs w:val="21"/>
                            <w:spacing w:val="-2"/>
                          </w:rPr>
                          <w:t>理专项基金</w:t>
                        </w:r>
                      </w:p>
                    </w:tc>
                  </w:tr>
                </w:tbl>
                <w:p>
                  <w:pPr>
                    <w:rPr>
                      <w:rFonts w:ascii="Arial"/>
                      <w:sz w:val="21"/>
                    </w:rPr>
                  </w:pPr>
                  <w:r/>
                </w:p>
              </w:txbxContent>
            </v:textbox>
          </v:shape>
        </w:pict>
      </w:r>
      <w:r>
        <w:pict>
          <v:shape id="_x0000_s21" style="position:absolute;margin-left:676.754pt;margin-top:353.251pt;mso-position-vertical-relative:page;mso-position-horizontal-relative:page;width:85pt;height:33.5pt;z-index:251719680;" o:allowincell="f" filled="false" stroked="false" type="#_x0000_t202">
            <v:fill on="false"/>
            <v:stroke on="false"/>
            <v:path/>
            <v:imagedata o:title=""/>
            <o:lock v:ext="edit" aspectratio="false"/>
            <v:textbox inset="0mm,0mm,0mm,0mm">
              <w:txbxContent>
                <w:p>
                  <w:pPr>
                    <w:spacing w:line="20" w:lineRule="exact"/>
                    <w:rPr/>
                  </w:pPr>
                  <w:r/>
                </w:p>
                <w:tbl>
                  <w:tblPr>
                    <w:tblStyle w:val="2"/>
                    <w:tblW w:w="164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1649"/>
                  </w:tblGrid>
                  <w:tr>
                    <w:trPr>
                      <w:trHeight w:val="609" w:hRule="atLeast"/>
                    </w:trPr>
                    <w:tc>
                      <w:tcPr>
                        <w:tcW w:w="1649" w:type="dxa"/>
                        <w:vAlign w:val="top"/>
                      </w:tcPr>
                      <w:p>
                        <w:pPr>
                          <w:ind w:left="294"/>
                          <w:spacing w:before="232" w:line="184" w:lineRule="auto"/>
                          <w:rPr>
                            <w:rFonts w:ascii="SimSun" w:hAnsi="SimSun" w:eastAsia="SimSun" w:cs="SimSun"/>
                            <w:sz w:val="21"/>
                            <w:szCs w:val="21"/>
                          </w:rPr>
                        </w:pPr>
                        <w:r>
                          <w:rPr>
                            <w:rFonts w:ascii="SimSun" w:hAnsi="SimSun" w:eastAsia="SimSun" w:cs="SimSun"/>
                            <w:sz w:val="21"/>
                            <w:szCs w:val="21"/>
                            <w:spacing w:val="-2"/>
                          </w:rPr>
                          <w:t>19</w:t>
                        </w:r>
                        <w:r>
                          <w:rPr>
                            <w:rFonts w:ascii="SimSun" w:hAnsi="SimSun" w:eastAsia="SimSun" w:cs="SimSun"/>
                            <w:sz w:val="21"/>
                            <w:szCs w:val="21"/>
                            <w:color w:val="000035"/>
                            <w:spacing w:val="-2"/>
                          </w:rPr>
                          <w:t>1</w:t>
                        </w:r>
                        <w:r>
                          <w:rPr>
                            <w:rFonts w:ascii="SimSun" w:hAnsi="SimSun" w:eastAsia="SimSun" w:cs="SimSun"/>
                            <w:sz w:val="21"/>
                            <w:szCs w:val="21"/>
                            <w:spacing w:val="-2"/>
                          </w:rPr>
                          <w:t>,093.63</w:t>
                        </w:r>
                      </w:p>
                    </w:tc>
                  </w:tr>
                </w:tbl>
                <w:p>
                  <w:pPr>
                    <w:rPr>
                      <w:rFonts w:ascii="Arial"/>
                      <w:sz w:val="21"/>
                    </w:rPr>
                  </w:pPr>
                  <w:r/>
                </w:p>
              </w:txbxContent>
            </v:textbox>
          </v:shape>
        </w:pict>
      </w:r>
      <w:r>
        <w:pict>
          <v:shape id="_x0000_s22" style="position:absolute;margin-left:58.2541pt;margin-top:384.251pt;mso-position-vertical-relative:page;mso-position-horizontal-relative:page;width:110.5pt;height:27.55pt;z-index:251702272;" o:allowincell="f" filled="false" stroked="false" type="#_x0000_t202">
            <v:fill on="false"/>
            <v:stroke on="false"/>
            <v:path/>
            <v:imagedata o:title=""/>
            <o:lock v:ext="edit" aspectratio="false"/>
            <v:textbox inset="0mm,0mm,0mm,0mm">
              <w:txbxContent>
                <w:p>
                  <w:pPr>
                    <w:spacing w:line="20" w:lineRule="exact"/>
                    <w:rPr/>
                  </w:pPr>
                  <w:r/>
                </w:p>
                <w:tbl>
                  <w:tblPr>
                    <w:tblStyle w:val="2"/>
                    <w:tblW w:w="215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2159"/>
                  </w:tblGrid>
                  <w:tr>
                    <w:trPr>
                      <w:trHeight w:val="490" w:hRule="atLeast"/>
                    </w:trPr>
                    <w:tc>
                      <w:tcPr>
                        <w:tcW w:w="2159" w:type="dxa"/>
                        <w:vAlign w:val="top"/>
                      </w:tcPr>
                      <w:p>
                        <w:pPr>
                          <w:ind w:left="654"/>
                          <w:spacing w:before="144" w:line="221" w:lineRule="auto"/>
                          <w:rPr>
                            <w:rFonts w:ascii="SimSun" w:hAnsi="SimSun" w:eastAsia="SimSun" w:cs="SimSun"/>
                            <w:sz w:val="21"/>
                            <w:szCs w:val="21"/>
                          </w:rPr>
                        </w:pPr>
                        <w:r>
                          <w:rPr>
                            <w:rFonts w:ascii="SimSun" w:hAnsi="SimSun" w:eastAsia="SimSun" w:cs="SimSun"/>
                            <w:sz w:val="21"/>
                            <w:szCs w:val="21"/>
                            <w:spacing w:val="-5"/>
                          </w:rPr>
                          <w:t>合</w:t>
                        </w:r>
                        <w:r>
                          <w:rPr>
                            <w:rFonts w:ascii="SimSun" w:hAnsi="SimSun" w:eastAsia="SimSun" w:cs="SimSun"/>
                            <w:sz w:val="21"/>
                            <w:szCs w:val="21"/>
                            <w:spacing w:val="2"/>
                          </w:rPr>
                          <w:t xml:space="preserve">    </w:t>
                        </w:r>
                        <w:r>
                          <w:rPr>
                            <w:rFonts w:ascii="SimSun" w:hAnsi="SimSun" w:eastAsia="SimSun" w:cs="SimSun"/>
                            <w:sz w:val="21"/>
                            <w:szCs w:val="21"/>
                            <w:spacing w:val="-5"/>
                          </w:rPr>
                          <w:t>计</w:t>
                        </w:r>
                      </w:p>
                    </w:tc>
                  </w:tr>
                </w:tbl>
                <w:p>
                  <w:pPr>
                    <w:rPr>
                      <w:rFonts w:ascii="Arial"/>
                      <w:sz w:val="21"/>
                    </w:rPr>
                  </w:pPr>
                  <w:r/>
                </w:p>
              </w:txbxContent>
            </v:textbox>
          </v:shape>
        </w:pict>
      </w:r>
      <w:r>
        <w:pict>
          <v:shape id="_x0000_s23" style="position:absolute;margin-left:676.754pt;margin-top:384.251pt;mso-position-vertical-relative:page;mso-position-horizontal-relative:page;width:85pt;height:27.55pt;z-index:251720704;" o:allowincell="f" filled="false" stroked="false" type="#_x0000_t202">
            <v:fill on="false"/>
            <v:stroke on="false"/>
            <v:path/>
            <v:imagedata o:title=""/>
            <o:lock v:ext="edit" aspectratio="false"/>
            <v:textbox inset="0mm,0mm,0mm,0mm">
              <w:txbxContent>
                <w:p>
                  <w:pPr>
                    <w:spacing w:line="20" w:lineRule="exact"/>
                    <w:rPr/>
                  </w:pPr>
                  <w:r/>
                </w:p>
                <w:tbl>
                  <w:tblPr>
                    <w:tblStyle w:val="2"/>
                    <w:tblW w:w="1649" w:type="dxa"/>
                    <w:tblInd w:w="25" w:type="dxa"/>
                    <w:tblLayout w:type="fixed"/>
                    <w:tblBorders>
                      <w:left w:val="single" w:color="000000" w:sz="4" w:space="0"/>
                      <w:bottom w:val="single" w:color="000000" w:sz="4" w:space="0"/>
                      <w:right w:val="single" w:color="000000" w:sz="4" w:space="0"/>
                      <w:top w:val="single" w:color="000000" w:sz="4" w:space="0"/>
                    </w:tblBorders>
                  </w:tblPr>
                  <w:tblGrid>
                    <w:gridCol w:w="1649"/>
                  </w:tblGrid>
                  <w:tr>
                    <w:trPr>
                      <w:trHeight w:val="490" w:hRule="atLeast"/>
                    </w:trPr>
                    <w:tc>
                      <w:tcPr>
                        <w:tcW w:w="1649" w:type="dxa"/>
                        <w:vAlign w:val="top"/>
                      </w:tcPr>
                      <w:p>
                        <w:pPr>
                          <w:ind w:left="184"/>
                          <w:spacing w:before="172" w:line="184" w:lineRule="auto"/>
                          <w:rPr>
                            <w:rFonts w:ascii="SimSun" w:hAnsi="SimSun" w:eastAsia="SimSun" w:cs="SimSun"/>
                            <w:sz w:val="21"/>
                            <w:szCs w:val="21"/>
                          </w:rPr>
                        </w:pPr>
                        <w:r>
                          <w:rPr>
                            <w:rFonts w:ascii="SimSun" w:hAnsi="SimSun" w:eastAsia="SimSun" w:cs="SimSun"/>
                            <w:sz w:val="21"/>
                            <w:szCs w:val="21"/>
                            <w:spacing w:val="-2"/>
                          </w:rPr>
                          <w:t>1,140,452.86</w:t>
                        </w:r>
                      </w:p>
                    </w:tc>
                  </w:tr>
                </w:tbl>
                <w:p>
                  <w:pPr>
                    <w:rPr>
                      <w:rFonts w:ascii="Arial"/>
                      <w:sz w:val="21"/>
                    </w:rPr>
                  </w:pPr>
                  <w:r/>
                </w:p>
              </w:txbxContent>
            </v:textbox>
          </v:shape>
        </w:pict>
      </w:r>
      <w:r>
        <w:drawing>
          <wp:anchor distT="0" distB="0" distL="0" distR="0" simplePos="0" relativeHeight="251715584" behindDoc="0" locked="0" layoutInCell="0" allowOverlap="1">
            <wp:simplePos x="0" y="0"/>
            <wp:positionH relativeFrom="page">
              <wp:posOffset>2673350</wp:posOffset>
            </wp:positionH>
            <wp:positionV relativeFrom="page">
              <wp:posOffset>3962401</wp:posOffset>
            </wp:positionV>
            <wp:extent cx="876324" cy="1568427"/>
            <wp:effectExtent l="0" t="0" r="0" b="0"/>
            <wp:wrapNone/>
            <wp:docPr id="21" name="IM 21"/>
            <wp:cNvGraphicFramePr/>
            <a:graphic>
              <a:graphicData uri="http://schemas.openxmlformats.org/drawingml/2006/picture">
                <pic:pic>
                  <pic:nvPicPr>
                    <pic:cNvPr id="21" name="IM 21"/>
                    <pic:cNvPicPr/>
                  </pic:nvPicPr>
                  <pic:blipFill>
                    <a:blip r:embed="rId35"/>
                    <a:stretch>
                      <a:fillRect/>
                    </a:stretch>
                  </pic:blipFill>
                  <pic:spPr>
                    <a:xfrm rot="0">
                      <a:off x="0" y="0"/>
                      <a:ext cx="876324" cy="1568427"/>
                    </a:xfrm>
                    <a:prstGeom prst="rect">
                      <a:avLst/>
                    </a:prstGeom>
                  </pic:spPr>
                </pic:pic>
              </a:graphicData>
            </a:graphic>
          </wp:anchor>
        </w:drawing>
      </w:r>
      <w:r>
        <w:pict>
          <v:shape id="_x0000_s24" style="position:absolute;margin-left:166.249pt;margin-top:251.25pt;mso-position-vertical-relative:page;mso-position-horizontal-relative:page;width:513.05pt;height:160.55pt;z-index:251714560;" o:allowincell="f" filled="false" stroked="false" type="#_x0000_t202">
            <v:fill on="false"/>
            <v:stroke on="false"/>
            <v:path/>
            <v:imagedata o:title=""/>
            <o:lock v:ext="edit" aspectratio="false"/>
            <v:textbox inset="0mm,0mm,0mm,0mm">
              <w:txbxContent>
                <w:p>
                  <w:pPr>
                    <w:spacing w:line="20" w:lineRule="exact"/>
                    <w:rPr/>
                  </w:pPr>
                  <w:r/>
                </w:p>
                <w:tbl>
                  <w:tblPr>
                    <w:tblStyle w:val="2"/>
                    <w:tblW w:w="10210" w:type="dxa"/>
                    <w:tblInd w:w="2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464"/>
                    <w:gridCol w:w="799"/>
                    <w:gridCol w:w="1368"/>
                    <w:gridCol w:w="1429"/>
                    <w:gridCol w:w="709"/>
                    <w:gridCol w:w="709"/>
                    <w:gridCol w:w="1059"/>
                    <w:gridCol w:w="1149"/>
                    <w:gridCol w:w="1524"/>
                  </w:tblGrid>
                  <w:tr>
                    <w:trPr>
                      <w:trHeight w:val="922" w:hRule="atLeast"/>
                    </w:trPr>
                    <w:tc>
                      <w:tcPr>
                        <w:tcW w:w="1464" w:type="dxa"/>
                        <w:vAlign w:val="top"/>
                      </w:tcPr>
                      <w:p>
                        <w:pPr>
                          <w:rPr>
                            <w:rFonts w:ascii="Arial"/>
                            <w:sz w:val="21"/>
                          </w:rPr>
                        </w:pPr>
                        <w:r/>
                      </w:p>
                    </w:tc>
                    <w:tc>
                      <w:tcPr>
                        <w:tcW w:w="799" w:type="dxa"/>
                        <w:vAlign w:val="top"/>
                      </w:tcPr>
                      <w:p>
                        <w:pPr>
                          <w:rPr>
                            <w:rFonts w:ascii="Arial"/>
                            <w:sz w:val="21"/>
                          </w:rPr>
                        </w:pPr>
                        <w:r/>
                      </w:p>
                    </w:tc>
                    <w:tc>
                      <w:tcPr>
                        <w:tcW w:w="1368" w:type="dxa"/>
                        <w:vAlign w:val="top"/>
                      </w:tcPr>
                      <w:p>
                        <w:pPr>
                          <w:spacing w:line="323" w:lineRule="auto"/>
                          <w:rPr>
                            <w:rFonts w:ascii="Arial"/>
                            <w:sz w:val="21"/>
                          </w:rPr>
                        </w:pPr>
                        <w:r/>
                      </w:p>
                      <w:p>
                        <w:pPr>
                          <w:ind w:left="152"/>
                          <w:spacing w:before="68" w:line="183" w:lineRule="auto"/>
                          <w:rPr>
                            <w:rFonts w:ascii="SimSun" w:hAnsi="SimSun" w:eastAsia="SimSun" w:cs="SimSun"/>
                            <w:sz w:val="21"/>
                            <w:szCs w:val="21"/>
                          </w:rPr>
                        </w:pPr>
                        <w:r>
                          <w:rPr>
                            <w:rFonts w:ascii="SimSun" w:hAnsi="SimSun" w:eastAsia="SimSun" w:cs="SimSun"/>
                            <w:sz w:val="21"/>
                            <w:szCs w:val="21"/>
                            <w:spacing w:val="-2"/>
                          </w:rPr>
                          <w:t>298,500</w:t>
                        </w:r>
                        <w:r>
                          <w:rPr>
                            <w:rFonts w:ascii="SimSun" w:hAnsi="SimSun" w:eastAsia="SimSun" w:cs="SimSun"/>
                            <w:sz w:val="21"/>
                            <w:szCs w:val="21"/>
                            <w:color w:val="00063B"/>
                            <w:spacing w:val="-2"/>
                          </w:rPr>
                          <w:t>.00</w:t>
                        </w:r>
                      </w:p>
                    </w:tc>
                    <w:tc>
                      <w:tcPr>
                        <w:tcW w:w="1429" w:type="dxa"/>
                        <w:vAlign w:val="top"/>
                      </w:tcPr>
                      <w:p>
                        <w:pPr>
                          <w:spacing w:line="321" w:lineRule="auto"/>
                          <w:rPr>
                            <w:rFonts w:ascii="Arial"/>
                            <w:sz w:val="21"/>
                          </w:rPr>
                        </w:pPr>
                        <w:r/>
                      </w:p>
                      <w:p>
                        <w:pPr>
                          <w:ind w:left="233"/>
                          <w:spacing w:before="69" w:line="184" w:lineRule="auto"/>
                          <w:rPr>
                            <w:rFonts w:ascii="SimSun" w:hAnsi="SimSun" w:eastAsia="SimSun" w:cs="SimSun"/>
                            <w:sz w:val="21"/>
                            <w:szCs w:val="21"/>
                          </w:rPr>
                        </w:pPr>
                        <w:r>
                          <w:rPr>
                            <w:rFonts w:ascii="SimSun" w:hAnsi="SimSun" w:eastAsia="SimSun" w:cs="SimSun"/>
                            <w:sz w:val="21"/>
                            <w:szCs w:val="21"/>
                            <w:color w:val="001154"/>
                            <w:spacing w:val="-3"/>
                          </w:rPr>
                          <w:t>59</w:t>
                        </w:r>
                        <w:r>
                          <w:rPr>
                            <w:rFonts w:ascii="SimSun" w:hAnsi="SimSun" w:eastAsia="SimSun" w:cs="SimSun"/>
                            <w:sz w:val="21"/>
                            <w:szCs w:val="21"/>
                            <w:color w:val="000547"/>
                            <w:spacing w:val="-3"/>
                          </w:rPr>
                          <w:t>,029</w:t>
                        </w:r>
                        <w:r>
                          <w:rPr>
                            <w:rFonts w:ascii="SimSun" w:hAnsi="SimSun" w:eastAsia="SimSun" w:cs="SimSun"/>
                            <w:sz w:val="21"/>
                            <w:szCs w:val="21"/>
                            <w:color w:val="001B50"/>
                            <w:spacing w:val="-3"/>
                          </w:rPr>
                          <w:t>.5</w:t>
                        </w:r>
                        <w:r>
                          <w:rPr>
                            <w:rFonts w:ascii="SimSun" w:hAnsi="SimSun" w:eastAsia="SimSun" w:cs="SimSun"/>
                            <w:sz w:val="21"/>
                            <w:szCs w:val="21"/>
                            <w:color w:val="000037"/>
                            <w:spacing w:val="-3"/>
                          </w:rPr>
                          <w:t>1</w:t>
                        </w:r>
                      </w:p>
                    </w:tc>
                    <w:tc>
                      <w:tcPr>
                        <w:tcW w:w="709" w:type="dxa"/>
                        <w:vAlign w:val="top"/>
                      </w:tcPr>
                      <w:p>
                        <w:pPr>
                          <w:rPr>
                            <w:rFonts w:ascii="Arial"/>
                            <w:sz w:val="21"/>
                          </w:rPr>
                        </w:pPr>
                        <w:r/>
                      </w:p>
                    </w:tc>
                    <w:tc>
                      <w:tcPr>
                        <w:tcW w:w="709" w:type="dxa"/>
                        <w:vAlign w:val="top"/>
                      </w:tcPr>
                      <w:p>
                        <w:pPr>
                          <w:rPr>
                            <w:rFonts w:ascii="Arial"/>
                            <w:sz w:val="21"/>
                          </w:rPr>
                        </w:pPr>
                        <w:r/>
                      </w:p>
                    </w:tc>
                    <w:tc>
                      <w:tcPr>
                        <w:tcW w:w="1059" w:type="dxa"/>
                        <w:vAlign w:val="top"/>
                      </w:tcPr>
                      <w:p>
                        <w:pPr>
                          <w:spacing w:line="347" w:lineRule="auto"/>
                          <w:rPr>
                            <w:rFonts w:ascii="Arial"/>
                            <w:sz w:val="21"/>
                          </w:rPr>
                        </w:pPr>
                        <w:r/>
                      </w:p>
                      <w:p>
                        <w:pPr>
                          <w:ind w:left="207"/>
                          <w:spacing w:before="68" w:line="183" w:lineRule="auto"/>
                          <w:rPr>
                            <w:rFonts w:ascii="SimSun" w:hAnsi="SimSun" w:eastAsia="SimSun" w:cs="SimSun"/>
                            <w:sz w:val="21"/>
                            <w:szCs w:val="21"/>
                          </w:rPr>
                        </w:pPr>
                        <w:r>
                          <w:rPr>
                            <w:rFonts w:ascii="SimSun" w:hAnsi="SimSun" w:eastAsia="SimSun" w:cs="SimSun"/>
                            <w:sz w:val="21"/>
                            <w:szCs w:val="21"/>
                            <w:color w:val="001036"/>
                            <w:spacing w:val="-3"/>
                          </w:rPr>
                          <w:t>570</w:t>
                        </w:r>
                        <w:r>
                          <w:rPr>
                            <w:rFonts w:ascii="SimSun" w:hAnsi="SimSun" w:eastAsia="SimSun" w:cs="SimSun"/>
                            <w:sz w:val="21"/>
                            <w:szCs w:val="21"/>
                            <w:color w:val="001A41"/>
                            <w:spacing w:val="-3"/>
                          </w:rPr>
                          <w:t>.00</w:t>
                        </w:r>
                      </w:p>
                    </w:tc>
                    <w:tc>
                      <w:tcPr>
                        <w:tcW w:w="1149" w:type="dxa"/>
                        <w:vAlign w:val="top"/>
                      </w:tcPr>
                      <w:p>
                        <w:pPr>
                          <w:rPr>
                            <w:rFonts w:ascii="Arial"/>
                            <w:sz w:val="21"/>
                          </w:rPr>
                        </w:pPr>
                        <w:r/>
                      </w:p>
                    </w:tc>
                    <w:tc>
                      <w:tcPr>
                        <w:tcW w:w="1524" w:type="dxa"/>
                        <w:vAlign w:val="top"/>
                      </w:tcPr>
                      <w:p>
                        <w:pPr>
                          <w:spacing w:line="321" w:lineRule="auto"/>
                          <w:rPr>
                            <w:rFonts w:ascii="Arial"/>
                            <w:sz w:val="21"/>
                          </w:rPr>
                        </w:pPr>
                        <w:r/>
                      </w:p>
                      <w:p>
                        <w:pPr>
                          <w:ind w:left="228"/>
                          <w:spacing w:before="69" w:line="184" w:lineRule="auto"/>
                          <w:rPr>
                            <w:rFonts w:ascii="SimSun" w:hAnsi="SimSun" w:eastAsia="SimSun" w:cs="SimSun"/>
                            <w:sz w:val="21"/>
                            <w:szCs w:val="21"/>
                          </w:rPr>
                        </w:pPr>
                        <w:r>
                          <w:rPr>
                            <w:rFonts w:ascii="SimSun" w:hAnsi="SimSun" w:eastAsia="SimSun" w:cs="SimSun"/>
                            <w:sz w:val="21"/>
                            <w:szCs w:val="21"/>
                            <w:spacing w:val="-2"/>
                          </w:rPr>
                          <w:t>358,099.51</w:t>
                        </w:r>
                      </w:p>
                    </w:tc>
                  </w:tr>
                  <w:tr>
                    <w:trPr>
                      <w:trHeight w:val="598" w:hRule="atLeast"/>
                    </w:trPr>
                    <w:tc>
                      <w:tcPr>
                        <w:tcW w:w="1464" w:type="dxa"/>
                        <w:vAlign w:val="top"/>
                      </w:tcPr>
                      <w:p>
                        <w:pPr>
                          <w:rPr>
                            <w:rFonts w:ascii="Arial"/>
                            <w:sz w:val="21"/>
                          </w:rPr>
                        </w:pPr>
                        <w:r/>
                      </w:p>
                    </w:tc>
                    <w:tc>
                      <w:tcPr>
                        <w:tcW w:w="799" w:type="dxa"/>
                        <w:vAlign w:val="top"/>
                      </w:tcPr>
                      <w:p>
                        <w:pPr>
                          <w:rPr>
                            <w:rFonts w:ascii="Arial"/>
                            <w:sz w:val="21"/>
                          </w:rPr>
                        </w:pPr>
                        <w:r/>
                      </w:p>
                    </w:tc>
                    <w:tc>
                      <w:tcPr>
                        <w:tcW w:w="1368" w:type="dxa"/>
                        <w:vAlign w:val="top"/>
                      </w:tcPr>
                      <w:p>
                        <w:pPr>
                          <w:ind w:left="152"/>
                          <w:spacing w:before="231" w:line="183" w:lineRule="auto"/>
                          <w:rPr>
                            <w:rFonts w:ascii="SimSun" w:hAnsi="SimSun" w:eastAsia="SimSun" w:cs="SimSun"/>
                            <w:sz w:val="21"/>
                            <w:szCs w:val="21"/>
                          </w:rPr>
                        </w:pPr>
                        <w:r>
                          <w:rPr>
                            <w:rFonts w:ascii="SimSun" w:hAnsi="SimSun" w:eastAsia="SimSun" w:cs="SimSun"/>
                            <w:sz w:val="21"/>
                            <w:szCs w:val="21"/>
                            <w:spacing w:val="-2"/>
                          </w:rPr>
                          <w:t>298,000.00</w:t>
                        </w:r>
                      </w:p>
                    </w:tc>
                    <w:tc>
                      <w:tcPr>
                        <w:tcW w:w="1429" w:type="dxa"/>
                        <w:vAlign w:val="top"/>
                      </w:tcPr>
                      <w:p>
                        <w:pPr>
                          <w:ind w:left="233"/>
                          <w:spacing w:before="230" w:line="184" w:lineRule="auto"/>
                          <w:rPr>
                            <w:rFonts w:ascii="SimSun" w:hAnsi="SimSun" w:eastAsia="SimSun" w:cs="SimSun"/>
                            <w:sz w:val="21"/>
                            <w:szCs w:val="21"/>
                          </w:rPr>
                        </w:pPr>
                        <w:r>
                          <w:rPr>
                            <w:rFonts w:ascii="SimSun" w:hAnsi="SimSun" w:eastAsia="SimSun" w:cs="SimSun"/>
                            <w:sz w:val="21"/>
                            <w:szCs w:val="21"/>
                            <w:color w:val="090047"/>
                            <w:spacing w:val="-3"/>
                          </w:rPr>
                          <w:t>81,706</w:t>
                        </w:r>
                        <w:r>
                          <w:rPr>
                            <w:rFonts w:ascii="SimSun" w:hAnsi="SimSun" w:eastAsia="SimSun" w:cs="SimSun"/>
                            <w:sz w:val="21"/>
                            <w:szCs w:val="21"/>
                            <w:color w:val="001351"/>
                            <w:spacing w:val="-3"/>
                          </w:rPr>
                          <w:t>.63</w:t>
                        </w:r>
                      </w:p>
                    </w:tc>
                    <w:tc>
                      <w:tcPr>
                        <w:tcW w:w="709" w:type="dxa"/>
                        <w:vAlign w:val="top"/>
                      </w:tcPr>
                      <w:p>
                        <w:pPr>
                          <w:rPr>
                            <w:rFonts w:ascii="Arial"/>
                            <w:sz w:val="21"/>
                          </w:rPr>
                        </w:pPr>
                        <w:r/>
                      </w:p>
                    </w:tc>
                    <w:tc>
                      <w:tcPr>
                        <w:tcW w:w="709" w:type="dxa"/>
                        <w:vAlign w:val="top"/>
                      </w:tcPr>
                      <w:p>
                        <w:pPr>
                          <w:rPr>
                            <w:rFonts w:ascii="Arial"/>
                            <w:sz w:val="21"/>
                          </w:rPr>
                        </w:pPr>
                        <w:r/>
                      </w:p>
                    </w:tc>
                    <w:tc>
                      <w:tcPr>
                        <w:tcW w:w="1059" w:type="dxa"/>
                        <w:vAlign w:val="top"/>
                      </w:tcPr>
                      <w:p>
                        <w:pPr>
                          <w:rPr>
                            <w:rFonts w:ascii="Arial"/>
                            <w:sz w:val="21"/>
                          </w:rPr>
                        </w:pPr>
                        <w:r/>
                      </w:p>
                    </w:tc>
                    <w:tc>
                      <w:tcPr>
                        <w:tcW w:w="1149" w:type="dxa"/>
                        <w:vAlign w:val="top"/>
                      </w:tcPr>
                      <w:p>
                        <w:pPr>
                          <w:rPr>
                            <w:rFonts w:ascii="Arial"/>
                            <w:sz w:val="21"/>
                          </w:rPr>
                        </w:pPr>
                        <w:r/>
                      </w:p>
                    </w:tc>
                    <w:tc>
                      <w:tcPr>
                        <w:tcW w:w="1524" w:type="dxa"/>
                        <w:vAlign w:val="top"/>
                      </w:tcPr>
                      <w:p>
                        <w:pPr>
                          <w:ind w:left="228"/>
                          <w:spacing w:before="231" w:line="183" w:lineRule="auto"/>
                          <w:rPr>
                            <w:rFonts w:ascii="SimSun" w:hAnsi="SimSun" w:eastAsia="SimSun" w:cs="SimSun"/>
                            <w:sz w:val="21"/>
                            <w:szCs w:val="21"/>
                          </w:rPr>
                        </w:pPr>
                        <w:r>
                          <w:rPr>
                            <w:rFonts w:ascii="SimSun" w:hAnsi="SimSun" w:eastAsia="SimSun" w:cs="SimSun"/>
                            <w:sz w:val="21"/>
                            <w:szCs w:val="21"/>
                            <w:spacing w:val="-2"/>
                          </w:rPr>
                          <w:t>379,706.63</w:t>
                        </w:r>
                      </w:p>
                    </w:tc>
                  </w:tr>
                  <w:tr>
                    <w:trPr>
                      <w:trHeight w:val="489" w:hRule="atLeast"/>
                    </w:trPr>
                    <w:tc>
                      <w:tcPr>
                        <w:tcW w:w="1464" w:type="dxa"/>
                        <w:vAlign w:val="top"/>
                      </w:tcPr>
                      <w:p>
                        <w:pPr>
                          <w:rPr>
                            <w:rFonts w:ascii="Arial"/>
                            <w:sz w:val="21"/>
                          </w:rPr>
                        </w:pPr>
                        <w:r/>
                      </w:p>
                    </w:tc>
                    <w:tc>
                      <w:tcPr>
                        <w:tcW w:w="799" w:type="dxa"/>
                        <w:vAlign w:val="top"/>
                      </w:tcPr>
                      <w:p>
                        <w:pPr>
                          <w:rPr>
                            <w:rFonts w:ascii="Arial"/>
                            <w:sz w:val="21"/>
                          </w:rPr>
                        </w:pPr>
                        <w:r/>
                      </w:p>
                    </w:tc>
                    <w:tc>
                      <w:tcPr>
                        <w:tcW w:w="1368" w:type="dxa"/>
                        <w:vAlign w:val="top"/>
                      </w:tcPr>
                      <w:p>
                        <w:pPr>
                          <w:ind w:left="202"/>
                          <w:spacing w:before="197" w:line="183" w:lineRule="auto"/>
                          <w:rPr>
                            <w:rFonts w:ascii="SimSun" w:hAnsi="SimSun" w:eastAsia="SimSun" w:cs="SimSun"/>
                            <w:sz w:val="21"/>
                            <w:szCs w:val="21"/>
                          </w:rPr>
                        </w:pPr>
                        <w:r>
                          <w:rPr>
                            <w:rFonts w:ascii="SimSun" w:hAnsi="SimSun" w:eastAsia="SimSun" w:cs="SimSun"/>
                            <w:sz w:val="21"/>
                            <w:szCs w:val="21"/>
                            <w:spacing w:val="-3"/>
                          </w:rPr>
                          <w:t>92</w:t>
                        </w:r>
                        <w:r>
                          <w:rPr>
                            <w:rFonts w:ascii="SimSun" w:hAnsi="SimSun" w:eastAsia="SimSun" w:cs="SimSun"/>
                            <w:sz w:val="21"/>
                            <w:szCs w:val="21"/>
                            <w:color w:val="000547"/>
                            <w:spacing w:val="-3"/>
                          </w:rPr>
                          <w:t>.888</w:t>
                        </w:r>
                        <w:r>
                          <w:rPr>
                            <w:rFonts w:ascii="SimSun" w:hAnsi="SimSun" w:eastAsia="SimSun" w:cs="SimSun"/>
                            <w:sz w:val="21"/>
                            <w:szCs w:val="21"/>
                            <w:color w:val="00004A"/>
                            <w:spacing w:val="-3"/>
                          </w:rPr>
                          <w:t>.00</w:t>
                        </w:r>
                      </w:p>
                    </w:tc>
                    <w:tc>
                      <w:tcPr>
                        <w:tcW w:w="1429" w:type="dxa"/>
                        <w:vAlign w:val="top"/>
                      </w:tcPr>
                      <w:p>
                        <w:pPr>
                          <w:ind w:left="183"/>
                          <w:spacing w:before="172" w:line="184" w:lineRule="auto"/>
                          <w:rPr>
                            <w:rFonts w:ascii="SimSun" w:hAnsi="SimSun" w:eastAsia="SimSun" w:cs="SimSun"/>
                            <w:sz w:val="21"/>
                            <w:szCs w:val="21"/>
                          </w:rPr>
                        </w:pPr>
                        <w:r>
                          <w:rPr>
                            <w:rFonts w:ascii="SimSun" w:hAnsi="SimSun" w:eastAsia="SimSun" w:cs="SimSun"/>
                            <w:sz w:val="21"/>
                            <w:szCs w:val="21"/>
                            <w:color w:val="000036"/>
                            <w:spacing w:val="-2"/>
                          </w:rPr>
                          <w:t>103</w:t>
                        </w:r>
                        <w:r>
                          <w:rPr>
                            <w:rFonts w:ascii="SimSun" w:hAnsi="SimSun" w:eastAsia="SimSun" w:cs="SimSun"/>
                            <w:sz w:val="21"/>
                            <w:szCs w:val="21"/>
                            <w:color w:val="000549"/>
                            <w:spacing w:val="-2"/>
                          </w:rPr>
                          <w:t>,730</w:t>
                        </w:r>
                        <w:r>
                          <w:rPr>
                            <w:rFonts w:ascii="SimSun" w:hAnsi="SimSun" w:eastAsia="SimSun" w:cs="SimSun"/>
                            <w:sz w:val="21"/>
                            <w:szCs w:val="21"/>
                            <w:spacing w:val="-2"/>
                          </w:rPr>
                          <w:t>.14</w:t>
                        </w:r>
                      </w:p>
                    </w:tc>
                    <w:tc>
                      <w:tcPr>
                        <w:tcW w:w="709" w:type="dxa"/>
                        <w:vAlign w:val="top"/>
                      </w:tcPr>
                      <w:p>
                        <w:pPr>
                          <w:rPr>
                            <w:rFonts w:ascii="Arial"/>
                            <w:sz w:val="21"/>
                          </w:rPr>
                        </w:pPr>
                        <w:r/>
                      </w:p>
                    </w:tc>
                    <w:tc>
                      <w:tcPr>
                        <w:tcW w:w="709" w:type="dxa"/>
                        <w:vAlign w:val="top"/>
                      </w:tcPr>
                      <w:p>
                        <w:pPr>
                          <w:rPr>
                            <w:rFonts w:ascii="Arial"/>
                            <w:sz w:val="21"/>
                          </w:rPr>
                        </w:pPr>
                        <w:r/>
                      </w:p>
                    </w:tc>
                    <w:tc>
                      <w:tcPr>
                        <w:tcW w:w="1059" w:type="dxa"/>
                        <w:vAlign w:val="top"/>
                      </w:tcPr>
                      <w:p>
                        <w:pPr>
                          <w:ind w:left="106"/>
                          <w:spacing w:before="196" w:line="184" w:lineRule="auto"/>
                          <w:rPr>
                            <w:rFonts w:ascii="SimSun" w:hAnsi="SimSun" w:eastAsia="SimSun" w:cs="SimSun"/>
                            <w:sz w:val="21"/>
                            <w:szCs w:val="21"/>
                          </w:rPr>
                        </w:pPr>
                        <w:r>
                          <w:rPr>
                            <w:rFonts w:ascii="SimSun" w:hAnsi="SimSun" w:eastAsia="SimSun" w:cs="SimSun"/>
                            <w:sz w:val="21"/>
                            <w:szCs w:val="21"/>
                            <w:spacing w:val="-3"/>
                          </w:rPr>
                          <w:t>4.36</w:t>
                        </w:r>
                        <w:r>
                          <w:rPr>
                            <w:rFonts w:ascii="SimSun" w:hAnsi="SimSun" w:eastAsia="SimSun" w:cs="SimSun"/>
                            <w:sz w:val="21"/>
                            <w:szCs w:val="21"/>
                            <w:color w:val="050034"/>
                            <w:spacing w:val="-3"/>
                          </w:rPr>
                          <w:t>1</w:t>
                        </w:r>
                        <w:r>
                          <w:rPr>
                            <w:rFonts w:ascii="SimSun" w:hAnsi="SimSun" w:eastAsia="SimSun" w:cs="SimSun"/>
                            <w:sz w:val="21"/>
                            <w:szCs w:val="21"/>
                            <w:spacing w:val="-3"/>
                          </w:rPr>
                          <w:t>.40</w:t>
                        </w:r>
                      </w:p>
                    </w:tc>
                    <w:tc>
                      <w:tcPr>
                        <w:tcW w:w="1149" w:type="dxa"/>
                        <w:vAlign w:val="top"/>
                      </w:tcPr>
                      <w:p>
                        <w:pPr>
                          <w:ind w:left="97"/>
                          <w:spacing w:before="196" w:line="184" w:lineRule="auto"/>
                          <w:rPr>
                            <w:rFonts w:ascii="SimSun" w:hAnsi="SimSun" w:eastAsia="SimSun" w:cs="SimSun"/>
                            <w:sz w:val="21"/>
                            <w:szCs w:val="21"/>
                          </w:rPr>
                        </w:pPr>
                        <w:r>
                          <w:rPr>
                            <w:rFonts w:ascii="SimSun" w:hAnsi="SimSun" w:eastAsia="SimSun" w:cs="SimSun"/>
                            <w:sz w:val="21"/>
                            <w:szCs w:val="21"/>
                            <w:spacing w:val="-3"/>
                          </w:rPr>
                          <w:t>19.573</w:t>
                        </w:r>
                        <w:r>
                          <w:rPr>
                            <w:rFonts w:ascii="SimSun" w:hAnsi="SimSun" w:eastAsia="SimSun" w:cs="SimSun"/>
                            <w:sz w:val="21"/>
                            <w:szCs w:val="21"/>
                            <w:color w:val="000443"/>
                            <w:spacing w:val="-3"/>
                          </w:rPr>
                          <w:t>.55</w:t>
                        </w:r>
                      </w:p>
                    </w:tc>
                    <w:tc>
                      <w:tcPr>
                        <w:tcW w:w="1524" w:type="dxa"/>
                        <w:vAlign w:val="top"/>
                      </w:tcPr>
                      <w:p>
                        <w:pPr>
                          <w:ind w:left="228"/>
                          <w:spacing w:before="173" w:line="183" w:lineRule="auto"/>
                          <w:rPr>
                            <w:rFonts w:ascii="SimSun" w:hAnsi="SimSun" w:eastAsia="SimSun" w:cs="SimSun"/>
                            <w:sz w:val="21"/>
                            <w:szCs w:val="21"/>
                          </w:rPr>
                        </w:pPr>
                        <w:r>
                          <w:rPr>
                            <w:rFonts w:ascii="SimSun" w:hAnsi="SimSun" w:eastAsia="SimSun" w:cs="SimSun"/>
                            <w:sz w:val="21"/>
                            <w:szCs w:val="21"/>
                            <w:spacing w:val="-2"/>
                          </w:rPr>
                          <w:t>220</w:t>
                        </w:r>
                        <w:r>
                          <w:rPr>
                            <w:rFonts w:ascii="SimSun" w:hAnsi="SimSun" w:eastAsia="SimSun" w:cs="SimSun"/>
                            <w:sz w:val="21"/>
                            <w:szCs w:val="21"/>
                            <w:color w:val="000F41"/>
                            <w:spacing w:val="-2"/>
                          </w:rPr>
                          <w:t>,553</w:t>
                        </w:r>
                        <w:r>
                          <w:rPr>
                            <w:rFonts w:ascii="SimSun" w:hAnsi="SimSun" w:eastAsia="SimSun" w:cs="SimSun"/>
                            <w:sz w:val="21"/>
                            <w:szCs w:val="21"/>
                            <w:spacing w:val="-2"/>
                          </w:rPr>
                          <w:t>.09</w:t>
                        </w:r>
                      </w:p>
                    </w:tc>
                  </w:tr>
                  <w:tr>
                    <w:trPr>
                      <w:trHeight w:val="608" w:hRule="atLeast"/>
                    </w:trPr>
                    <w:tc>
                      <w:tcPr>
                        <w:tcW w:w="1464" w:type="dxa"/>
                        <w:vAlign w:val="top"/>
                      </w:tcPr>
                      <w:p>
                        <w:pPr>
                          <w:ind w:left="195"/>
                          <w:spacing w:before="234" w:line="183" w:lineRule="auto"/>
                          <w:rPr>
                            <w:rFonts w:ascii="SimSun" w:hAnsi="SimSun" w:eastAsia="SimSun" w:cs="SimSun"/>
                            <w:sz w:val="21"/>
                            <w:szCs w:val="21"/>
                          </w:rPr>
                        </w:pPr>
                        <w:r>
                          <w:rPr>
                            <w:rFonts w:ascii="SimSun" w:hAnsi="SimSun" w:eastAsia="SimSun" w:cs="SimSun"/>
                            <w:sz w:val="21"/>
                            <w:szCs w:val="21"/>
                            <w:spacing w:val="-2"/>
                          </w:rPr>
                          <w:t>200,000.00</w:t>
                        </w:r>
                      </w:p>
                    </w:tc>
                    <w:tc>
                      <w:tcPr>
                        <w:tcW w:w="799" w:type="dxa"/>
                        <w:vAlign w:val="top"/>
                      </w:tcPr>
                      <w:p>
                        <w:pPr>
                          <w:rPr>
                            <w:rFonts w:ascii="Arial"/>
                            <w:sz w:val="21"/>
                          </w:rPr>
                        </w:pPr>
                        <w:r/>
                      </w:p>
                    </w:tc>
                    <w:tc>
                      <w:tcPr>
                        <w:tcW w:w="1368" w:type="dxa"/>
                        <w:vAlign w:val="top"/>
                      </w:tcPr>
                      <w:p>
                        <w:pPr>
                          <w:ind w:left="152"/>
                          <w:spacing w:before="257" w:line="184" w:lineRule="auto"/>
                          <w:rPr>
                            <w:rFonts w:ascii="SimSun" w:hAnsi="SimSun" w:eastAsia="SimSun" w:cs="SimSun"/>
                            <w:sz w:val="21"/>
                            <w:szCs w:val="21"/>
                          </w:rPr>
                        </w:pPr>
                        <w:r>
                          <w:rPr>
                            <w:rFonts w:ascii="SimSun" w:hAnsi="SimSun" w:eastAsia="SimSun" w:cs="SimSun"/>
                            <w:sz w:val="21"/>
                            <w:szCs w:val="21"/>
                            <w:color w:val="000044"/>
                            <w:spacing w:val="-3"/>
                          </w:rPr>
                          <w:t>19</w:t>
                        </w:r>
                        <w:r>
                          <w:rPr>
                            <w:rFonts w:ascii="SimSun" w:hAnsi="SimSun" w:eastAsia="SimSun" w:cs="SimSun"/>
                            <w:sz w:val="21"/>
                            <w:szCs w:val="21"/>
                            <w:spacing w:val="-3"/>
                          </w:rPr>
                          <w:t>1.093.63</w:t>
                        </w:r>
                      </w:p>
                    </w:tc>
                    <w:tc>
                      <w:tcPr>
                        <w:tcW w:w="1429" w:type="dxa"/>
                        <w:vAlign w:val="top"/>
                      </w:tcPr>
                      <w:p>
                        <w:pPr>
                          <w:rPr>
                            <w:rFonts w:ascii="Arial"/>
                            <w:sz w:val="21"/>
                          </w:rPr>
                        </w:pPr>
                        <w:r/>
                      </w:p>
                    </w:tc>
                    <w:tc>
                      <w:tcPr>
                        <w:tcW w:w="709" w:type="dxa"/>
                        <w:vAlign w:val="top"/>
                      </w:tcPr>
                      <w:p>
                        <w:pPr>
                          <w:rPr>
                            <w:rFonts w:ascii="Arial"/>
                            <w:sz w:val="21"/>
                          </w:rPr>
                        </w:pPr>
                        <w:r/>
                      </w:p>
                    </w:tc>
                    <w:tc>
                      <w:tcPr>
                        <w:tcW w:w="709" w:type="dxa"/>
                        <w:vAlign w:val="top"/>
                      </w:tcPr>
                      <w:p>
                        <w:pPr>
                          <w:rPr>
                            <w:rFonts w:ascii="Arial"/>
                            <w:sz w:val="21"/>
                          </w:rPr>
                        </w:pPr>
                        <w:r/>
                      </w:p>
                    </w:tc>
                    <w:tc>
                      <w:tcPr>
                        <w:tcW w:w="1059" w:type="dxa"/>
                        <w:vAlign w:val="top"/>
                      </w:tcPr>
                      <w:p>
                        <w:pPr>
                          <w:rPr>
                            <w:rFonts w:ascii="Arial"/>
                            <w:sz w:val="21"/>
                          </w:rPr>
                        </w:pPr>
                        <w:r/>
                      </w:p>
                    </w:tc>
                    <w:tc>
                      <w:tcPr>
                        <w:tcW w:w="1149" w:type="dxa"/>
                        <w:vAlign w:val="top"/>
                      </w:tcPr>
                      <w:p>
                        <w:pPr>
                          <w:rPr>
                            <w:rFonts w:ascii="Arial"/>
                            <w:sz w:val="21"/>
                          </w:rPr>
                        </w:pPr>
                        <w:r/>
                      </w:p>
                    </w:tc>
                    <w:tc>
                      <w:tcPr>
                        <w:tcW w:w="1524" w:type="dxa"/>
                        <w:vAlign w:val="top"/>
                      </w:tcPr>
                      <w:p>
                        <w:pPr>
                          <w:ind w:left="228"/>
                          <w:spacing w:before="233" w:line="184" w:lineRule="auto"/>
                          <w:rPr>
                            <w:rFonts w:ascii="SimSun" w:hAnsi="SimSun" w:eastAsia="SimSun" w:cs="SimSun"/>
                            <w:sz w:val="21"/>
                            <w:szCs w:val="21"/>
                          </w:rPr>
                        </w:pPr>
                        <w:r>
                          <w:rPr>
                            <w:rFonts w:ascii="SimSun" w:hAnsi="SimSun" w:eastAsia="SimSun" w:cs="SimSun"/>
                            <w:sz w:val="21"/>
                            <w:szCs w:val="21"/>
                            <w:spacing w:val="-3"/>
                          </w:rPr>
                          <w:t>191,093.63</w:t>
                        </w:r>
                      </w:p>
                    </w:tc>
                  </w:tr>
                  <w:tr>
                    <w:trPr>
                      <w:trHeight w:val="493" w:hRule="atLeast"/>
                    </w:trPr>
                    <w:tc>
                      <w:tcPr>
                        <w:tcW w:w="1464" w:type="dxa"/>
                        <w:vAlign w:val="top"/>
                      </w:tcPr>
                      <w:p>
                        <w:pPr>
                          <w:ind w:left="195"/>
                          <w:spacing w:before="176" w:line="183" w:lineRule="auto"/>
                          <w:rPr>
                            <w:rFonts w:ascii="SimSun" w:hAnsi="SimSun" w:eastAsia="SimSun" w:cs="SimSun"/>
                            <w:sz w:val="21"/>
                            <w:szCs w:val="21"/>
                          </w:rPr>
                        </w:pPr>
                        <w:r>
                          <w:rPr>
                            <w:rFonts w:ascii="SimSun" w:hAnsi="SimSun" w:eastAsia="SimSun" w:cs="SimSun"/>
                            <w:sz w:val="21"/>
                            <w:szCs w:val="21"/>
                            <w:spacing w:val="-2"/>
                          </w:rPr>
                          <w:t>200,000.00</w:t>
                        </w:r>
                      </w:p>
                    </w:tc>
                    <w:tc>
                      <w:tcPr>
                        <w:tcW w:w="799" w:type="dxa"/>
                        <w:vAlign w:val="top"/>
                      </w:tcPr>
                      <w:p>
                        <w:pPr>
                          <w:rPr>
                            <w:rFonts w:ascii="Arial"/>
                            <w:sz w:val="21"/>
                          </w:rPr>
                        </w:pPr>
                        <w:r/>
                      </w:p>
                    </w:tc>
                    <w:tc>
                      <w:tcPr>
                        <w:tcW w:w="1368" w:type="dxa"/>
                        <w:vAlign w:val="top"/>
                      </w:tcPr>
                      <w:p>
                        <w:pPr>
                          <w:ind w:left="152"/>
                          <w:spacing w:before="175" w:line="184" w:lineRule="auto"/>
                          <w:rPr>
                            <w:rFonts w:ascii="SimSun" w:hAnsi="SimSun" w:eastAsia="SimSun" w:cs="SimSun"/>
                            <w:sz w:val="21"/>
                            <w:szCs w:val="21"/>
                          </w:rPr>
                        </w:pPr>
                        <w:r>
                          <w:rPr>
                            <w:rFonts w:ascii="SimSun" w:hAnsi="SimSun" w:eastAsia="SimSun" w:cs="SimSun"/>
                            <w:sz w:val="21"/>
                            <w:szCs w:val="21"/>
                            <w:spacing w:val="-2"/>
                          </w:rPr>
                          <w:t>871,481</w:t>
                        </w:r>
                        <w:r>
                          <w:rPr>
                            <w:rFonts w:ascii="SimSun" w:hAnsi="SimSun" w:eastAsia="SimSun" w:cs="SimSun"/>
                            <w:sz w:val="21"/>
                            <w:szCs w:val="21"/>
                            <w:color w:val="070044"/>
                            <w:spacing w:val="-2"/>
                          </w:rPr>
                          <w:t>.63</w:t>
                        </w:r>
                      </w:p>
                    </w:tc>
                    <w:tc>
                      <w:tcPr>
                        <w:tcW w:w="1429" w:type="dxa"/>
                        <w:vAlign w:val="top"/>
                      </w:tcPr>
                      <w:p>
                        <w:pPr>
                          <w:ind w:left="183"/>
                          <w:spacing w:before="176" w:line="183" w:lineRule="auto"/>
                          <w:rPr>
                            <w:rFonts w:ascii="SimSun" w:hAnsi="SimSun" w:eastAsia="SimSun" w:cs="SimSun"/>
                            <w:sz w:val="21"/>
                            <w:szCs w:val="21"/>
                          </w:rPr>
                        </w:pPr>
                        <w:r>
                          <w:rPr>
                            <w:rFonts w:ascii="SimSun" w:hAnsi="SimSun" w:eastAsia="SimSun" w:cs="SimSun"/>
                            <w:sz w:val="21"/>
                            <w:szCs w:val="21"/>
                            <w:spacing w:val="-2"/>
                          </w:rPr>
                          <w:t>244,466.28</w:t>
                        </w:r>
                      </w:p>
                    </w:tc>
                    <w:tc>
                      <w:tcPr>
                        <w:tcW w:w="709" w:type="dxa"/>
                        <w:vAlign w:val="top"/>
                      </w:tcPr>
                      <w:p>
                        <w:pPr>
                          <w:rPr>
                            <w:rFonts w:ascii="Arial"/>
                            <w:sz w:val="21"/>
                          </w:rPr>
                        </w:pPr>
                        <w:r/>
                      </w:p>
                    </w:tc>
                    <w:tc>
                      <w:tcPr>
                        <w:tcW w:w="709" w:type="dxa"/>
                        <w:vAlign w:val="top"/>
                      </w:tcPr>
                      <w:p>
                        <w:pPr>
                          <w:rPr>
                            <w:rFonts w:ascii="Arial"/>
                            <w:sz w:val="21"/>
                          </w:rPr>
                        </w:pPr>
                        <w:r/>
                      </w:p>
                    </w:tc>
                    <w:tc>
                      <w:tcPr>
                        <w:tcW w:w="1059" w:type="dxa"/>
                        <w:vAlign w:val="top"/>
                      </w:tcPr>
                      <w:p>
                        <w:pPr>
                          <w:ind w:left="106"/>
                          <w:spacing w:before="199" w:line="184" w:lineRule="auto"/>
                          <w:rPr>
                            <w:rFonts w:ascii="SimSun" w:hAnsi="SimSun" w:eastAsia="SimSun" w:cs="SimSun"/>
                            <w:sz w:val="21"/>
                            <w:szCs w:val="21"/>
                          </w:rPr>
                        </w:pPr>
                        <w:r>
                          <w:rPr>
                            <w:rFonts w:ascii="SimSun" w:hAnsi="SimSun" w:eastAsia="SimSun" w:cs="SimSun"/>
                            <w:sz w:val="21"/>
                            <w:szCs w:val="21"/>
                            <w:spacing w:val="-1"/>
                          </w:rPr>
                          <w:t>4.931.40</w:t>
                        </w:r>
                      </w:p>
                    </w:tc>
                    <w:tc>
                      <w:tcPr>
                        <w:tcW w:w="1149" w:type="dxa"/>
                        <w:vAlign w:val="top"/>
                      </w:tcPr>
                      <w:p>
                        <w:pPr>
                          <w:ind w:left="97"/>
                          <w:spacing w:before="175" w:line="184" w:lineRule="auto"/>
                          <w:rPr>
                            <w:rFonts w:ascii="SimSun" w:hAnsi="SimSun" w:eastAsia="SimSun" w:cs="SimSun"/>
                            <w:sz w:val="21"/>
                            <w:szCs w:val="21"/>
                          </w:rPr>
                        </w:pPr>
                        <w:r>
                          <w:rPr>
                            <w:rFonts w:ascii="SimSun" w:hAnsi="SimSun" w:eastAsia="SimSun" w:cs="SimSun"/>
                            <w:sz w:val="21"/>
                            <w:szCs w:val="21"/>
                            <w:spacing w:val="-3"/>
                          </w:rPr>
                          <w:t>19,573.55</w:t>
                        </w:r>
                      </w:p>
                    </w:tc>
                    <w:tc>
                      <w:tcPr>
                        <w:tcW w:w="1524" w:type="dxa"/>
                        <w:vAlign w:val="top"/>
                      </w:tcPr>
                      <w:p>
                        <w:pPr>
                          <w:ind w:left="128"/>
                          <w:spacing w:before="175" w:line="184" w:lineRule="auto"/>
                          <w:rPr>
                            <w:rFonts w:ascii="SimSun" w:hAnsi="SimSun" w:eastAsia="SimSun" w:cs="SimSun"/>
                            <w:sz w:val="21"/>
                            <w:szCs w:val="21"/>
                          </w:rPr>
                        </w:pPr>
                        <w:r>
                          <w:rPr>
                            <w:rFonts w:ascii="SimSun" w:hAnsi="SimSun" w:eastAsia="SimSun" w:cs="SimSun"/>
                            <w:sz w:val="21"/>
                            <w:szCs w:val="21"/>
                            <w:spacing w:val="-2"/>
                          </w:rPr>
                          <w:t>1,140,452.86</w:t>
                        </w:r>
                      </w:p>
                    </w:tc>
                  </w:tr>
                </w:tbl>
                <w:p>
                  <w:pPr>
                    <w:rPr>
                      <w:rFonts w:ascii="Arial"/>
                      <w:sz w:val="21"/>
                    </w:rPr>
                  </w:pPr>
                  <w:r/>
                </w:p>
              </w:txbxContent>
            </v:textbox>
          </v:shape>
        </w:pict>
      </w:r>
      <w:r/>
    </w:p>
    <w:p>
      <w:pPr>
        <w:spacing w:line="245" w:lineRule="auto"/>
        <w:rPr>
          <w:rFonts w:ascii="Arial"/>
          <w:sz w:val="21"/>
        </w:rPr>
      </w:pPr>
      <w:r/>
    </w:p>
    <w:p>
      <w:pPr>
        <w:spacing w:line="245" w:lineRule="auto"/>
        <w:rPr>
          <w:rFonts w:ascii="Arial"/>
          <w:sz w:val="21"/>
        </w:rPr>
      </w:pPr>
      <w:r/>
    </w:p>
    <w:p>
      <w:pPr>
        <w:spacing w:line="245" w:lineRule="auto"/>
        <w:rPr>
          <w:rFonts w:ascii="Arial"/>
          <w:sz w:val="21"/>
        </w:rPr>
      </w:pPr>
      <w:r/>
    </w:p>
    <w:p>
      <w:pPr>
        <w:ind w:left="708"/>
        <w:spacing w:before="78" w:line="224" w:lineRule="auto"/>
        <w:outlineLvl w:val="1"/>
        <w:rPr>
          <w:rFonts w:ascii="FangSong" w:hAnsi="FangSong" w:eastAsia="FangSong" w:cs="FangSong"/>
          <w:sz w:val="24"/>
          <w:szCs w:val="24"/>
        </w:rPr>
      </w:pPr>
      <w:r>
        <w:rPr>
          <w:rFonts w:ascii="FangSong" w:hAnsi="FangSong" w:eastAsia="FangSong" w:cs="FangSong"/>
          <w:sz w:val="24"/>
          <w:szCs w:val="24"/>
          <w:b/>
          <w:bCs/>
          <w:spacing w:val="-10"/>
        </w:rPr>
        <w:t>八、</w:t>
      </w:r>
      <w:r>
        <w:rPr>
          <w:rFonts w:ascii="FangSong" w:hAnsi="FangSong" w:eastAsia="FangSong" w:cs="FangSong"/>
          <w:sz w:val="24"/>
          <w:szCs w:val="24"/>
          <w:spacing w:val="-37"/>
        </w:rPr>
        <w:t xml:space="preserve"> </w:t>
      </w:r>
      <w:r>
        <w:rPr>
          <w:rFonts w:ascii="FangSong" w:hAnsi="FangSong" w:eastAsia="FangSong" w:cs="FangSong"/>
          <w:sz w:val="24"/>
          <w:szCs w:val="24"/>
          <w:b/>
          <w:bCs/>
          <w:spacing w:val="-10"/>
        </w:rPr>
        <w:t>重大公益项目</w:t>
      </w:r>
    </w:p>
    <w:p>
      <w:pPr>
        <w:spacing w:line="242" w:lineRule="auto"/>
        <w:rPr>
          <w:rFonts w:ascii="Arial"/>
          <w:sz w:val="21"/>
        </w:rPr>
      </w:pPr>
      <w:r/>
    </w:p>
    <w:p>
      <w:pPr>
        <w:ind w:left="714"/>
        <w:spacing w:before="78" w:line="223" w:lineRule="auto"/>
        <w:rPr>
          <w:rFonts w:ascii="FangSong" w:hAnsi="FangSong" w:eastAsia="FangSong" w:cs="FangSong"/>
          <w:sz w:val="24"/>
          <w:szCs w:val="24"/>
        </w:rPr>
      </w:pPr>
      <w:r>
        <w:rPr>
          <w:rFonts w:ascii="FangSong" w:hAnsi="FangSong" w:eastAsia="FangSong" w:cs="FangSong"/>
          <w:sz w:val="24"/>
          <w:szCs w:val="24"/>
          <w:spacing w:val="-4"/>
        </w:rPr>
        <w:t>1、</w:t>
      </w:r>
      <w:r>
        <w:rPr>
          <w:rFonts w:ascii="FangSong" w:hAnsi="FangSong" w:eastAsia="FangSong" w:cs="FangSong"/>
          <w:sz w:val="24"/>
          <w:szCs w:val="24"/>
          <w:spacing w:val="-58"/>
        </w:rPr>
        <w:t xml:space="preserve"> </w:t>
      </w:r>
      <w:r>
        <w:rPr>
          <w:rFonts w:ascii="FangSong" w:hAnsi="FangSong" w:eastAsia="FangSong" w:cs="FangSong"/>
          <w:sz w:val="24"/>
          <w:szCs w:val="24"/>
          <w:spacing w:val="-4"/>
        </w:rPr>
        <w:t>重大公益项目收支明细</w:t>
      </w:r>
    </w:p>
    <w:p>
      <w:pPr>
        <w:spacing w:line="46" w:lineRule="exact"/>
        <w:rPr/>
      </w:pPr>
      <w:r/>
    </w:p>
    <w:tbl>
      <w:tblPr>
        <w:tblStyle w:val="2"/>
        <w:tblW w:w="1460" w:type="dxa"/>
        <w:tblInd w:w="2164" w:type="dxa"/>
        <w:tblLayout w:type="fixed"/>
        <w:tblBorders>
          <w:left w:val="single" w:color="000000" w:sz="4" w:space="0"/>
          <w:bottom w:val="single" w:color="000000" w:sz="4" w:space="0"/>
          <w:right w:val="single" w:color="000000" w:sz="4" w:space="0"/>
          <w:top w:val="single" w:color="000000" w:sz="4" w:space="0"/>
        </w:tblBorders>
      </w:tblPr>
      <w:tblGrid>
        <w:gridCol w:w="1460"/>
      </w:tblGrid>
      <w:tr>
        <w:trPr>
          <w:trHeight w:val="2010" w:hRule="atLeast"/>
        </w:trPr>
        <w:tc>
          <w:tcPr>
            <w:tcW w:w="1460" w:type="dxa"/>
            <w:vAlign w:val="top"/>
          </w:tcPr>
          <w:p>
            <w:pPr>
              <w:spacing w:line="276" w:lineRule="auto"/>
              <w:rPr>
                <w:rFonts w:ascii="Arial"/>
                <w:sz w:val="21"/>
              </w:rPr>
            </w:pPr>
            <w:r/>
          </w:p>
          <w:p>
            <w:pPr>
              <w:spacing w:line="277" w:lineRule="auto"/>
              <w:rPr>
                <w:rFonts w:ascii="Arial"/>
                <w:sz w:val="21"/>
              </w:rPr>
            </w:pPr>
            <w:r/>
          </w:p>
          <w:p>
            <w:pPr>
              <w:spacing w:line="277" w:lineRule="auto"/>
              <w:rPr>
                <w:rFonts w:ascii="Arial"/>
                <w:sz w:val="21"/>
              </w:rPr>
            </w:pPr>
            <w:r/>
          </w:p>
          <w:p>
            <w:pPr>
              <w:ind w:left="515"/>
              <w:spacing w:before="68" w:line="219" w:lineRule="auto"/>
              <w:rPr>
                <w:rFonts w:ascii="SimSun" w:hAnsi="SimSun" w:eastAsia="SimSun" w:cs="SimSun"/>
                <w:sz w:val="21"/>
                <w:szCs w:val="21"/>
              </w:rPr>
            </w:pPr>
            <w:r>
              <w:rPr>
                <w:rFonts w:ascii="SimSun" w:hAnsi="SimSun" w:eastAsia="SimSun" w:cs="SimSun"/>
                <w:sz w:val="21"/>
                <w:szCs w:val="21"/>
                <w:spacing w:val="4"/>
              </w:rPr>
              <w:t>收入</w:t>
            </w:r>
          </w:p>
        </w:tc>
      </w:tr>
    </w:tbl>
    <w:p>
      <w:pPr>
        <w:rPr>
          <w:rFonts w:ascii="Arial"/>
          <w:sz w:val="21"/>
        </w:rPr>
      </w:pPr>
      <w:r/>
    </w:p>
    <w:sectPr>
      <w:footerReference w:type="default" r:id="rId34"/>
      <w:pgSz w:w="16840" w:h="11900"/>
      <w:pgMar w:top="1011" w:right="1624" w:bottom="1308" w:left="1185" w:header="0" w:footer="1169"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664"/>
      <w:spacing w:line="183" w:lineRule="auto"/>
      <w:rPr>
        <w:rFonts w:ascii="SimSun" w:hAnsi="SimSun" w:eastAsia="SimSun" w:cs="SimSun"/>
        <w:sz w:val="22"/>
        <w:szCs w:val="22"/>
      </w:rPr>
    </w:pPr>
    <w:r>
      <w:rPr>
        <w:rFonts w:ascii="SimSun" w:hAnsi="SimSun" w:eastAsia="SimSun" w:cs="SimSun"/>
        <w:sz w:val="22"/>
        <w:szCs w:val="22"/>
      </w:rPr>
      <w:t>6</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29"/>
      <w:spacing w:line="181" w:lineRule="auto"/>
      <w:rPr>
        <w:rFonts w:ascii="SimSun" w:hAnsi="SimSun" w:eastAsia="SimSun" w:cs="SimSun"/>
        <w:sz w:val="17"/>
        <w:szCs w:val="17"/>
      </w:rPr>
    </w:pPr>
    <w:r>
      <w:rPr>
        <w:rFonts w:ascii="SimSun" w:hAnsi="SimSun" w:eastAsia="SimSun" w:cs="SimSun"/>
        <w:sz w:val="17"/>
        <w:szCs w:val="17"/>
      </w:rPr>
      <w:t>7</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60"/>
      <w:spacing w:line="183" w:lineRule="auto"/>
      <w:rPr>
        <w:rFonts w:ascii="SimSun" w:hAnsi="SimSun" w:eastAsia="SimSun" w:cs="SimSun"/>
        <w:sz w:val="14"/>
        <w:szCs w:val="14"/>
      </w:rPr>
    </w:pPr>
    <w:r>
      <w:rPr>
        <w:rFonts w:ascii="SimSun" w:hAnsi="SimSun" w:eastAsia="SimSun" w:cs="SimSun"/>
        <w:sz w:val="14"/>
        <w:szCs w:val="14"/>
      </w:rPr>
      <w:t>8</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94"/>
      <w:spacing w:line="183" w:lineRule="auto"/>
      <w:rPr>
        <w:rFonts w:ascii="SimSun" w:hAnsi="SimSun" w:eastAsia="SimSun" w:cs="SimSun"/>
        <w:sz w:val="13"/>
        <w:szCs w:val="13"/>
      </w:rPr>
    </w:pPr>
    <w:r>
      <w:rPr>
        <w:rFonts w:ascii="SimSun" w:hAnsi="SimSun" w:eastAsia="SimSun" w:cs="SimSun"/>
        <w:sz w:val="13"/>
        <w:szCs w:val="13"/>
      </w:rPr>
      <w:t>9</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070"/>
      <w:spacing w:line="183" w:lineRule="auto"/>
      <w:rPr>
        <w:rFonts w:ascii="SimSun" w:hAnsi="SimSun" w:eastAsia="SimSun" w:cs="SimSun"/>
        <w:sz w:val="15"/>
        <w:szCs w:val="15"/>
      </w:rPr>
    </w:pPr>
    <w:r>
      <w:rPr>
        <w:rFonts w:ascii="SimSun" w:hAnsi="SimSun" w:eastAsia="SimSun" w:cs="SimSun"/>
        <w:sz w:val="15"/>
        <w:szCs w:val="15"/>
        <w:spacing w:val="-5"/>
      </w:rPr>
      <w:t>10</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04"/>
      <w:spacing w:line="183" w:lineRule="auto"/>
      <w:rPr>
        <w:rFonts w:ascii="SimSun" w:hAnsi="SimSun" w:eastAsia="SimSun" w:cs="SimSun"/>
        <w:sz w:val="15"/>
        <w:szCs w:val="15"/>
      </w:rPr>
    </w:pPr>
    <w:r>
      <w:rPr>
        <w:rFonts w:ascii="SimSun" w:hAnsi="SimSun" w:eastAsia="SimSun" w:cs="SimSun"/>
        <w:sz w:val="15"/>
        <w:szCs w:val="15"/>
        <w:spacing w:val="-5"/>
      </w:rPr>
      <w:t>11</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74"/>
      <w:spacing w:line="183" w:lineRule="auto"/>
      <w:rPr>
        <w:rFonts w:ascii="SimSun" w:hAnsi="SimSun" w:eastAsia="SimSun" w:cs="SimSun"/>
        <w:sz w:val="16"/>
        <w:szCs w:val="16"/>
      </w:rPr>
    </w:pPr>
    <w:r>
      <w:rPr>
        <w:rFonts w:ascii="SimSun" w:hAnsi="SimSun" w:eastAsia="SimSun" w:cs="SimSun"/>
        <w:sz w:val="16"/>
        <w:szCs w:val="16"/>
        <w:spacing w:val="-5"/>
      </w:rPr>
      <w:t>12</w:t>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889"/>
      <w:spacing w:line="183" w:lineRule="auto"/>
      <w:rPr>
        <w:rFonts w:ascii="SimSun" w:hAnsi="SimSun" w:eastAsia="SimSun" w:cs="SimSun"/>
        <w:sz w:val="20"/>
        <w:szCs w:val="20"/>
      </w:rPr>
    </w:pPr>
    <w:r>
      <w:rPr>
        <w:rFonts w:ascii="SimSun" w:hAnsi="SimSun" w:eastAsia="SimSun" w:cs="SimSun"/>
        <w:sz w:val="20"/>
        <w:szCs w:val="20"/>
        <w:spacing w:val="-6"/>
      </w:rPr>
      <w:t>13</w:t>
    </w:r>
  </w:p>
</w:ftr>
</file>

<file path=word/footer9.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44"/>
      <w:spacing w:line="183" w:lineRule="auto"/>
      <w:rPr>
        <w:rFonts w:ascii="SimSun" w:hAnsi="SimSun" w:eastAsia="SimSun" w:cs="SimSun"/>
        <w:sz w:val="14"/>
        <w:szCs w:val="14"/>
      </w:rPr>
    </w:pPr>
    <w:r>
      <w:rPr>
        <w:rFonts w:ascii="SimSun" w:hAnsi="SimSun" w:eastAsia="SimSun" w:cs="SimSun"/>
        <w:sz w:val="14"/>
        <w:szCs w:val="14"/>
        <w:spacing w:val="-4"/>
      </w:rPr>
      <w:t>14</w:t>
    </w:r>
  </w:p>
</w:ftr>
</file>

<file path=word/footer10.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289"/>
      <w:spacing w:line="183" w:lineRule="auto"/>
      <w:rPr>
        <w:rFonts w:ascii="SimSun" w:hAnsi="SimSun" w:eastAsia="SimSun" w:cs="SimSun"/>
        <w:sz w:val="20"/>
        <w:szCs w:val="20"/>
      </w:rPr>
    </w:pPr>
    <w:r>
      <w:rPr>
        <w:rFonts w:ascii="SimSun" w:hAnsi="SimSun" w:eastAsia="SimSun" w:cs="SimSun"/>
        <w:sz w:val="20"/>
        <w:szCs w:val="20"/>
        <w:spacing w:val="-6"/>
      </w:rPr>
      <w:t>15</w:t>
    </w:r>
  </w:p>
</w:ftr>
</file>

<file path=word/footer1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04"/>
      <w:spacing w:line="183" w:lineRule="auto"/>
      <w:rPr>
        <w:rFonts w:ascii="SimSun" w:hAnsi="SimSun" w:eastAsia="SimSun" w:cs="SimSun"/>
        <w:sz w:val="17"/>
        <w:szCs w:val="17"/>
      </w:rPr>
    </w:pPr>
    <w:r>
      <w:rPr>
        <w:rFonts w:ascii="SimSun" w:hAnsi="SimSun" w:eastAsia="SimSun" w:cs="SimSun"/>
        <w:sz w:val="17"/>
        <w:szCs w:val="17"/>
        <w:spacing w:val="-5"/>
      </w:rPr>
      <w:t>16</w:t>
    </w:r>
  </w:p>
</w:ftr>
</file>

<file path=word/footer1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3944"/>
      <w:spacing w:line="183" w:lineRule="auto"/>
      <w:rPr>
        <w:rFonts w:ascii="SimSun" w:hAnsi="SimSun" w:eastAsia="SimSun" w:cs="SimSun"/>
        <w:sz w:val="15"/>
        <w:szCs w:val="15"/>
      </w:rPr>
    </w:pPr>
    <w:r>
      <w:rPr>
        <w:rFonts w:ascii="SimSun" w:hAnsi="SimSun" w:eastAsia="SimSun" w:cs="SimSun"/>
        <w:sz w:val="15"/>
        <w:szCs w:val="15"/>
        <w:spacing w:val="-5"/>
      </w:rPr>
      <w:t>17</w:t>
    </w:r>
  </w:p>
</w:ftr>
</file>

<file path=word/footer1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74"/>
      <w:spacing w:line="183" w:lineRule="auto"/>
      <w:rPr>
        <w:rFonts w:ascii="SimSun" w:hAnsi="SimSun" w:eastAsia="SimSun" w:cs="SimSun"/>
        <w:sz w:val="15"/>
        <w:szCs w:val="15"/>
      </w:rPr>
    </w:pPr>
    <w:r>
      <w:rPr>
        <w:rFonts w:ascii="SimSun" w:hAnsi="SimSun" w:eastAsia="SimSun" w:cs="SimSun"/>
        <w:sz w:val="15"/>
        <w:szCs w:val="15"/>
        <w:spacing w:val="-5"/>
      </w:rPr>
      <w:t>18</w:t>
    </w:r>
  </w:p>
</w:ftr>
</file>

<file path=word/footer1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6794"/>
      <w:spacing w:line="183" w:lineRule="auto"/>
      <w:rPr>
        <w:rFonts w:ascii="SimSun" w:hAnsi="SimSun" w:eastAsia="SimSun" w:cs="SimSun"/>
        <w:sz w:val="14"/>
        <w:szCs w:val="14"/>
      </w:rPr>
    </w:pPr>
    <w:r>
      <w:rPr>
        <w:rFonts w:ascii="SimSun" w:hAnsi="SimSun" w:eastAsia="SimSun" w:cs="SimSun"/>
        <w:sz w:val="14"/>
        <w:szCs w:val="14"/>
        <w:spacing w:val="-4"/>
      </w:rPr>
      <w:t>19</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color w:val="000000"/>
        <w:kern w:val="0"/>
        <w:snapToGrid w:val="0"/>
      </w:rPr>
    </w:rPrDefault>
  </w:docDefaults>
  <w:style w:type="paragraph" w:styleId="1" w:default="1">
    <w:name w:val="Normal"/>
    <w:semiHidden/>
    <w:qFormat/>
    <w:pPr>
      <w:spacing w:line="240" w:lineRule="w:auto"/>
      <w:jc w:val="left"/>
      <w:autoSpaceDE w:val="0"/>
      <w:autoSpaceDN w:val="0"/>
      <w:adjustRightInd w:val="0"/>
      <w:snapToGrid w:val="0"/>
      <w:kinsoku w:val="0"/>
      <w:textAlignment w:val="baseline"/>
    </w:pPr>
    <w:rPr>
      <w:color w:val="000000"/>
      <w:kern w:val="0"/>
      <w:snapToGrid w:val="0"/>
      <w:noProof w:val="1"/>
    </w:rPr>
  </w:style>
  <w:style w:type="table" w:styleId="2" w:default="1">
    <w:name w:val="Table Normal"/>
    <w:semiHidden/>
    <w:unhideWhenUsed/>
    <w:qFormat/>
    <w:tblPr>
      <w:tblCellMar>
        <w:left w:w="0" w:type="dxa"/>
        <w:right w:w="0" w:type="dxa"/>
        <w:bottom w:w="0" w:type="dxa"/>
        <w:top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7.png"/><Relationship Id="rId8" Type="http://schemas.openxmlformats.org/officeDocument/2006/relationships/image" Target="media/image6.png"/><Relationship Id="rId7" Type="http://schemas.openxmlformats.org/officeDocument/2006/relationships/footer" Target="footer2.xml"/><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png"/><Relationship Id="rId38" Type="http://schemas.openxmlformats.org/officeDocument/2006/relationships/fontTable" Target="fontTable.xml"/><Relationship Id="rId37" Type="http://schemas.openxmlformats.org/officeDocument/2006/relationships/styles" Target="styles.xml"/><Relationship Id="rId36" Type="http://schemas.openxmlformats.org/officeDocument/2006/relationships/settings" Target="settings.xml"/><Relationship Id="rId35" Type="http://schemas.openxmlformats.org/officeDocument/2006/relationships/image" Target="media/image21.png"/><Relationship Id="rId34" Type="http://schemas.openxmlformats.org/officeDocument/2006/relationships/footer" Target="footer14.xml"/><Relationship Id="rId33" Type="http://schemas.openxmlformats.org/officeDocument/2006/relationships/image" Target="media/image20.png"/><Relationship Id="rId32" Type="http://schemas.openxmlformats.org/officeDocument/2006/relationships/footer" Target="footer13.xml"/><Relationship Id="rId31" Type="http://schemas.openxmlformats.org/officeDocument/2006/relationships/image" Target="media/image19.png"/><Relationship Id="rId30" Type="http://schemas.openxmlformats.org/officeDocument/2006/relationships/footer" Target="footer12.xml"/><Relationship Id="rId3" Type="http://schemas.openxmlformats.org/officeDocument/2006/relationships/image" Target="media/image2.png"/><Relationship Id="rId29" Type="http://schemas.openxmlformats.org/officeDocument/2006/relationships/image" Target="media/image18.png"/><Relationship Id="rId28" Type="http://schemas.openxmlformats.org/officeDocument/2006/relationships/footer" Target="footer11.xml"/><Relationship Id="rId27" Type="http://schemas.openxmlformats.org/officeDocument/2006/relationships/image" Target="media/image17.png"/><Relationship Id="rId26" Type="http://schemas.openxmlformats.org/officeDocument/2006/relationships/footer" Target="footer10.xml"/><Relationship Id="rId25" Type="http://schemas.openxmlformats.org/officeDocument/2006/relationships/image" Target="media/image16.png"/><Relationship Id="rId24" Type="http://schemas.openxmlformats.org/officeDocument/2006/relationships/footer" Target="footer9.xml"/><Relationship Id="rId23" Type="http://schemas.openxmlformats.org/officeDocument/2006/relationships/image" Target="media/image15.png"/><Relationship Id="rId22" Type="http://schemas.openxmlformats.org/officeDocument/2006/relationships/footer" Target="footer8.xml"/><Relationship Id="rId21" Type="http://schemas.openxmlformats.org/officeDocument/2006/relationships/image" Target="media/image14.png"/><Relationship Id="rId20" Type="http://schemas.openxmlformats.org/officeDocument/2006/relationships/footer" Target="footer7.xml"/><Relationship Id="rId2" Type="http://schemas.openxmlformats.org/officeDocument/2006/relationships/image" Target="media/image1.png"/><Relationship Id="rId19" Type="http://schemas.openxmlformats.org/officeDocument/2006/relationships/image" Target="media/image13.png"/><Relationship Id="rId18" Type="http://schemas.openxmlformats.org/officeDocument/2006/relationships/footer" Target="footer6.xml"/><Relationship Id="rId17" Type="http://schemas.openxmlformats.org/officeDocument/2006/relationships/image" Target="media/image12.png"/><Relationship Id="rId16" Type="http://schemas.openxmlformats.org/officeDocument/2006/relationships/footer" Target="footer5.xml"/><Relationship Id="rId15" Type="http://schemas.openxmlformats.org/officeDocument/2006/relationships/image" Target="media/image11.png"/><Relationship Id="rId14" Type="http://schemas.openxmlformats.org/officeDocument/2006/relationships/footer" Target="footer4.xml"/><Relationship Id="rId13" Type="http://schemas.openxmlformats.org/officeDocument/2006/relationships/image" Target="media/image10.png"/><Relationship Id="rId12" Type="http://schemas.openxmlformats.org/officeDocument/2006/relationships/footer" Target="footer3.xml"/><Relationship Id="rId11" Type="http://schemas.openxmlformats.org/officeDocument/2006/relationships/image" Target="media/image9.png"/><Relationship Id="rId10" Type="http://schemas.openxmlformats.org/officeDocument/2006/relationships/image" Target="media/image8.png"/><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ap:Application>Kingsoft-PDF</ap:Applicat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pdfbuilder</dc:subject>
  <dc:creator>Kingsoft-PDF</dc:creator>
  <dcterms:created xsi:type="dcterms:W3CDTF">2023-10-11T14:17:02Z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2023-10-11T14:17:08</vt:filetime>
  </property>
  <property fmtid="{D5CDD505-2E9C-101B-9397-08002B2CF9AE}" pid="4" name="UsrData">
    <vt:lpwstr>65263dd55642dc0020681b5cwl</vt:lpwstr>
  </property>
</Properties>
</file>